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_xmlsignatures/sig2.xml" ContentType="application/vnd.openxmlformats-package.digital-signature-xmlsignature+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1.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78C84" w14:textId="0153F2AB" w:rsidR="008A709D" w:rsidRPr="004B4B3E" w:rsidRDefault="008A709D" w:rsidP="008A709D">
      <w:pPr>
        <w:spacing w:after="0"/>
        <w:jc w:val="center"/>
        <w:rPr>
          <w:rFonts w:ascii="Times New Roman" w:hAnsi="Times New Roman" w:cs="Times New Roman"/>
          <w:b/>
          <w:u w:val="single"/>
        </w:rPr>
      </w:pPr>
      <w:r w:rsidRPr="004B4B3E">
        <w:rPr>
          <w:rFonts w:ascii="Times New Roman" w:hAnsi="Times New Roman" w:cs="Times New Roman"/>
          <w:b/>
          <w:u w:val="single"/>
        </w:rPr>
        <w:t>INFORMACIÓN GENERAL DE LA ENTIDAD</w:t>
      </w:r>
    </w:p>
    <w:p w14:paraId="38E65C60" w14:textId="0746BCCC" w:rsidR="008A709D" w:rsidRPr="00E71112" w:rsidRDefault="008A709D" w:rsidP="008A709D">
      <w:pPr>
        <w:spacing w:after="0"/>
        <w:jc w:val="center"/>
        <w:rPr>
          <w:rFonts w:ascii="Times New Roman" w:hAnsi="Times New Roman" w:cs="Times New Roman"/>
          <w:sz w:val="20"/>
          <w:szCs w:val="20"/>
        </w:rPr>
      </w:pPr>
      <w:r w:rsidRPr="00E71112">
        <w:rPr>
          <w:rFonts w:ascii="Times New Roman" w:hAnsi="Times New Roman" w:cs="Times New Roman"/>
          <w:sz w:val="20"/>
          <w:szCs w:val="20"/>
        </w:rPr>
        <w:t xml:space="preserve">Información al </w:t>
      </w:r>
      <w:r w:rsidR="007700C7" w:rsidRPr="00E71112">
        <w:rPr>
          <w:rFonts w:ascii="Times New Roman" w:hAnsi="Times New Roman" w:cs="Times New Roman"/>
          <w:sz w:val="20"/>
          <w:szCs w:val="20"/>
        </w:rPr>
        <w:t>3</w:t>
      </w:r>
      <w:r w:rsidR="008651F6" w:rsidRPr="00E71112">
        <w:rPr>
          <w:rFonts w:ascii="Times New Roman" w:hAnsi="Times New Roman" w:cs="Times New Roman"/>
          <w:sz w:val="20"/>
          <w:szCs w:val="20"/>
        </w:rPr>
        <w:t>0</w:t>
      </w:r>
      <w:r w:rsidR="007700C7" w:rsidRPr="00E71112">
        <w:rPr>
          <w:rFonts w:ascii="Times New Roman" w:hAnsi="Times New Roman" w:cs="Times New Roman"/>
          <w:sz w:val="20"/>
          <w:szCs w:val="20"/>
        </w:rPr>
        <w:t xml:space="preserve"> de </w:t>
      </w:r>
      <w:r w:rsidR="00286FE0" w:rsidRPr="00E71112">
        <w:rPr>
          <w:rFonts w:ascii="Times New Roman" w:hAnsi="Times New Roman" w:cs="Times New Roman"/>
          <w:sz w:val="20"/>
          <w:szCs w:val="20"/>
        </w:rPr>
        <w:t>setiembre</w:t>
      </w:r>
      <w:r w:rsidRPr="00E71112">
        <w:rPr>
          <w:rFonts w:ascii="Times New Roman" w:hAnsi="Times New Roman" w:cs="Times New Roman"/>
          <w:sz w:val="20"/>
          <w:szCs w:val="20"/>
        </w:rPr>
        <w:t xml:space="preserve"> de 20</w:t>
      </w:r>
      <w:r w:rsidR="007700C7" w:rsidRPr="00E71112">
        <w:rPr>
          <w:rFonts w:ascii="Times New Roman" w:hAnsi="Times New Roman" w:cs="Times New Roman"/>
          <w:sz w:val="20"/>
          <w:szCs w:val="20"/>
        </w:rPr>
        <w:t>20</w:t>
      </w:r>
    </w:p>
    <w:p w14:paraId="7872A018" w14:textId="77777777" w:rsidR="008A709D" w:rsidRPr="00E71112" w:rsidRDefault="008A709D" w:rsidP="008A709D">
      <w:pPr>
        <w:jc w:val="both"/>
        <w:rPr>
          <w:rFonts w:ascii="Times New Roman" w:hAnsi="Times New Roman" w:cs="Times New Roman"/>
          <w:b/>
          <w:bCs/>
          <w:sz w:val="20"/>
          <w:szCs w:val="20"/>
        </w:rPr>
      </w:pPr>
    </w:p>
    <w:p w14:paraId="6074B506" w14:textId="77777777" w:rsidR="008A709D" w:rsidRPr="00E71112" w:rsidRDefault="008A709D" w:rsidP="008A709D">
      <w:pPr>
        <w:spacing w:after="0"/>
        <w:jc w:val="both"/>
        <w:rPr>
          <w:rFonts w:ascii="Times New Roman" w:hAnsi="Times New Roman" w:cs="Times New Roman"/>
          <w:b/>
          <w:bCs/>
          <w:sz w:val="20"/>
          <w:szCs w:val="20"/>
        </w:rPr>
      </w:pPr>
      <w:r w:rsidRPr="00E71112">
        <w:rPr>
          <w:rFonts w:ascii="Times New Roman" w:hAnsi="Times New Roman" w:cs="Times New Roman"/>
          <w:b/>
          <w:bCs/>
          <w:sz w:val="20"/>
          <w:szCs w:val="20"/>
        </w:rPr>
        <w:t>1. IDENTIFICACIÓN</w:t>
      </w:r>
    </w:p>
    <w:p w14:paraId="78518E34" w14:textId="77777777" w:rsidR="008A709D" w:rsidRPr="00E71112" w:rsidRDefault="008A709D" w:rsidP="008A709D">
      <w:pPr>
        <w:spacing w:after="0"/>
        <w:jc w:val="both"/>
        <w:rPr>
          <w:rFonts w:ascii="Times New Roman" w:hAnsi="Times New Roman" w:cs="Times New Roman"/>
          <w:b/>
          <w:bCs/>
          <w:sz w:val="20"/>
          <w:szCs w:val="20"/>
        </w:rPr>
      </w:pPr>
    </w:p>
    <w:tbl>
      <w:tblPr>
        <w:tblStyle w:val="Tablaconcuadrcula"/>
        <w:tblW w:w="9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7"/>
        <w:gridCol w:w="5058"/>
      </w:tblGrid>
      <w:tr w:rsidR="008A709D" w:rsidRPr="00E71112" w14:paraId="342C8C34" w14:textId="77777777" w:rsidTr="00D27C32">
        <w:trPr>
          <w:trHeight w:val="196"/>
        </w:trPr>
        <w:tc>
          <w:tcPr>
            <w:tcW w:w="4177" w:type="dxa"/>
            <w:vAlign w:val="center"/>
          </w:tcPr>
          <w:p w14:paraId="6BC957B9" w14:textId="77777777" w:rsidR="008A709D" w:rsidRPr="00E71112" w:rsidRDefault="008A709D" w:rsidP="00D27C32">
            <w:pPr>
              <w:rPr>
                <w:rFonts w:ascii="Times New Roman" w:hAnsi="Times New Roman" w:cs="Times New Roman"/>
                <w:b/>
                <w:bCs/>
                <w:sz w:val="20"/>
                <w:szCs w:val="20"/>
              </w:rPr>
            </w:pPr>
            <w:r w:rsidRPr="00E71112">
              <w:rPr>
                <w:rFonts w:ascii="Times New Roman" w:hAnsi="Times New Roman" w:cs="Times New Roman"/>
                <w:b/>
                <w:bCs/>
                <w:sz w:val="20"/>
                <w:szCs w:val="20"/>
              </w:rPr>
              <w:t>Nombre o Razón social</w:t>
            </w:r>
          </w:p>
        </w:tc>
        <w:tc>
          <w:tcPr>
            <w:tcW w:w="5058" w:type="dxa"/>
            <w:vAlign w:val="center"/>
          </w:tcPr>
          <w:p w14:paraId="263757B5" w14:textId="3A62D0D0" w:rsidR="008A709D" w:rsidRPr="00E71112" w:rsidRDefault="009D54FE" w:rsidP="00D27C32">
            <w:pPr>
              <w:rPr>
                <w:rFonts w:ascii="Times New Roman" w:hAnsi="Times New Roman" w:cs="Times New Roman"/>
                <w:sz w:val="20"/>
                <w:szCs w:val="20"/>
              </w:rPr>
            </w:pPr>
            <w:r w:rsidRPr="00E71112">
              <w:rPr>
                <w:rFonts w:ascii="Times New Roman" w:hAnsi="Times New Roman" w:cs="Times New Roman"/>
                <w:sz w:val="20"/>
                <w:szCs w:val="20"/>
              </w:rPr>
              <w:t>Imperial Compañía Distribuidora de Petróleos y Derivados S.</w:t>
            </w:r>
            <w:proofErr w:type="gramStart"/>
            <w:r w:rsidRPr="00E71112">
              <w:rPr>
                <w:rFonts w:ascii="Times New Roman" w:hAnsi="Times New Roman" w:cs="Times New Roman"/>
                <w:sz w:val="20"/>
                <w:szCs w:val="20"/>
              </w:rPr>
              <w:t>A.</w:t>
            </w:r>
            <w:r w:rsidR="00F70FF1">
              <w:rPr>
                <w:rFonts w:ascii="Times New Roman" w:hAnsi="Times New Roman" w:cs="Times New Roman"/>
                <w:sz w:val="20"/>
                <w:szCs w:val="20"/>
              </w:rPr>
              <w:t>E</w:t>
            </w:r>
            <w:proofErr w:type="gramEnd"/>
          </w:p>
        </w:tc>
      </w:tr>
      <w:tr w:rsidR="00A64A79" w:rsidRPr="00E71112" w14:paraId="5707CBDC" w14:textId="77777777" w:rsidTr="00D27C32">
        <w:trPr>
          <w:trHeight w:val="196"/>
        </w:trPr>
        <w:tc>
          <w:tcPr>
            <w:tcW w:w="4177" w:type="dxa"/>
            <w:vAlign w:val="center"/>
          </w:tcPr>
          <w:p w14:paraId="2C0B6B60" w14:textId="77777777" w:rsidR="00A64A79" w:rsidRPr="00E71112" w:rsidRDefault="00A64A79" w:rsidP="00D27C32">
            <w:pPr>
              <w:rPr>
                <w:rFonts w:ascii="Times New Roman" w:hAnsi="Times New Roman" w:cs="Times New Roman"/>
                <w:b/>
                <w:bCs/>
                <w:sz w:val="20"/>
                <w:szCs w:val="20"/>
              </w:rPr>
            </w:pPr>
            <w:r w:rsidRPr="00E71112">
              <w:rPr>
                <w:rFonts w:ascii="Times New Roman" w:hAnsi="Times New Roman" w:cs="Times New Roman"/>
                <w:b/>
                <w:bCs/>
                <w:sz w:val="20"/>
                <w:szCs w:val="20"/>
              </w:rPr>
              <w:t>Antecedente de Constitución de la Sociedad</w:t>
            </w:r>
          </w:p>
        </w:tc>
        <w:tc>
          <w:tcPr>
            <w:tcW w:w="5058" w:type="dxa"/>
            <w:vAlign w:val="center"/>
          </w:tcPr>
          <w:p w14:paraId="4D231C76" w14:textId="77777777" w:rsidR="00A64A79" w:rsidRPr="00E71112" w:rsidRDefault="00A64A79" w:rsidP="00D27C32">
            <w:pPr>
              <w:rPr>
                <w:rFonts w:ascii="Times New Roman" w:hAnsi="Times New Roman" w:cs="Times New Roman"/>
                <w:sz w:val="20"/>
                <w:szCs w:val="20"/>
              </w:rPr>
            </w:pPr>
            <w:r w:rsidRPr="00E71112">
              <w:rPr>
                <w:rFonts w:ascii="Times New Roman" w:hAnsi="Times New Roman" w:cs="Times New Roman"/>
                <w:sz w:val="20"/>
                <w:szCs w:val="20"/>
              </w:rPr>
              <w:t>Escritura Nro.1008/Fecha: 24/07/2007</w:t>
            </w:r>
          </w:p>
        </w:tc>
      </w:tr>
      <w:tr w:rsidR="00A64A79" w:rsidRPr="00E71112" w14:paraId="76CCF9C9" w14:textId="77777777" w:rsidTr="00D27C32">
        <w:trPr>
          <w:trHeight w:val="196"/>
        </w:trPr>
        <w:tc>
          <w:tcPr>
            <w:tcW w:w="4177" w:type="dxa"/>
            <w:vAlign w:val="center"/>
          </w:tcPr>
          <w:p w14:paraId="61248D76" w14:textId="77777777" w:rsidR="00A64A79" w:rsidRPr="00E71112" w:rsidRDefault="008F6685" w:rsidP="00D27C32">
            <w:pPr>
              <w:rPr>
                <w:rFonts w:ascii="Times New Roman" w:hAnsi="Times New Roman" w:cs="Times New Roman"/>
                <w:b/>
                <w:bCs/>
                <w:sz w:val="20"/>
                <w:szCs w:val="20"/>
                <w:highlight w:val="yellow"/>
              </w:rPr>
            </w:pPr>
            <w:r w:rsidRPr="00E71112">
              <w:rPr>
                <w:rFonts w:ascii="Times New Roman" w:hAnsi="Times New Roman" w:cs="Times New Roman"/>
                <w:b/>
                <w:bCs/>
                <w:sz w:val="20"/>
                <w:szCs w:val="20"/>
              </w:rPr>
              <w:t>Inscripción en el Registro Publico</w:t>
            </w:r>
          </w:p>
        </w:tc>
        <w:tc>
          <w:tcPr>
            <w:tcW w:w="5058" w:type="dxa"/>
            <w:vAlign w:val="center"/>
          </w:tcPr>
          <w:p w14:paraId="5253E034" w14:textId="77777777" w:rsidR="00A64A79" w:rsidRPr="00E71112" w:rsidRDefault="009375AD" w:rsidP="00D27C32">
            <w:pPr>
              <w:rPr>
                <w:rFonts w:ascii="Times New Roman" w:hAnsi="Times New Roman" w:cs="Times New Roman"/>
                <w:sz w:val="20"/>
                <w:szCs w:val="20"/>
              </w:rPr>
            </w:pPr>
            <w:r w:rsidRPr="00E71112">
              <w:rPr>
                <w:rFonts w:ascii="Times New Roman" w:hAnsi="Times New Roman" w:cs="Times New Roman"/>
                <w:sz w:val="20"/>
                <w:szCs w:val="20"/>
              </w:rPr>
              <w:t>N° 493, Serie E de fecha 10/08/2007</w:t>
            </w:r>
          </w:p>
        </w:tc>
      </w:tr>
      <w:tr w:rsidR="008F6685" w:rsidRPr="00E71112" w14:paraId="1C7BADA7" w14:textId="77777777" w:rsidTr="00D27C32">
        <w:trPr>
          <w:trHeight w:val="196"/>
        </w:trPr>
        <w:tc>
          <w:tcPr>
            <w:tcW w:w="4177" w:type="dxa"/>
            <w:vAlign w:val="center"/>
          </w:tcPr>
          <w:p w14:paraId="30979E7D" w14:textId="77777777" w:rsidR="008F6685" w:rsidRPr="00E71112" w:rsidRDefault="008F6685" w:rsidP="00D27C32">
            <w:pPr>
              <w:rPr>
                <w:rFonts w:ascii="Times New Roman" w:hAnsi="Times New Roman" w:cs="Times New Roman"/>
                <w:b/>
                <w:bCs/>
                <w:sz w:val="20"/>
                <w:szCs w:val="20"/>
              </w:rPr>
            </w:pPr>
          </w:p>
        </w:tc>
        <w:tc>
          <w:tcPr>
            <w:tcW w:w="5058" w:type="dxa"/>
            <w:vAlign w:val="center"/>
          </w:tcPr>
          <w:p w14:paraId="43A7EEA9" w14:textId="77777777" w:rsidR="008F6685" w:rsidRPr="00E71112" w:rsidRDefault="008F6685" w:rsidP="00D27C32">
            <w:pPr>
              <w:rPr>
                <w:rFonts w:ascii="Times New Roman" w:hAnsi="Times New Roman" w:cs="Times New Roman"/>
                <w:sz w:val="20"/>
                <w:szCs w:val="20"/>
              </w:rPr>
            </w:pPr>
          </w:p>
        </w:tc>
      </w:tr>
      <w:tr w:rsidR="00A64A79" w:rsidRPr="00E71112" w14:paraId="2101D7F5" w14:textId="77777777" w:rsidTr="00D27C32">
        <w:trPr>
          <w:trHeight w:val="196"/>
        </w:trPr>
        <w:tc>
          <w:tcPr>
            <w:tcW w:w="4177" w:type="dxa"/>
            <w:vAlign w:val="center"/>
          </w:tcPr>
          <w:p w14:paraId="4FC1947E" w14:textId="77777777" w:rsidR="00A64A79" w:rsidRPr="00E71112" w:rsidRDefault="00A64A79" w:rsidP="00D27C32">
            <w:pPr>
              <w:rPr>
                <w:rFonts w:ascii="Times New Roman" w:hAnsi="Times New Roman" w:cs="Times New Roman"/>
                <w:b/>
                <w:bCs/>
                <w:sz w:val="20"/>
                <w:szCs w:val="20"/>
              </w:rPr>
            </w:pPr>
            <w:r w:rsidRPr="00E71112">
              <w:rPr>
                <w:rFonts w:ascii="Times New Roman" w:hAnsi="Times New Roman" w:cs="Times New Roman"/>
                <w:b/>
                <w:bCs/>
                <w:sz w:val="20"/>
                <w:szCs w:val="20"/>
              </w:rPr>
              <w:t>RUC</w:t>
            </w:r>
            <w:r w:rsidRPr="00E71112">
              <w:rPr>
                <w:rFonts w:ascii="Times New Roman" w:hAnsi="Times New Roman" w:cs="Times New Roman"/>
                <w:b/>
                <w:bCs/>
                <w:sz w:val="20"/>
                <w:szCs w:val="20"/>
              </w:rPr>
              <w:tab/>
            </w:r>
          </w:p>
        </w:tc>
        <w:tc>
          <w:tcPr>
            <w:tcW w:w="5058" w:type="dxa"/>
            <w:vAlign w:val="center"/>
          </w:tcPr>
          <w:p w14:paraId="506A81C9" w14:textId="77777777" w:rsidR="00A64A79" w:rsidRPr="00E71112" w:rsidRDefault="00F17D31" w:rsidP="00D27C32">
            <w:pPr>
              <w:rPr>
                <w:rFonts w:ascii="Times New Roman" w:hAnsi="Times New Roman" w:cs="Times New Roman"/>
                <w:sz w:val="20"/>
                <w:szCs w:val="20"/>
              </w:rPr>
            </w:pPr>
            <w:r w:rsidRPr="00E71112">
              <w:rPr>
                <w:rFonts w:ascii="Times New Roman" w:hAnsi="Times New Roman" w:cs="Times New Roman"/>
                <w:sz w:val="20"/>
                <w:szCs w:val="20"/>
              </w:rPr>
              <w:t>80046869-4</w:t>
            </w:r>
          </w:p>
        </w:tc>
      </w:tr>
      <w:tr w:rsidR="009D54FE" w:rsidRPr="00E71112" w14:paraId="5AF70E93" w14:textId="77777777" w:rsidTr="00D27C32">
        <w:trPr>
          <w:trHeight w:val="196"/>
        </w:trPr>
        <w:tc>
          <w:tcPr>
            <w:tcW w:w="4177" w:type="dxa"/>
            <w:vAlign w:val="center"/>
          </w:tcPr>
          <w:p w14:paraId="5EC6A6F9" w14:textId="77777777" w:rsidR="009D54FE" w:rsidRPr="00E71112" w:rsidRDefault="00A64A79" w:rsidP="009D54FE">
            <w:pPr>
              <w:rPr>
                <w:rFonts w:ascii="Times New Roman" w:hAnsi="Times New Roman" w:cs="Times New Roman"/>
                <w:b/>
                <w:bCs/>
                <w:sz w:val="20"/>
                <w:szCs w:val="20"/>
              </w:rPr>
            </w:pPr>
            <w:r w:rsidRPr="00E71112">
              <w:rPr>
                <w:rFonts w:ascii="Times New Roman" w:hAnsi="Times New Roman" w:cs="Times New Roman"/>
                <w:b/>
                <w:bCs/>
                <w:sz w:val="20"/>
                <w:szCs w:val="20"/>
              </w:rPr>
              <w:t xml:space="preserve">Actividad </w:t>
            </w:r>
            <w:r w:rsidR="009D54FE" w:rsidRPr="00E71112">
              <w:rPr>
                <w:rFonts w:ascii="Times New Roman" w:hAnsi="Times New Roman" w:cs="Times New Roman"/>
                <w:b/>
                <w:bCs/>
                <w:sz w:val="20"/>
                <w:szCs w:val="20"/>
              </w:rPr>
              <w:t>principal</w:t>
            </w:r>
          </w:p>
        </w:tc>
        <w:tc>
          <w:tcPr>
            <w:tcW w:w="5058" w:type="dxa"/>
            <w:vAlign w:val="center"/>
          </w:tcPr>
          <w:p w14:paraId="0600778D" w14:textId="77777777" w:rsidR="009D54FE" w:rsidRPr="00E71112" w:rsidRDefault="00A64A79" w:rsidP="009D54FE">
            <w:pPr>
              <w:rPr>
                <w:rFonts w:ascii="Times New Roman" w:hAnsi="Times New Roman" w:cs="Times New Roman"/>
                <w:sz w:val="20"/>
                <w:szCs w:val="20"/>
              </w:rPr>
            </w:pPr>
            <w:r w:rsidRPr="00E71112">
              <w:rPr>
                <w:rFonts w:ascii="Times New Roman" w:hAnsi="Times New Roman" w:cs="Times New Roman"/>
                <w:sz w:val="20"/>
                <w:szCs w:val="20"/>
              </w:rPr>
              <w:t>La Sociedad tiene por objeto principal actividades de servicios relacionadas con la compra, venta y distribución de combustibles y derivados.</w:t>
            </w:r>
          </w:p>
        </w:tc>
      </w:tr>
      <w:tr w:rsidR="00A64A79" w:rsidRPr="00E71112" w14:paraId="4454AF0E" w14:textId="77777777" w:rsidTr="00D27C32">
        <w:trPr>
          <w:trHeight w:val="196"/>
        </w:trPr>
        <w:tc>
          <w:tcPr>
            <w:tcW w:w="4177" w:type="dxa"/>
            <w:vAlign w:val="center"/>
          </w:tcPr>
          <w:p w14:paraId="52F6F9A3" w14:textId="77777777" w:rsidR="00A64A79" w:rsidRPr="00E71112" w:rsidRDefault="00A64A79" w:rsidP="009D54FE">
            <w:pPr>
              <w:rPr>
                <w:rFonts w:ascii="Times New Roman" w:hAnsi="Times New Roman" w:cs="Times New Roman"/>
                <w:b/>
                <w:bCs/>
                <w:sz w:val="20"/>
                <w:szCs w:val="20"/>
              </w:rPr>
            </w:pPr>
            <w:r w:rsidRPr="00E71112">
              <w:rPr>
                <w:rFonts w:ascii="Times New Roman" w:hAnsi="Times New Roman" w:cs="Times New Roman"/>
                <w:b/>
                <w:bCs/>
                <w:sz w:val="20"/>
                <w:szCs w:val="20"/>
              </w:rPr>
              <w:t>Actividad Secundaria</w:t>
            </w:r>
          </w:p>
        </w:tc>
        <w:tc>
          <w:tcPr>
            <w:tcW w:w="5058" w:type="dxa"/>
            <w:vAlign w:val="center"/>
          </w:tcPr>
          <w:p w14:paraId="67D3D30E" w14:textId="77777777" w:rsidR="00A64A79" w:rsidRPr="00E71112" w:rsidRDefault="009375AD" w:rsidP="009D54FE">
            <w:pPr>
              <w:rPr>
                <w:rFonts w:ascii="Times New Roman" w:hAnsi="Times New Roman" w:cs="Times New Roman"/>
                <w:sz w:val="20"/>
                <w:szCs w:val="20"/>
              </w:rPr>
            </w:pPr>
            <w:r w:rsidRPr="00E71112">
              <w:rPr>
                <w:rFonts w:ascii="Times New Roman" w:hAnsi="Times New Roman" w:cs="Times New Roman"/>
                <w:sz w:val="20"/>
                <w:szCs w:val="20"/>
              </w:rPr>
              <w:t>Elaboración de combustibles, Comercio al por mayor de otros productos n.c.p.</w:t>
            </w:r>
          </w:p>
        </w:tc>
      </w:tr>
      <w:tr w:rsidR="00A64A79" w:rsidRPr="00E71112" w14:paraId="607CBE7C" w14:textId="77777777" w:rsidTr="00D27C32">
        <w:trPr>
          <w:trHeight w:val="196"/>
        </w:trPr>
        <w:tc>
          <w:tcPr>
            <w:tcW w:w="4177" w:type="dxa"/>
            <w:vAlign w:val="center"/>
          </w:tcPr>
          <w:p w14:paraId="7FCC864C" w14:textId="77777777" w:rsidR="00A64A79" w:rsidRPr="00E71112" w:rsidRDefault="00A64A79" w:rsidP="00A64A79">
            <w:pPr>
              <w:rPr>
                <w:rFonts w:ascii="Times New Roman" w:hAnsi="Times New Roman" w:cs="Times New Roman"/>
                <w:b/>
                <w:bCs/>
                <w:sz w:val="20"/>
                <w:szCs w:val="20"/>
              </w:rPr>
            </w:pPr>
            <w:r w:rsidRPr="00E71112">
              <w:rPr>
                <w:rFonts w:ascii="Times New Roman" w:hAnsi="Times New Roman" w:cs="Times New Roman"/>
                <w:b/>
                <w:bCs/>
                <w:sz w:val="20"/>
                <w:szCs w:val="20"/>
              </w:rPr>
              <w:t>Domicilio legal</w:t>
            </w:r>
          </w:p>
        </w:tc>
        <w:tc>
          <w:tcPr>
            <w:tcW w:w="5058" w:type="dxa"/>
            <w:vAlign w:val="center"/>
          </w:tcPr>
          <w:p w14:paraId="6449061F" w14:textId="66B1CBC2" w:rsidR="00A64A79" w:rsidRPr="00E71112" w:rsidRDefault="00A64A79" w:rsidP="00A64A79">
            <w:pPr>
              <w:rPr>
                <w:rFonts w:ascii="Times New Roman" w:hAnsi="Times New Roman" w:cs="Times New Roman"/>
                <w:sz w:val="20"/>
                <w:szCs w:val="20"/>
              </w:rPr>
            </w:pPr>
            <w:r w:rsidRPr="00E71112">
              <w:rPr>
                <w:rFonts w:ascii="Times New Roman" w:hAnsi="Times New Roman" w:cs="Times New Roman"/>
                <w:sz w:val="20"/>
                <w:szCs w:val="20"/>
              </w:rPr>
              <w:t xml:space="preserve">Ruta N° 12, vicepresidente </w:t>
            </w:r>
            <w:r w:rsidR="008E2927" w:rsidRPr="00E71112">
              <w:rPr>
                <w:rFonts w:ascii="Times New Roman" w:hAnsi="Times New Roman" w:cs="Times New Roman"/>
                <w:sz w:val="20"/>
                <w:szCs w:val="20"/>
              </w:rPr>
              <w:t>Sánchez</w:t>
            </w:r>
            <w:r w:rsidRPr="00E71112">
              <w:rPr>
                <w:rFonts w:ascii="Times New Roman" w:hAnsi="Times New Roman" w:cs="Times New Roman"/>
                <w:sz w:val="20"/>
                <w:szCs w:val="20"/>
              </w:rPr>
              <w:t>, KM 3,5.</w:t>
            </w:r>
          </w:p>
        </w:tc>
      </w:tr>
      <w:tr w:rsidR="00A64A79" w:rsidRPr="00E71112" w14:paraId="016F9C27" w14:textId="77777777" w:rsidTr="00D27C32">
        <w:trPr>
          <w:trHeight w:val="196"/>
        </w:trPr>
        <w:tc>
          <w:tcPr>
            <w:tcW w:w="4177" w:type="dxa"/>
            <w:vAlign w:val="center"/>
          </w:tcPr>
          <w:p w14:paraId="2CA4721D" w14:textId="77777777" w:rsidR="00A64A79" w:rsidRPr="00E71112" w:rsidRDefault="00A64A79" w:rsidP="00A64A79">
            <w:pPr>
              <w:rPr>
                <w:rFonts w:ascii="Times New Roman" w:hAnsi="Times New Roman" w:cs="Times New Roman"/>
                <w:b/>
                <w:bCs/>
                <w:sz w:val="20"/>
                <w:szCs w:val="20"/>
              </w:rPr>
            </w:pPr>
            <w:r w:rsidRPr="00E71112">
              <w:rPr>
                <w:rFonts w:ascii="Times New Roman" w:hAnsi="Times New Roman" w:cs="Times New Roman"/>
                <w:b/>
                <w:bCs/>
                <w:sz w:val="20"/>
                <w:szCs w:val="20"/>
              </w:rPr>
              <w:t>Teléfono</w:t>
            </w:r>
          </w:p>
        </w:tc>
        <w:tc>
          <w:tcPr>
            <w:tcW w:w="5058" w:type="dxa"/>
            <w:vAlign w:val="center"/>
          </w:tcPr>
          <w:p w14:paraId="3BBA9EEC" w14:textId="77777777" w:rsidR="00A64A79" w:rsidRPr="00E71112" w:rsidRDefault="009375AD" w:rsidP="00A64A79">
            <w:pPr>
              <w:rPr>
                <w:rFonts w:ascii="Times New Roman" w:hAnsi="Times New Roman" w:cs="Times New Roman"/>
                <w:sz w:val="20"/>
                <w:szCs w:val="20"/>
              </w:rPr>
            </w:pPr>
            <w:r w:rsidRPr="00E71112">
              <w:rPr>
                <w:rFonts w:ascii="Times New Roman" w:hAnsi="Times New Roman" w:cs="Times New Roman"/>
                <w:sz w:val="20"/>
                <w:szCs w:val="20"/>
              </w:rPr>
              <w:t>+595 21 758 1000</w:t>
            </w:r>
          </w:p>
        </w:tc>
      </w:tr>
      <w:tr w:rsidR="009375AD" w:rsidRPr="00E71112" w14:paraId="15F53F20" w14:textId="77777777" w:rsidTr="00D27C32">
        <w:trPr>
          <w:trHeight w:val="196"/>
        </w:trPr>
        <w:tc>
          <w:tcPr>
            <w:tcW w:w="4177" w:type="dxa"/>
            <w:vAlign w:val="center"/>
          </w:tcPr>
          <w:p w14:paraId="31C64488" w14:textId="77777777" w:rsidR="009375AD" w:rsidRPr="00E71112" w:rsidRDefault="009375AD" w:rsidP="009375AD">
            <w:pPr>
              <w:rPr>
                <w:rFonts w:ascii="Times New Roman" w:hAnsi="Times New Roman" w:cs="Times New Roman"/>
                <w:b/>
                <w:bCs/>
                <w:sz w:val="20"/>
                <w:szCs w:val="20"/>
              </w:rPr>
            </w:pPr>
            <w:r w:rsidRPr="00E71112">
              <w:rPr>
                <w:rFonts w:ascii="Times New Roman" w:hAnsi="Times New Roman" w:cs="Times New Roman"/>
                <w:b/>
                <w:bCs/>
                <w:sz w:val="20"/>
                <w:szCs w:val="20"/>
              </w:rPr>
              <w:t>E-mail</w:t>
            </w:r>
          </w:p>
        </w:tc>
        <w:tc>
          <w:tcPr>
            <w:tcW w:w="5058" w:type="dxa"/>
            <w:vAlign w:val="center"/>
          </w:tcPr>
          <w:p w14:paraId="1E3FF05F" w14:textId="77777777" w:rsidR="009375AD" w:rsidRPr="00E71112" w:rsidRDefault="009375AD" w:rsidP="009375AD">
            <w:pPr>
              <w:rPr>
                <w:rFonts w:ascii="Times New Roman" w:hAnsi="Times New Roman" w:cs="Times New Roman"/>
                <w:sz w:val="20"/>
                <w:szCs w:val="20"/>
              </w:rPr>
            </w:pPr>
            <w:r w:rsidRPr="00E71112">
              <w:rPr>
                <w:rFonts w:ascii="Times New Roman" w:hAnsi="Times New Roman" w:cs="Times New Roman"/>
                <w:sz w:val="20"/>
                <w:szCs w:val="20"/>
              </w:rPr>
              <w:t>info@petromax.com.py</w:t>
            </w:r>
          </w:p>
        </w:tc>
      </w:tr>
      <w:tr w:rsidR="009375AD" w:rsidRPr="00E71112" w14:paraId="18D7AFE8" w14:textId="77777777" w:rsidTr="00D27C32">
        <w:trPr>
          <w:trHeight w:val="196"/>
        </w:trPr>
        <w:tc>
          <w:tcPr>
            <w:tcW w:w="4177" w:type="dxa"/>
            <w:vAlign w:val="center"/>
          </w:tcPr>
          <w:p w14:paraId="7C8358D8" w14:textId="77777777" w:rsidR="009375AD" w:rsidRPr="00E71112" w:rsidRDefault="009375AD" w:rsidP="009375AD">
            <w:pPr>
              <w:rPr>
                <w:rFonts w:ascii="Times New Roman" w:hAnsi="Times New Roman" w:cs="Times New Roman"/>
                <w:b/>
                <w:bCs/>
                <w:sz w:val="20"/>
                <w:szCs w:val="20"/>
              </w:rPr>
            </w:pPr>
            <w:r w:rsidRPr="00E71112">
              <w:rPr>
                <w:rFonts w:ascii="Times New Roman" w:hAnsi="Times New Roman" w:cs="Times New Roman"/>
                <w:b/>
                <w:bCs/>
                <w:sz w:val="20"/>
                <w:szCs w:val="20"/>
              </w:rPr>
              <w:t>Sitio página Web</w:t>
            </w:r>
          </w:p>
        </w:tc>
        <w:tc>
          <w:tcPr>
            <w:tcW w:w="5058" w:type="dxa"/>
            <w:vAlign w:val="center"/>
          </w:tcPr>
          <w:p w14:paraId="55F45117" w14:textId="77777777" w:rsidR="009375AD" w:rsidRPr="00E71112" w:rsidRDefault="009375AD" w:rsidP="009375AD">
            <w:pPr>
              <w:rPr>
                <w:rFonts w:ascii="Times New Roman" w:hAnsi="Times New Roman" w:cs="Times New Roman"/>
                <w:sz w:val="20"/>
                <w:szCs w:val="20"/>
              </w:rPr>
            </w:pPr>
            <w:r w:rsidRPr="00E71112">
              <w:rPr>
                <w:rFonts w:ascii="Times New Roman" w:hAnsi="Times New Roman" w:cs="Times New Roman"/>
                <w:sz w:val="20"/>
                <w:szCs w:val="20"/>
              </w:rPr>
              <w:t>www.petromax.com.py</w:t>
            </w:r>
          </w:p>
        </w:tc>
      </w:tr>
      <w:tr w:rsidR="009375AD" w:rsidRPr="00E71112" w14:paraId="3E52106F" w14:textId="77777777" w:rsidTr="00D27C32">
        <w:trPr>
          <w:trHeight w:val="196"/>
        </w:trPr>
        <w:tc>
          <w:tcPr>
            <w:tcW w:w="4177" w:type="dxa"/>
            <w:vAlign w:val="center"/>
          </w:tcPr>
          <w:p w14:paraId="258414E0" w14:textId="77777777" w:rsidR="009375AD" w:rsidRPr="00E71112" w:rsidRDefault="009375AD" w:rsidP="009375AD">
            <w:pPr>
              <w:rPr>
                <w:rFonts w:ascii="Times New Roman" w:hAnsi="Times New Roman" w:cs="Times New Roman"/>
                <w:b/>
                <w:bCs/>
                <w:sz w:val="20"/>
                <w:szCs w:val="20"/>
              </w:rPr>
            </w:pPr>
          </w:p>
        </w:tc>
        <w:tc>
          <w:tcPr>
            <w:tcW w:w="5058" w:type="dxa"/>
            <w:vAlign w:val="center"/>
          </w:tcPr>
          <w:p w14:paraId="572194B0" w14:textId="77777777" w:rsidR="009375AD" w:rsidRPr="00E71112" w:rsidRDefault="009375AD" w:rsidP="009375AD">
            <w:pPr>
              <w:rPr>
                <w:rFonts w:ascii="Times New Roman" w:hAnsi="Times New Roman" w:cs="Times New Roman"/>
                <w:sz w:val="20"/>
                <w:szCs w:val="20"/>
              </w:rPr>
            </w:pPr>
          </w:p>
        </w:tc>
      </w:tr>
      <w:tr w:rsidR="009375AD" w:rsidRPr="00E71112" w14:paraId="5049AB20" w14:textId="77777777" w:rsidTr="00D27C32">
        <w:trPr>
          <w:trHeight w:val="196"/>
        </w:trPr>
        <w:tc>
          <w:tcPr>
            <w:tcW w:w="4177" w:type="dxa"/>
            <w:vAlign w:val="center"/>
          </w:tcPr>
          <w:p w14:paraId="6D4D4CC3" w14:textId="77777777" w:rsidR="009375AD" w:rsidRPr="00E71112" w:rsidRDefault="009375AD" w:rsidP="009375AD">
            <w:pPr>
              <w:rPr>
                <w:rFonts w:ascii="Times New Roman" w:hAnsi="Times New Roman" w:cs="Times New Roman"/>
                <w:b/>
                <w:bCs/>
                <w:sz w:val="20"/>
                <w:szCs w:val="20"/>
              </w:rPr>
            </w:pPr>
          </w:p>
        </w:tc>
        <w:tc>
          <w:tcPr>
            <w:tcW w:w="5058" w:type="dxa"/>
            <w:vAlign w:val="center"/>
          </w:tcPr>
          <w:p w14:paraId="4986B7E5" w14:textId="77777777" w:rsidR="009375AD" w:rsidRPr="00E71112" w:rsidRDefault="009375AD" w:rsidP="009375AD">
            <w:pPr>
              <w:rPr>
                <w:rFonts w:ascii="Times New Roman" w:hAnsi="Times New Roman" w:cs="Times New Roman"/>
                <w:sz w:val="20"/>
                <w:szCs w:val="20"/>
              </w:rPr>
            </w:pPr>
          </w:p>
        </w:tc>
      </w:tr>
      <w:tr w:rsidR="009375AD" w:rsidRPr="00E71112" w14:paraId="0A31078C" w14:textId="77777777" w:rsidTr="00D27C32">
        <w:trPr>
          <w:trHeight w:val="196"/>
        </w:trPr>
        <w:tc>
          <w:tcPr>
            <w:tcW w:w="4177" w:type="dxa"/>
            <w:vAlign w:val="center"/>
          </w:tcPr>
          <w:p w14:paraId="3536C9C9" w14:textId="77777777" w:rsidR="009375AD" w:rsidRPr="00E71112" w:rsidRDefault="009375AD" w:rsidP="009375AD">
            <w:pPr>
              <w:rPr>
                <w:rFonts w:ascii="Times New Roman" w:hAnsi="Times New Roman" w:cs="Times New Roman"/>
                <w:b/>
                <w:bCs/>
                <w:sz w:val="20"/>
                <w:szCs w:val="20"/>
              </w:rPr>
            </w:pPr>
          </w:p>
        </w:tc>
        <w:tc>
          <w:tcPr>
            <w:tcW w:w="5058" w:type="dxa"/>
            <w:vAlign w:val="center"/>
          </w:tcPr>
          <w:p w14:paraId="11E7F1B9" w14:textId="77777777" w:rsidR="009375AD" w:rsidRPr="00E71112" w:rsidRDefault="009375AD" w:rsidP="009375AD">
            <w:pPr>
              <w:rPr>
                <w:rFonts w:ascii="Times New Roman" w:hAnsi="Times New Roman" w:cs="Times New Roman"/>
                <w:sz w:val="20"/>
                <w:szCs w:val="20"/>
              </w:rPr>
            </w:pPr>
          </w:p>
        </w:tc>
      </w:tr>
    </w:tbl>
    <w:p w14:paraId="15FB4853" w14:textId="77777777" w:rsidR="008A709D" w:rsidRPr="00E71112" w:rsidRDefault="00057EDD" w:rsidP="008A709D">
      <w:pPr>
        <w:tabs>
          <w:tab w:val="left" w:pos="5655"/>
        </w:tabs>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2</w:t>
      </w:r>
      <w:r w:rsidR="008A709D" w:rsidRPr="00E71112">
        <w:rPr>
          <w:rFonts w:ascii="Times New Roman" w:eastAsia="Times New Roman" w:hAnsi="Times New Roman" w:cs="Times New Roman"/>
          <w:b/>
          <w:bCs/>
          <w:color w:val="000000"/>
          <w:sz w:val="20"/>
          <w:szCs w:val="20"/>
          <w:lang w:eastAsia="es-PY"/>
        </w:rPr>
        <w:t>. ADMINISTRACIÓN</w:t>
      </w:r>
    </w:p>
    <w:tbl>
      <w:tblPr>
        <w:tblW w:w="7442" w:type="dxa"/>
        <w:jc w:val="center"/>
        <w:tblCellMar>
          <w:left w:w="70" w:type="dxa"/>
          <w:right w:w="70" w:type="dxa"/>
        </w:tblCellMar>
        <w:tblLook w:val="04A0" w:firstRow="1" w:lastRow="0" w:firstColumn="1" w:lastColumn="0" w:noHBand="0" w:noVBand="1"/>
      </w:tblPr>
      <w:tblGrid>
        <w:gridCol w:w="3289"/>
        <w:gridCol w:w="4153"/>
      </w:tblGrid>
      <w:tr w:rsidR="008A709D" w:rsidRPr="00E71112" w14:paraId="666132D5" w14:textId="77777777" w:rsidTr="00D27C32">
        <w:trPr>
          <w:trHeight w:val="249"/>
          <w:jc w:val="center"/>
        </w:trPr>
        <w:tc>
          <w:tcPr>
            <w:tcW w:w="3289" w:type="dxa"/>
            <w:tcBorders>
              <w:top w:val="single" w:sz="4" w:space="0" w:color="auto"/>
              <w:left w:val="single" w:sz="4" w:space="0" w:color="auto"/>
              <w:bottom w:val="single" w:sz="4" w:space="0" w:color="auto"/>
              <w:right w:val="nil"/>
            </w:tcBorders>
            <w:shd w:val="clear" w:color="auto" w:fill="auto"/>
            <w:noWrap/>
            <w:vAlign w:val="bottom"/>
            <w:hideMark/>
          </w:tcPr>
          <w:p w14:paraId="6412500C" w14:textId="77777777" w:rsidR="008A709D" w:rsidRPr="00E71112" w:rsidRDefault="008A709D" w:rsidP="00D27C32">
            <w:pPr>
              <w:spacing w:after="0" w:line="240" w:lineRule="auto"/>
              <w:jc w:val="center"/>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CARGO</w:t>
            </w:r>
          </w:p>
        </w:tc>
        <w:tc>
          <w:tcPr>
            <w:tcW w:w="41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95C988" w14:textId="77777777" w:rsidR="008A709D" w:rsidRPr="00E71112" w:rsidRDefault="008A709D" w:rsidP="00D27C32">
            <w:pPr>
              <w:spacing w:after="0" w:line="240" w:lineRule="auto"/>
              <w:jc w:val="center"/>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NOMBRE Y APELLIDO</w:t>
            </w:r>
          </w:p>
        </w:tc>
      </w:tr>
      <w:tr w:rsidR="009375AD" w:rsidRPr="00E71112" w14:paraId="69D5A088" w14:textId="77777777" w:rsidTr="005629D8">
        <w:trPr>
          <w:trHeight w:val="249"/>
          <w:jc w:val="center"/>
        </w:trPr>
        <w:tc>
          <w:tcPr>
            <w:tcW w:w="328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9E7F9B5" w14:textId="77777777" w:rsidR="009375AD" w:rsidRPr="00E71112" w:rsidRDefault="009375AD" w:rsidP="009375AD">
            <w:pPr>
              <w:spacing w:after="0" w:line="240" w:lineRule="auto"/>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Representante (s) Legal (es)</w:t>
            </w:r>
          </w:p>
        </w:tc>
        <w:tc>
          <w:tcPr>
            <w:tcW w:w="4153" w:type="dxa"/>
            <w:tcBorders>
              <w:top w:val="single" w:sz="4" w:space="0" w:color="auto"/>
              <w:left w:val="nil"/>
              <w:bottom w:val="single" w:sz="4" w:space="0" w:color="auto"/>
              <w:right w:val="single" w:sz="4" w:space="0" w:color="auto"/>
            </w:tcBorders>
            <w:shd w:val="clear" w:color="auto" w:fill="auto"/>
            <w:noWrap/>
            <w:vAlign w:val="center"/>
            <w:hideMark/>
          </w:tcPr>
          <w:p w14:paraId="136376EA" w14:textId="77777777" w:rsidR="009375AD" w:rsidRPr="00E71112" w:rsidRDefault="009375AD" w:rsidP="009375AD">
            <w:pPr>
              <w:spacing w:after="0" w:line="240" w:lineRule="auto"/>
              <w:rPr>
                <w:rFonts w:ascii="Times New Roman" w:eastAsia="Times New Roman" w:hAnsi="Times New Roman" w:cs="Times New Roman"/>
                <w:color w:val="000000"/>
                <w:sz w:val="20"/>
                <w:szCs w:val="20"/>
                <w:lang w:eastAsia="es-PY"/>
              </w:rPr>
            </w:pPr>
            <w:r w:rsidRPr="00E71112">
              <w:rPr>
                <w:rFonts w:ascii="Times New Roman" w:hAnsi="Times New Roman" w:cs="Times New Roman"/>
                <w:sz w:val="20"/>
                <w:szCs w:val="20"/>
              </w:rPr>
              <w:t>EMANUELLE HOECKLE ALFARO</w:t>
            </w:r>
          </w:p>
        </w:tc>
      </w:tr>
      <w:tr w:rsidR="009375AD" w:rsidRPr="00E71112" w14:paraId="34BE22C0" w14:textId="77777777" w:rsidTr="005629D8">
        <w:trPr>
          <w:trHeight w:val="249"/>
          <w:jc w:val="center"/>
        </w:trPr>
        <w:tc>
          <w:tcPr>
            <w:tcW w:w="3289" w:type="dxa"/>
            <w:vMerge/>
            <w:tcBorders>
              <w:top w:val="nil"/>
              <w:left w:val="single" w:sz="4" w:space="0" w:color="auto"/>
              <w:bottom w:val="single" w:sz="4" w:space="0" w:color="000000"/>
              <w:right w:val="single" w:sz="4" w:space="0" w:color="auto"/>
            </w:tcBorders>
            <w:vAlign w:val="center"/>
            <w:hideMark/>
          </w:tcPr>
          <w:p w14:paraId="437C8415" w14:textId="77777777" w:rsidR="009375AD" w:rsidRPr="00E71112" w:rsidRDefault="009375AD" w:rsidP="009375AD">
            <w:pPr>
              <w:spacing w:after="0" w:line="240" w:lineRule="auto"/>
              <w:jc w:val="both"/>
              <w:rPr>
                <w:rFonts w:ascii="Times New Roman" w:eastAsia="Times New Roman" w:hAnsi="Times New Roman" w:cs="Times New Roman"/>
                <w:b/>
                <w:bCs/>
                <w:color w:val="000000"/>
                <w:sz w:val="20"/>
                <w:szCs w:val="20"/>
                <w:lang w:eastAsia="es-PY"/>
              </w:rPr>
            </w:pPr>
          </w:p>
        </w:tc>
        <w:tc>
          <w:tcPr>
            <w:tcW w:w="4153" w:type="dxa"/>
            <w:tcBorders>
              <w:top w:val="single" w:sz="4" w:space="0" w:color="auto"/>
              <w:left w:val="nil"/>
              <w:bottom w:val="single" w:sz="4" w:space="0" w:color="auto"/>
              <w:right w:val="single" w:sz="4" w:space="0" w:color="auto"/>
            </w:tcBorders>
            <w:shd w:val="clear" w:color="auto" w:fill="auto"/>
            <w:noWrap/>
            <w:vAlign w:val="center"/>
            <w:hideMark/>
          </w:tcPr>
          <w:p w14:paraId="1AE3EB14" w14:textId="77777777" w:rsidR="009375AD" w:rsidRPr="00E71112" w:rsidRDefault="009375AD" w:rsidP="009375AD">
            <w:pPr>
              <w:spacing w:after="0" w:line="240" w:lineRule="auto"/>
              <w:rPr>
                <w:rFonts w:ascii="Times New Roman" w:eastAsia="Times New Roman" w:hAnsi="Times New Roman" w:cs="Times New Roman"/>
                <w:color w:val="000000"/>
                <w:sz w:val="20"/>
                <w:szCs w:val="20"/>
                <w:lang w:eastAsia="es-PY"/>
              </w:rPr>
            </w:pPr>
          </w:p>
        </w:tc>
      </w:tr>
      <w:tr w:rsidR="009375AD" w:rsidRPr="00E71112" w14:paraId="50052257" w14:textId="77777777" w:rsidTr="005629D8">
        <w:trPr>
          <w:trHeight w:val="249"/>
          <w:jc w:val="center"/>
        </w:trPr>
        <w:tc>
          <w:tcPr>
            <w:tcW w:w="3289" w:type="dxa"/>
            <w:tcBorders>
              <w:top w:val="nil"/>
              <w:left w:val="single" w:sz="4" w:space="0" w:color="auto"/>
              <w:bottom w:val="single" w:sz="4" w:space="0" w:color="auto"/>
              <w:right w:val="nil"/>
            </w:tcBorders>
            <w:shd w:val="clear" w:color="000000" w:fill="161616"/>
            <w:noWrap/>
            <w:vAlign w:val="bottom"/>
            <w:hideMark/>
          </w:tcPr>
          <w:p w14:paraId="7D47FA56" w14:textId="77777777" w:rsidR="009375AD" w:rsidRPr="00E71112" w:rsidRDefault="009375AD" w:rsidP="009375AD">
            <w:pPr>
              <w:spacing w:after="0" w:line="240" w:lineRule="auto"/>
              <w:jc w:val="both"/>
              <w:rPr>
                <w:rFonts w:ascii="Times New Roman" w:eastAsia="Times New Roman" w:hAnsi="Times New Roman" w:cs="Times New Roman"/>
                <w:b/>
                <w:bCs/>
                <w:color w:val="FFFFFF"/>
                <w:sz w:val="20"/>
                <w:szCs w:val="20"/>
                <w:lang w:eastAsia="es-PY"/>
              </w:rPr>
            </w:pPr>
            <w:r w:rsidRPr="00E71112">
              <w:rPr>
                <w:rFonts w:ascii="Times New Roman" w:eastAsia="Times New Roman" w:hAnsi="Times New Roman" w:cs="Times New Roman"/>
                <w:b/>
                <w:bCs/>
                <w:color w:val="FFFFFF"/>
                <w:sz w:val="20"/>
                <w:szCs w:val="20"/>
                <w:lang w:eastAsia="es-PY"/>
              </w:rPr>
              <w:t>Directorio</w:t>
            </w:r>
          </w:p>
        </w:tc>
        <w:tc>
          <w:tcPr>
            <w:tcW w:w="4153" w:type="dxa"/>
            <w:tcBorders>
              <w:top w:val="single" w:sz="4" w:space="0" w:color="auto"/>
              <w:left w:val="single" w:sz="4" w:space="0" w:color="auto"/>
              <w:bottom w:val="single" w:sz="4" w:space="0" w:color="auto"/>
              <w:right w:val="single" w:sz="4" w:space="0" w:color="auto"/>
            </w:tcBorders>
            <w:shd w:val="clear" w:color="000000" w:fill="161616"/>
            <w:noWrap/>
            <w:vAlign w:val="center"/>
            <w:hideMark/>
          </w:tcPr>
          <w:p w14:paraId="4D5BA63C" w14:textId="77777777" w:rsidR="009375AD" w:rsidRPr="00E71112" w:rsidRDefault="009375AD" w:rsidP="009375AD">
            <w:pPr>
              <w:spacing w:after="0" w:line="240" w:lineRule="auto"/>
              <w:rPr>
                <w:rFonts w:ascii="Times New Roman" w:eastAsia="Times New Roman" w:hAnsi="Times New Roman" w:cs="Times New Roman"/>
                <w:b/>
                <w:bCs/>
                <w:color w:val="FFFFFF"/>
                <w:sz w:val="20"/>
                <w:szCs w:val="20"/>
                <w:lang w:eastAsia="es-PY"/>
              </w:rPr>
            </w:pPr>
          </w:p>
        </w:tc>
      </w:tr>
      <w:tr w:rsidR="009375AD" w:rsidRPr="00E71112" w14:paraId="03E986F1" w14:textId="77777777" w:rsidTr="00D27C32">
        <w:trPr>
          <w:trHeight w:val="249"/>
          <w:jc w:val="center"/>
        </w:trPr>
        <w:tc>
          <w:tcPr>
            <w:tcW w:w="3289" w:type="dxa"/>
            <w:tcBorders>
              <w:top w:val="nil"/>
              <w:left w:val="single" w:sz="4" w:space="0" w:color="auto"/>
              <w:bottom w:val="single" w:sz="4" w:space="0" w:color="auto"/>
              <w:right w:val="nil"/>
            </w:tcBorders>
            <w:shd w:val="clear" w:color="auto" w:fill="auto"/>
            <w:noWrap/>
            <w:vAlign w:val="bottom"/>
            <w:hideMark/>
          </w:tcPr>
          <w:p w14:paraId="70033593" w14:textId="77777777" w:rsidR="009375AD" w:rsidRPr="00E71112" w:rsidRDefault="009375AD" w:rsidP="009375AD">
            <w:pPr>
              <w:spacing w:after="0" w:line="240" w:lineRule="auto"/>
              <w:jc w:val="both"/>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Presidente</w:t>
            </w:r>
          </w:p>
        </w:tc>
        <w:tc>
          <w:tcPr>
            <w:tcW w:w="41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2B3DAA" w14:textId="77777777" w:rsidR="009375AD" w:rsidRPr="00E71112" w:rsidRDefault="009375AD" w:rsidP="009375AD">
            <w:pPr>
              <w:spacing w:after="0" w:line="240" w:lineRule="auto"/>
              <w:rPr>
                <w:rFonts w:ascii="Times New Roman" w:eastAsia="Times New Roman" w:hAnsi="Times New Roman" w:cs="Times New Roman"/>
                <w:color w:val="000000"/>
                <w:sz w:val="20"/>
                <w:szCs w:val="20"/>
                <w:lang w:eastAsia="es-PY"/>
              </w:rPr>
            </w:pPr>
            <w:r w:rsidRPr="00E71112">
              <w:rPr>
                <w:rFonts w:ascii="Times New Roman" w:hAnsi="Times New Roman" w:cs="Times New Roman"/>
                <w:sz w:val="20"/>
                <w:szCs w:val="20"/>
              </w:rPr>
              <w:t>EMANUELLE HOECKLE ALFARO</w:t>
            </w:r>
          </w:p>
        </w:tc>
      </w:tr>
      <w:tr w:rsidR="009375AD" w:rsidRPr="00E71112" w14:paraId="78526E91" w14:textId="77777777" w:rsidTr="00D27C32">
        <w:trPr>
          <w:trHeight w:val="249"/>
          <w:jc w:val="center"/>
        </w:trPr>
        <w:tc>
          <w:tcPr>
            <w:tcW w:w="3289" w:type="dxa"/>
            <w:tcBorders>
              <w:top w:val="nil"/>
              <w:left w:val="single" w:sz="4" w:space="0" w:color="auto"/>
              <w:bottom w:val="single" w:sz="4" w:space="0" w:color="auto"/>
              <w:right w:val="nil"/>
            </w:tcBorders>
            <w:shd w:val="clear" w:color="auto" w:fill="auto"/>
            <w:noWrap/>
            <w:vAlign w:val="bottom"/>
            <w:hideMark/>
          </w:tcPr>
          <w:p w14:paraId="30EA7968" w14:textId="77777777" w:rsidR="009375AD" w:rsidRPr="00E71112" w:rsidRDefault="009375AD" w:rsidP="009375AD">
            <w:pPr>
              <w:spacing w:after="0" w:line="240" w:lineRule="auto"/>
              <w:jc w:val="both"/>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Vicepresidente</w:t>
            </w:r>
          </w:p>
        </w:tc>
        <w:tc>
          <w:tcPr>
            <w:tcW w:w="41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406AEA" w14:textId="77777777" w:rsidR="009375AD" w:rsidRPr="00E71112" w:rsidRDefault="009375AD" w:rsidP="009375AD">
            <w:pPr>
              <w:spacing w:after="0" w:line="240" w:lineRule="auto"/>
              <w:rPr>
                <w:rFonts w:ascii="Times New Roman" w:eastAsia="Times New Roman" w:hAnsi="Times New Roman" w:cs="Times New Roman"/>
                <w:color w:val="000000"/>
                <w:sz w:val="20"/>
                <w:szCs w:val="20"/>
                <w:lang w:eastAsia="es-PY"/>
              </w:rPr>
            </w:pPr>
            <w:bookmarkStart w:id="0" w:name="_Hlk29224212"/>
            <w:r w:rsidRPr="00E71112">
              <w:rPr>
                <w:rFonts w:ascii="Times New Roman" w:hAnsi="Times New Roman" w:cs="Times New Roman"/>
                <w:bCs/>
                <w:sz w:val="20"/>
                <w:szCs w:val="20"/>
              </w:rPr>
              <w:t xml:space="preserve">CONRADO </w:t>
            </w:r>
            <w:r w:rsidRPr="00E71112">
              <w:rPr>
                <w:rFonts w:ascii="Times New Roman" w:hAnsi="Times New Roman" w:cs="Times New Roman"/>
                <w:sz w:val="20"/>
                <w:szCs w:val="20"/>
              </w:rPr>
              <w:t>HOECKLE ALFARO</w:t>
            </w:r>
            <w:bookmarkEnd w:id="0"/>
          </w:p>
        </w:tc>
      </w:tr>
      <w:tr w:rsidR="009375AD" w:rsidRPr="00E71112" w14:paraId="438BF85F" w14:textId="77777777" w:rsidTr="00D27C32">
        <w:trPr>
          <w:trHeight w:val="249"/>
          <w:jc w:val="center"/>
        </w:trPr>
        <w:tc>
          <w:tcPr>
            <w:tcW w:w="3289" w:type="dxa"/>
            <w:tcBorders>
              <w:top w:val="nil"/>
              <w:left w:val="single" w:sz="4" w:space="0" w:color="auto"/>
              <w:bottom w:val="single" w:sz="4" w:space="0" w:color="auto"/>
              <w:right w:val="nil"/>
            </w:tcBorders>
            <w:shd w:val="clear" w:color="auto" w:fill="auto"/>
            <w:noWrap/>
            <w:vAlign w:val="bottom"/>
            <w:hideMark/>
          </w:tcPr>
          <w:p w14:paraId="0D68AF88" w14:textId="77777777" w:rsidR="009375AD" w:rsidRPr="00E71112" w:rsidRDefault="009375AD" w:rsidP="009375AD">
            <w:pPr>
              <w:spacing w:after="0" w:line="240" w:lineRule="auto"/>
              <w:jc w:val="both"/>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Director titular</w:t>
            </w:r>
          </w:p>
        </w:tc>
        <w:tc>
          <w:tcPr>
            <w:tcW w:w="41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22BBD1" w14:textId="77777777" w:rsidR="009375AD" w:rsidRPr="00E71112" w:rsidRDefault="009375AD" w:rsidP="009375AD">
            <w:pPr>
              <w:tabs>
                <w:tab w:val="left" w:pos="1181"/>
                <w:tab w:val="left" w:pos="1182"/>
              </w:tabs>
              <w:spacing w:line="248" w:lineRule="exact"/>
              <w:rPr>
                <w:rFonts w:ascii="Times New Roman" w:hAnsi="Times New Roman" w:cs="Times New Roman"/>
                <w:sz w:val="20"/>
                <w:szCs w:val="20"/>
              </w:rPr>
            </w:pPr>
            <w:r w:rsidRPr="00E71112">
              <w:rPr>
                <w:rFonts w:ascii="Times New Roman" w:hAnsi="Times New Roman" w:cs="Times New Roman"/>
                <w:sz w:val="20"/>
                <w:szCs w:val="20"/>
              </w:rPr>
              <w:t>ALEJANDRO HOECKLE CABRAL</w:t>
            </w:r>
          </w:p>
        </w:tc>
      </w:tr>
      <w:tr w:rsidR="009375AD" w:rsidRPr="00E71112" w14:paraId="728B1481" w14:textId="77777777" w:rsidTr="00D27C32">
        <w:trPr>
          <w:trHeight w:val="249"/>
          <w:jc w:val="center"/>
        </w:trPr>
        <w:tc>
          <w:tcPr>
            <w:tcW w:w="3289" w:type="dxa"/>
            <w:tcBorders>
              <w:top w:val="nil"/>
              <w:left w:val="single" w:sz="4" w:space="0" w:color="auto"/>
              <w:bottom w:val="single" w:sz="4" w:space="0" w:color="auto"/>
              <w:right w:val="nil"/>
            </w:tcBorders>
            <w:shd w:val="clear" w:color="auto" w:fill="auto"/>
            <w:noWrap/>
            <w:vAlign w:val="bottom"/>
          </w:tcPr>
          <w:p w14:paraId="6BC43E3C" w14:textId="77777777" w:rsidR="009375AD" w:rsidRPr="00E71112" w:rsidRDefault="009375AD" w:rsidP="009375AD">
            <w:pPr>
              <w:spacing w:after="0" w:line="240" w:lineRule="auto"/>
              <w:jc w:val="both"/>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Director titular</w:t>
            </w:r>
          </w:p>
        </w:tc>
        <w:tc>
          <w:tcPr>
            <w:tcW w:w="41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468F3" w14:textId="77777777" w:rsidR="009375AD" w:rsidRPr="00E71112" w:rsidRDefault="009375AD" w:rsidP="009375AD">
            <w:pPr>
              <w:tabs>
                <w:tab w:val="left" w:pos="1181"/>
                <w:tab w:val="left" w:pos="1182"/>
              </w:tabs>
              <w:spacing w:line="248" w:lineRule="exact"/>
              <w:rPr>
                <w:rFonts w:ascii="Times New Roman" w:hAnsi="Times New Roman" w:cs="Times New Roman"/>
                <w:sz w:val="20"/>
                <w:szCs w:val="20"/>
              </w:rPr>
            </w:pPr>
            <w:bookmarkStart w:id="1" w:name="_Hlk29224318"/>
            <w:r w:rsidRPr="00E71112">
              <w:rPr>
                <w:rFonts w:ascii="Times New Roman" w:hAnsi="Times New Roman" w:cs="Times New Roman"/>
                <w:sz w:val="20"/>
                <w:szCs w:val="20"/>
              </w:rPr>
              <w:t>HOANG GIA MAI</w:t>
            </w:r>
            <w:bookmarkEnd w:id="1"/>
          </w:p>
        </w:tc>
      </w:tr>
      <w:tr w:rsidR="009375AD" w:rsidRPr="00E71112" w14:paraId="0A7EBEA4" w14:textId="77777777" w:rsidTr="00D27C32">
        <w:trPr>
          <w:trHeight w:val="249"/>
          <w:jc w:val="center"/>
        </w:trPr>
        <w:tc>
          <w:tcPr>
            <w:tcW w:w="3289" w:type="dxa"/>
            <w:tcBorders>
              <w:top w:val="nil"/>
              <w:left w:val="single" w:sz="4" w:space="0" w:color="auto"/>
              <w:bottom w:val="single" w:sz="4" w:space="0" w:color="auto"/>
              <w:right w:val="nil"/>
            </w:tcBorders>
            <w:shd w:val="clear" w:color="auto" w:fill="auto"/>
            <w:noWrap/>
            <w:vAlign w:val="bottom"/>
          </w:tcPr>
          <w:p w14:paraId="5C9E9E16" w14:textId="77777777" w:rsidR="009375AD" w:rsidRPr="00E71112" w:rsidRDefault="009375AD" w:rsidP="009375AD">
            <w:pPr>
              <w:spacing w:after="0" w:line="240" w:lineRule="auto"/>
              <w:jc w:val="both"/>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Director titular</w:t>
            </w:r>
          </w:p>
        </w:tc>
        <w:tc>
          <w:tcPr>
            <w:tcW w:w="41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238A55" w14:textId="77777777" w:rsidR="009375AD" w:rsidRPr="00E71112" w:rsidRDefault="009375AD" w:rsidP="009375AD">
            <w:pPr>
              <w:tabs>
                <w:tab w:val="left" w:pos="1181"/>
                <w:tab w:val="left" w:pos="1182"/>
              </w:tabs>
              <w:spacing w:line="248" w:lineRule="exact"/>
              <w:rPr>
                <w:rFonts w:ascii="Times New Roman" w:hAnsi="Times New Roman" w:cs="Times New Roman"/>
                <w:sz w:val="20"/>
                <w:szCs w:val="20"/>
              </w:rPr>
            </w:pPr>
            <w:r w:rsidRPr="00E71112">
              <w:rPr>
                <w:rFonts w:ascii="Times New Roman" w:hAnsi="Times New Roman" w:cs="Times New Roman"/>
                <w:sz w:val="20"/>
                <w:szCs w:val="20"/>
              </w:rPr>
              <w:t>PASCAL MICHEL</w:t>
            </w:r>
          </w:p>
        </w:tc>
      </w:tr>
      <w:tr w:rsidR="009375AD" w:rsidRPr="00E71112" w14:paraId="6F2B5736" w14:textId="77777777" w:rsidTr="00D27C32">
        <w:trPr>
          <w:trHeight w:val="249"/>
          <w:jc w:val="center"/>
        </w:trPr>
        <w:tc>
          <w:tcPr>
            <w:tcW w:w="3289" w:type="dxa"/>
            <w:tcBorders>
              <w:top w:val="nil"/>
              <w:left w:val="single" w:sz="4" w:space="0" w:color="auto"/>
              <w:bottom w:val="single" w:sz="4" w:space="0" w:color="auto"/>
              <w:right w:val="nil"/>
            </w:tcBorders>
            <w:shd w:val="clear" w:color="auto" w:fill="auto"/>
            <w:noWrap/>
            <w:vAlign w:val="bottom"/>
            <w:hideMark/>
          </w:tcPr>
          <w:p w14:paraId="3B64524D" w14:textId="77777777" w:rsidR="009375AD" w:rsidRPr="00E71112" w:rsidRDefault="009375AD" w:rsidP="009375AD">
            <w:pPr>
              <w:spacing w:after="0" w:line="240" w:lineRule="auto"/>
              <w:jc w:val="both"/>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Síndico titular</w:t>
            </w:r>
          </w:p>
        </w:tc>
        <w:tc>
          <w:tcPr>
            <w:tcW w:w="41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B61AB5" w14:textId="77777777" w:rsidR="009375AD" w:rsidRPr="00E71112" w:rsidRDefault="009375AD" w:rsidP="009375AD">
            <w:pPr>
              <w:spacing w:after="0" w:line="240" w:lineRule="auto"/>
              <w:rPr>
                <w:rFonts w:ascii="Times New Roman" w:eastAsia="Times New Roman" w:hAnsi="Times New Roman" w:cs="Times New Roman"/>
                <w:color w:val="000000"/>
                <w:sz w:val="20"/>
                <w:szCs w:val="20"/>
                <w:lang w:eastAsia="es-PY"/>
              </w:rPr>
            </w:pPr>
            <w:r w:rsidRPr="00E71112">
              <w:rPr>
                <w:rFonts w:ascii="Times New Roman" w:hAnsi="Times New Roman" w:cs="Times New Roman"/>
                <w:bCs/>
                <w:sz w:val="20"/>
                <w:szCs w:val="20"/>
              </w:rPr>
              <w:t>GUILLERMO BONNÍN</w:t>
            </w:r>
          </w:p>
        </w:tc>
      </w:tr>
      <w:tr w:rsidR="009375AD" w:rsidRPr="00E71112" w14:paraId="3B4D9E3C" w14:textId="77777777" w:rsidTr="00D27C32">
        <w:trPr>
          <w:trHeight w:val="249"/>
          <w:jc w:val="center"/>
        </w:trPr>
        <w:tc>
          <w:tcPr>
            <w:tcW w:w="3289" w:type="dxa"/>
            <w:tcBorders>
              <w:top w:val="nil"/>
              <w:left w:val="single" w:sz="4" w:space="0" w:color="auto"/>
              <w:bottom w:val="single" w:sz="4" w:space="0" w:color="auto"/>
              <w:right w:val="nil"/>
            </w:tcBorders>
            <w:shd w:val="clear" w:color="auto" w:fill="auto"/>
            <w:noWrap/>
            <w:vAlign w:val="bottom"/>
            <w:hideMark/>
          </w:tcPr>
          <w:p w14:paraId="6CBD9B11" w14:textId="77777777" w:rsidR="009375AD" w:rsidRPr="00E71112" w:rsidRDefault="009375AD" w:rsidP="009375AD">
            <w:pPr>
              <w:spacing w:after="0" w:line="240" w:lineRule="auto"/>
              <w:jc w:val="both"/>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Síndico suplente</w:t>
            </w:r>
          </w:p>
        </w:tc>
        <w:tc>
          <w:tcPr>
            <w:tcW w:w="41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F2BD1B" w14:textId="77777777" w:rsidR="009375AD" w:rsidRPr="00E71112" w:rsidRDefault="009375AD" w:rsidP="009375AD">
            <w:pPr>
              <w:spacing w:after="0" w:line="240" w:lineRule="auto"/>
              <w:rPr>
                <w:rFonts w:ascii="Times New Roman" w:eastAsia="Times New Roman" w:hAnsi="Times New Roman" w:cs="Times New Roman"/>
                <w:color w:val="000000"/>
                <w:sz w:val="20"/>
                <w:szCs w:val="20"/>
                <w:lang w:eastAsia="es-PY"/>
              </w:rPr>
            </w:pPr>
            <w:r w:rsidRPr="00E71112">
              <w:rPr>
                <w:rFonts w:ascii="Times New Roman" w:hAnsi="Times New Roman" w:cs="Times New Roman"/>
                <w:bCs/>
                <w:sz w:val="20"/>
                <w:szCs w:val="20"/>
              </w:rPr>
              <w:t>JUAN FIANDRO</w:t>
            </w:r>
          </w:p>
        </w:tc>
      </w:tr>
    </w:tbl>
    <w:p w14:paraId="2BBC2D14" w14:textId="77777777" w:rsidR="008A709D" w:rsidRPr="00E71112" w:rsidRDefault="008A709D" w:rsidP="008A709D">
      <w:pPr>
        <w:spacing w:after="0"/>
        <w:jc w:val="both"/>
        <w:rPr>
          <w:rFonts w:ascii="Times New Roman" w:hAnsi="Times New Roman" w:cs="Times New Roman"/>
          <w:b/>
          <w:bCs/>
          <w:sz w:val="20"/>
          <w:szCs w:val="20"/>
        </w:rPr>
      </w:pPr>
    </w:p>
    <w:p w14:paraId="6D1A2477" w14:textId="77777777" w:rsidR="008A709D" w:rsidRPr="00E71112" w:rsidRDefault="008A709D" w:rsidP="008A709D">
      <w:pPr>
        <w:jc w:val="both"/>
        <w:rPr>
          <w:rFonts w:ascii="Times New Roman" w:hAnsi="Times New Roman" w:cs="Times New Roman"/>
          <w:b/>
          <w:bCs/>
          <w:sz w:val="20"/>
          <w:szCs w:val="20"/>
        </w:rPr>
      </w:pPr>
      <w:r w:rsidRPr="00E71112">
        <w:rPr>
          <w:rFonts w:ascii="Times New Roman" w:hAnsi="Times New Roman" w:cs="Times New Roman"/>
          <w:b/>
          <w:bCs/>
          <w:sz w:val="20"/>
          <w:szCs w:val="20"/>
        </w:rPr>
        <w:t>4. CAPITAL Y PROPIEDAD</w:t>
      </w:r>
    </w:p>
    <w:p w14:paraId="1EF5DF05" w14:textId="087BCF18" w:rsidR="008A709D" w:rsidRPr="00E71112" w:rsidRDefault="008A709D" w:rsidP="008A709D">
      <w:pPr>
        <w:ind w:right="-143"/>
        <w:jc w:val="both"/>
        <w:rPr>
          <w:rFonts w:ascii="Times New Roman" w:hAnsi="Times New Roman" w:cs="Times New Roman"/>
          <w:sz w:val="20"/>
          <w:szCs w:val="20"/>
        </w:rPr>
      </w:pPr>
      <w:r w:rsidRPr="00E71112">
        <w:rPr>
          <w:rFonts w:ascii="Times New Roman" w:hAnsi="Times New Roman" w:cs="Times New Roman"/>
          <w:sz w:val="20"/>
          <w:szCs w:val="20"/>
        </w:rPr>
        <w:t xml:space="preserve">Al </w:t>
      </w:r>
      <w:r w:rsidR="007700C7" w:rsidRPr="00E71112">
        <w:rPr>
          <w:rFonts w:ascii="Times New Roman" w:hAnsi="Times New Roman" w:cs="Times New Roman"/>
          <w:sz w:val="20"/>
          <w:szCs w:val="20"/>
        </w:rPr>
        <w:t>3</w:t>
      </w:r>
      <w:r w:rsidR="00D111DF" w:rsidRPr="00E71112">
        <w:rPr>
          <w:rFonts w:ascii="Times New Roman" w:hAnsi="Times New Roman" w:cs="Times New Roman"/>
          <w:sz w:val="20"/>
          <w:szCs w:val="20"/>
        </w:rPr>
        <w:t>0</w:t>
      </w:r>
      <w:r w:rsidRPr="00E71112">
        <w:rPr>
          <w:rFonts w:ascii="Times New Roman" w:hAnsi="Times New Roman" w:cs="Times New Roman"/>
          <w:sz w:val="20"/>
          <w:szCs w:val="20"/>
        </w:rPr>
        <w:t xml:space="preserve"> de </w:t>
      </w:r>
      <w:r w:rsidR="00D111DF" w:rsidRPr="00E71112">
        <w:rPr>
          <w:rFonts w:ascii="Times New Roman" w:hAnsi="Times New Roman" w:cs="Times New Roman"/>
          <w:sz w:val="20"/>
          <w:szCs w:val="20"/>
        </w:rPr>
        <w:t>junio</w:t>
      </w:r>
      <w:r w:rsidRPr="00E71112">
        <w:rPr>
          <w:rFonts w:ascii="Times New Roman" w:hAnsi="Times New Roman" w:cs="Times New Roman"/>
          <w:sz w:val="20"/>
          <w:szCs w:val="20"/>
        </w:rPr>
        <w:t xml:space="preserve"> de 20</w:t>
      </w:r>
      <w:r w:rsidR="007700C7" w:rsidRPr="00E71112">
        <w:rPr>
          <w:rFonts w:ascii="Times New Roman" w:hAnsi="Times New Roman" w:cs="Times New Roman"/>
          <w:sz w:val="20"/>
          <w:szCs w:val="20"/>
        </w:rPr>
        <w:t>20</w:t>
      </w:r>
      <w:r w:rsidRPr="00E71112">
        <w:rPr>
          <w:rFonts w:ascii="Times New Roman" w:hAnsi="Times New Roman" w:cs="Times New Roman"/>
          <w:sz w:val="20"/>
          <w:szCs w:val="20"/>
        </w:rPr>
        <w:t xml:space="preserve">, el capital social </w:t>
      </w:r>
      <w:r w:rsidR="00167F3B" w:rsidRPr="00E71112">
        <w:rPr>
          <w:rFonts w:ascii="Times New Roman" w:hAnsi="Times New Roman" w:cs="Times New Roman"/>
          <w:sz w:val="20"/>
          <w:szCs w:val="20"/>
        </w:rPr>
        <w:t xml:space="preserve">integrado </w:t>
      </w:r>
      <w:r w:rsidRPr="00E71112">
        <w:rPr>
          <w:rFonts w:ascii="Times New Roman" w:hAnsi="Times New Roman" w:cs="Times New Roman"/>
          <w:sz w:val="20"/>
          <w:szCs w:val="20"/>
        </w:rPr>
        <w:t>(de acuerdo con el artículo N°</w:t>
      </w:r>
      <w:r w:rsidR="009375AD" w:rsidRPr="00E71112">
        <w:rPr>
          <w:rFonts w:ascii="Times New Roman" w:hAnsi="Times New Roman" w:cs="Times New Roman"/>
          <w:sz w:val="20"/>
          <w:szCs w:val="20"/>
        </w:rPr>
        <w:t xml:space="preserve"> </w:t>
      </w:r>
      <w:r w:rsidR="009375AD" w:rsidRPr="00E71112">
        <w:rPr>
          <w:rFonts w:ascii="Book Antiqua" w:hAnsi="Book Antiqua"/>
          <w:sz w:val="20"/>
          <w:szCs w:val="20"/>
        </w:rPr>
        <w:t xml:space="preserve">5° </w:t>
      </w:r>
      <w:r w:rsidRPr="00E71112">
        <w:rPr>
          <w:rFonts w:ascii="Times New Roman" w:hAnsi="Times New Roman" w:cs="Times New Roman"/>
          <w:sz w:val="20"/>
          <w:szCs w:val="20"/>
        </w:rPr>
        <w:t xml:space="preserve">de los estatutos sociales) es de Gs. </w:t>
      </w:r>
      <w:r w:rsidR="00343E3A" w:rsidRPr="00E71112">
        <w:rPr>
          <w:rFonts w:ascii="Times New Roman" w:hAnsi="Times New Roman" w:cs="Times New Roman"/>
          <w:sz w:val="20"/>
          <w:szCs w:val="20"/>
        </w:rPr>
        <w:t>40</w:t>
      </w:r>
      <w:r w:rsidRPr="00E71112">
        <w:rPr>
          <w:rFonts w:ascii="Times New Roman" w:hAnsi="Times New Roman" w:cs="Times New Roman"/>
          <w:sz w:val="20"/>
          <w:szCs w:val="20"/>
        </w:rPr>
        <w:t xml:space="preserve">.000.000.000, representado por </w:t>
      </w:r>
      <w:r w:rsidR="00343E3A" w:rsidRPr="00E71112">
        <w:rPr>
          <w:rFonts w:ascii="Times New Roman" w:hAnsi="Times New Roman" w:cs="Times New Roman"/>
          <w:sz w:val="20"/>
          <w:szCs w:val="20"/>
        </w:rPr>
        <w:t>4.000</w:t>
      </w:r>
      <w:r w:rsidRPr="00E71112">
        <w:rPr>
          <w:rFonts w:ascii="Times New Roman" w:hAnsi="Times New Roman" w:cs="Times New Roman"/>
          <w:sz w:val="20"/>
          <w:szCs w:val="20"/>
        </w:rPr>
        <w:t xml:space="preserve"> acciones de clase ordinaria de Gs. 1</w:t>
      </w:r>
      <w:r w:rsidR="00343E3A" w:rsidRPr="00E71112">
        <w:rPr>
          <w:rFonts w:ascii="Times New Roman" w:hAnsi="Times New Roman" w:cs="Times New Roman"/>
          <w:sz w:val="20"/>
          <w:szCs w:val="20"/>
        </w:rPr>
        <w:t>0</w:t>
      </w:r>
      <w:r w:rsidRPr="00E71112">
        <w:rPr>
          <w:rFonts w:ascii="Times New Roman" w:hAnsi="Times New Roman" w:cs="Times New Roman"/>
          <w:sz w:val="20"/>
          <w:szCs w:val="20"/>
        </w:rPr>
        <w:t>.000.000 cada una.</w:t>
      </w:r>
    </w:p>
    <w:tbl>
      <w:tblPr>
        <w:tblW w:w="6458" w:type="dxa"/>
        <w:tblCellMar>
          <w:left w:w="70" w:type="dxa"/>
          <w:right w:w="70" w:type="dxa"/>
        </w:tblCellMar>
        <w:tblLook w:val="04A0" w:firstRow="1" w:lastRow="0" w:firstColumn="1" w:lastColumn="0" w:noHBand="0" w:noVBand="1"/>
      </w:tblPr>
      <w:tblGrid>
        <w:gridCol w:w="4613"/>
        <w:gridCol w:w="1845"/>
      </w:tblGrid>
      <w:tr w:rsidR="008A709D" w:rsidRPr="00E71112" w14:paraId="5F66F695" w14:textId="77777777" w:rsidTr="00D27C32">
        <w:trPr>
          <w:trHeight w:val="261"/>
        </w:trPr>
        <w:tc>
          <w:tcPr>
            <w:tcW w:w="4613" w:type="dxa"/>
            <w:tcBorders>
              <w:top w:val="nil"/>
              <w:left w:val="nil"/>
              <w:bottom w:val="nil"/>
              <w:right w:val="nil"/>
            </w:tcBorders>
            <w:shd w:val="clear" w:color="auto" w:fill="auto"/>
            <w:noWrap/>
            <w:vAlign w:val="bottom"/>
            <w:hideMark/>
          </w:tcPr>
          <w:p w14:paraId="59798AF9" w14:textId="77777777" w:rsidR="008A709D" w:rsidRPr="00E71112" w:rsidRDefault="008A709D" w:rsidP="00D27C32">
            <w:pPr>
              <w:spacing w:after="0" w:line="240" w:lineRule="auto"/>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Capital emitido</w:t>
            </w:r>
          </w:p>
        </w:tc>
        <w:tc>
          <w:tcPr>
            <w:tcW w:w="1845" w:type="dxa"/>
            <w:tcBorders>
              <w:top w:val="nil"/>
              <w:left w:val="nil"/>
              <w:bottom w:val="nil"/>
              <w:right w:val="nil"/>
            </w:tcBorders>
            <w:shd w:val="clear" w:color="auto" w:fill="auto"/>
            <w:noWrap/>
            <w:vAlign w:val="bottom"/>
            <w:hideMark/>
          </w:tcPr>
          <w:p w14:paraId="26D5493A" w14:textId="77777777" w:rsidR="008A709D" w:rsidRPr="00E71112" w:rsidRDefault="008A709D" w:rsidP="00D27C32">
            <w:pPr>
              <w:spacing w:after="0" w:line="240" w:lineRule="auto"/>
              <w:ind w:left="58" w:hanging="58"/>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 xml:space="preserve">₲   </w:t>
            </w:r>
            <w:r w:rsidR="00167F3B" w:rsidRPr="00E71112">
              <w:rPr>
                <w:rFonts w:ascii="Times New Roman" w:eastAsia="Times New Roman" w:hAnsi="Times New Roman" w:cs="Times New Roman"/>
                <w:color w:val="000000"/>
                <w:sz w:val="20"/>
                <w:szCs w:val="20"/>
                <w:lang w:eastAsia="es-PY"/>
              </w:rPr>
              <w:t xml:space="preserve"> </w:t>
            </w:r>
            <w:r w:rsidR="00343E3A" w:rsidRPr="00E71112">
              <w:rPr>
                <w:rFonts w:ascii="Times New Roman" w:eastAsia="Times New Roman" w:hAnsi="Times New Roman" w:cs="Times New Roman"/>
                <w:color w:val="000000"/>
                <w:sz w:val="20"/>
                <w:szCs w:val="20"/>
                <w:lang w:eastAsia="es-PY"/>
              </w:rPr>
              <w:t>50</w:t>
            </w:r>
            <w:r w:rsidRPr="00E71112">
              <w:rPr>
                <w:rFonts w:ascii="Times New Roman" w:eastAsia="Times New Roman" w:hAnsi="Times New Roman" w:cs="Times New Roman"/>
                <w:color w:val="000000"/>
                <w:sz w:val="20"/>
                <w:szCs w:val="20"/>
                <w:lang w:eastAsia="es-PY"/>
              </w:rPr>
              <w:t>.000.000.000</w:t>
            </w:r>
          </w:p>
        </w:tc>
      </w:tr>
      <w:tr w:rsidR="008A709D" w:rsidRPr="00E71112" w14:paraId="65E7AE9D" w14:textId="77777777" w:rsidTr="00D27C32">
        <w:trPr>
          <w:trHeight w:val="261"/>
        </w:trPr>
        <w:tc>
          <w:tcPr>
            <w:tcW w:w="4613" w:type="dxa"/>
            <w:tcBorders>
              <w:top w:val="nil"/>
              <w:left w:val="nil"/>
              <w:bottom w:val="nil"/>
              <w:right w:val="nil"/>
            </w:tcBorders>
            <w:shd w:val="clear" w:color="auto" w:fill="auto"/>
            <w:noWrap/>
            <w:vAlign w:val="bottom"/>
            <w:hideMark/>
          </w:tcPr>
          <w:p w14:paraId="0C0E9B08" w14:textId="77777777" w:rsidR="008A709D" w:rsidRPr="00E71112" w:rsidRDefault="008A709D" w:rsidP="00D27C32">
            <w:pPr>
              <w:spacing w:after="0" w:line="240" w:lineRule="auto"/>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Capital suscripto</w:t>
            </w:r>
          </w:p>
        </w:tc>
        <w:tc>
          <w:tcPr>
            <w:tcW w:w="1845" w:type="dxa"/>
            <w:tcBorders>
              <w:top w:val="nil"/>
              <w:left w:val="nil"/>
              <w:bottom w:val="nil"/>
              <w:right w:val="nil"/>
            </w:tcBorders>
            <w:shd w:val="clear" w:color="auto" w:fill="auto"/>
            <w:noWrap/>
            <w:vAlign w:val="bottom"/>
            <w:hideMark/>
          </w:tcPr>
          <w:p w14:paraId="275E40C6" w14:textId="77777777" w:rsidR="008A709D" w:rsidRPr="00E71112" w:rsidRDefault="008A709D" w:rsidP="00D27C32">
            <w:pPr>
              <w:spacing w:after="0" w:line="240" w:lineRule="auto"/>
              <w:ind w:left="58" w:hanging="58"/>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 xml:space="preserve">₲   </w:t>
            </w:r>
            <w:r w:rsidR="00FA435E" w:rsidRPr="00E71112">
              <w:rPr>
                <w:rFonts w:ascii="Times New Roman" w:eastAsia="Times New Roman" w:hAnsi="Times New Roman" w:cs="Times New Roman"/>
                <w:color w:val="000000"/>
                <w:sz w:val="20"/>
                <w:szCs w:val="20"/>
                <w:lang w:eastAsia="es-PY"/>
              </w:rPr>
              <w:t xml:space="preserve"> </w:t>
            </w:r>
            <w:r w:rsidR="00343E3A" w:rsidRPr="00E71112">
              <w:rPr>
                <w:rFonts w:ascii="Times New Roman" w:eastAsia="Times New Roman" w:hAnsi="Times New Roman" w:cs="Times New Roman"/>
                <w:color w:val="000000"/>
                <w:sz w:val="20"/>
                <w:szCs w:val="20"/>
                <w:lang w:eastAsia="es-PY"/>
              </w:rPr>
              <w:t>50</w:t>
            </w:r>
            <w:r w:rsidRPr="00E71112">
              <w:rPr>
                <w:rFonts w:ascii="Times New Roman" w:eastAsia="Times New Roman" w:hAnsi="Times New Roman" w:cs="Times New Roman"/>
                <w:color w:val="000000"/>
                <w:sz w:val="20"/>
                <w:szCs w:val="20"/>
                <w:lang w:eastAsia="es-PY"/>
              </w:rPr>
              <w:t>.000.000.000</w:t>
            </w:r>
          </w:p>
        </w:tc>
      </w:tr>
      <w:tr w:rsidR="008A709D" w:rsidRPr="00E71112" w14:paraId="287831CB" w14:textId="77777777" w:rsidTr="00D27C32">
        <w:trPr>
          <w:trHeight w:val="261"/>
        </w:trPr>
        <w:tc>
          <w:tcPr>
            <w:tcW w:w="4613" w:type="dxa"/>
            <w:tcBorders>
              <w:top w:val="nil"/>
              <w:left w:val="nil"/>
              <w:bottom w:val="nil"/>
              <w:right w:val="nil"/>
            </w:tcBorders>
            <w:shd w:val="clear" w:color="auto" w:fill="auto"/>
            <w:noWrap/>
            <w:vAlign w:val="bottom"/>
            <w:hideMark/>
          </w:tcPr>
          <w:p w14:paraId="0422B034" w14:textId="77777777" w:rsidR="008A709D" w:rsidRPr="00E71112" w:rsidRDefault="008A709D" w:rsidP="00D27C32">
            <w:pPr>
              <w:spacing w:after="0" w:line="240" w:lineRule="auto"/>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Capital integrado</w:t>
            </w:r>
          </w:p>
        </w:tc>
        <w:tc>
          <w:tcPr>
            <w:tcW w:w="1845" w:type="dxa"/>
            <w:tcBorders>
              <w:top w:val="nil"/>
              <w:left w:val="nil"/>
              <w:bottom w:val="nil"/>
              <w:right w:val="nil"/>
            </w:tcBorders>
            <w:shd w:val="clear" w:color="auto" w:fill="auto"/>
            <w:noWrap/>
            <w:vAlign w:val="bottom"/>
            <w:hideMark/>
          </w:tcPr>
          <w:p w14:paraId="41CE7556" w14:textId="77777777" w:rsidR="008A709D" w:rsidRPr="00E71112" w:rsidRDefault="008A709D" w:rsidP="00D27C32">
            <w:pPr>
              <w:spacing w:after="0" w:line="240" w:lineRule="auto"/>
              <w:ind w:left="-84" w:firstLine="84"/>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 xml:space="preserve">₲   </w:t>
            </w:r>
            <w:r w:rsidR="00167F3B" w:rsidRPr="00E71112">
              <w:rPr>
                <w:rFonts w:ascii="Times New Roman" w:eastAsia="Times New Roman" w:hAnsi="Times New Roman" w:cs="Times New Roman"/>
                <w:color w:val="000000"/>
                <w:sz w:val="20"/>
                <w:szCs w:val="20"/>
                <w:lang w:eastAsia="es-PY"/>
              </w:rPr>
              <w:t xml:space="preserve"> </w:t>
            </w:r>
            <w:r w:rsidR="00343E3A" w:rsidRPr="00E71112">
              <w:rPr>
                <w:rFonts w:ascii="Times New Roman" w:eastAsia="Times New Roman" w:hAnsi="Times New Roman" w:cs="Times New Roman"/>
                <w:color w:val="000000"/>
                <w:sz w:val="20"/>
                <w:szCs w:val="20"/>
                <w:lang w:eastAsia="es-PY"/>
              </w:rPr>
              <w:t>40</w:t>
            </w:r>
            <w:r w:rsidRPr="00E71112">
              <w:rPr>
                <w:rFonts w:ascii="Times New Roman" w:eastAsia="Times New Roman" w:hAnsi="Times New Roman" w:cs="Times New Roman"/>
                <w:color w:val="000000"/>
                <w:sz w:val="20"/>
                <w:szCs w:val="20"/>
                <w:lang w:eastAsia="es-PY"/>
              </w:rPr>
              <w:t>.000.000.000</w:t>
            </w:r>
          </w:p>
        </w:tc>
      </w:tr>
      <w:tr w:rsidR="008A709D" w:rsidRPr="00E71112" w14:paraId="1B7278C2" w14:textId="77777777" w:rsidTr="00D27C32">
        <w:trPr>
          <w:trHeight w:val="261"/>
        </w:trPr>
        <w:tc>
          <w:tcPr>
            <w:tcW w:w="4613" w:type="dxa"/>
            <w:tcBorders>
              <w:top w:val="nil"/>
              <w:left w:val="nil"/>
              <w:bottom w:val="nil"/>
              <w:right w:val="nil"/>
            </w:tcBorders>
            <w:shd w:val="clear" w:color="auto" w:fill="auto"/>
            <w:noWrap/>
            <w:vAlign w:val="bottom"/>
            <w:hideMark/>
          </w:tcPr>
          <w:p w14:paraId="261B1283" w14:textId="77777777" w:rsidR="008A709D" w:rsidRPr="00E71112" w:rsidRDefault="008A709D" w:rsidP="00D27C32">
            <w:pPr>
              <w:spacing w:after="0" w:line="240" w:lineRule="auto"/>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Valor nominal de las acciones</w:t>
            </w:r>
          </w:p>
        </w:tc>
        <w:tc>
          <w:tcPr>
            <w:tcW w:w="1845" w:type="dxa"/>
            <w:tcBorders>
              <w:top w:val="nil"/>
              <w:left w:val="nil"/>
              <w:bottom w:val="nil"/>
              <w:right w:val="nil"/>
            </w:tcBorders>
            <w:shd w:val="clear" w:color="auto" w:fill="auto"/>
            <w:noWrap/>
            <w:vAlign w:val="bottom"/>
            <w:hideMark/>
          </w:tcPr>
          <w:p w14:paraId="77A1F64A" w14:textId="77777777" w:rsidR="008A709D" w:rsidRPr="00E71112" w:rsidRDefault="008A709D" w:rsidP="00D27C32">
            <w:pPr>
              <w:spacing w:after="0" w:line="240" w:lineRule="auto"/>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 xml:space="preserve">₲          </w:t>
            </w:r>
            <w:r w:rsidR="00167F3B" w:rsidRPr="00E71112">
              <w:rPr>
                <w:rFonts w:ascii="Times New Roman" w:eastAsia="Times New Roman" w:hAnsi="Times New Roman" w:cs="Times New Roman"/>
                <w:color w:val="000000"/>
                <w:sz w:val="20"/>
                <w:szCs w:val="20"/>
                <w:lang w:eastAsia="es-PY"/>
              </w:rPr>
              <w:t xml:space="preserve"> </w:t>
            </w:r>
            <w:r w:rsidRPr="00E71112">
              <w:rPr>
                <w:rFonts w:ascii="Times New Roman" w:eastAsia="Times New Roman" w:hAnsi="Times New Roman" w:cs="Times New Roman"/>
                <w:color w:val="000000"/>
                <w:sz w:val="20"/>
                <w:szCs w:val="20"/>
                <w:lang w:eastAsia="es-PY"/>
              </w:rPr>
              <w:t>1</w:t>
            </w:r>
            <w:r w:rsidR="00343E3A" w:rsidRPr="00E71112">
              <w:rPr>
                <w:rFonts w:ascii="Times New Roman" w:eastAsia="Times New Roman" w:hAnsi="Times New Roman" w:cs="Times New Roman"/>
                <w:color w:val="000000"/>
                <w:sz w:val="20"/>
                <w:szCs w:val="20"/>
                <w:lang w:eastAsia="es-PY"/>
              </w:rPr>
              <w:t>0</w:t>
            </w:r>
            <w:r w:rsidRPr="00E71112">
              <w:rPr>
                <w:rFonts w:ascii="Times New Roman" w:eastAsia="Times New Roman" w:hAnsi="Times New Roman" w:cs="Times New Roman"/>
                <w:color w:val="000000"/>
                <w:sz w:val="20"/>
                <w:szCs w:val="20"/>
                <w:lang w:eastAsia="es-PY"/>
              </w:rPr>
              <w:t>.000.000</w:t>
            </w:r>
          </w:p>
        </w:tc>
      </w:tr>
    </w:tbl>
    <w:p w14:paraId="118F7855" w14:textId="77777777" w:rsidR="00BE78ED" w:rsidRPr="00E71112" w:rsidRDefault="00BE78ED" w:rsidP="008A709D">
      <w:pPr>
        <w:rPr>
          <w:rFonts w:ascii="Times New Roman" w:hAnsi="Times New Roman" w:cs="Times New Roman"/>
          <w:sz w:val="20"/>
          <w:szCs w:val="20"/>
        </w:rPr>
      </w:pPr>
    </w:p>
    <w:p w14:paraId="4807FDCA" w14:textId="77777777" w:rsidR="00A64A79" w:rsidRPr="00E71112" w:rsidRDefault="00A64A79" w:rsidP="008A709D">
      <w:pPr>
        <w:rPr>
          <w:rFonts w:ascii="Times New Roman" w:hAnsi="Times New Roman" w:cs="Times New Roman"/>
          <w:sz w:val="20"/>
          <w:szCs w:val="20"/>
        </w:rPr>
      </w:pPr>
    </w:p>
    <w:p w14:paraId="75A00EF6" w14:textId="77777777" w:rsidR="00A64A79" w:rsidRPr="00E71112" w:rsidRDefault="00A64A79" w:rsidP="008A709D">
      <w:pPr>
        <w:rPr>
          <w:rFonts w:ascii="Times New Roman" w:hAnsi="Times New Roman" w:cs="Times New Roman"/>
          <w:sz w:val="20"/>
          <w:szCs w:val="20"/>
        </w:rPr>
      </w:pPr>
    </w:p>
    <w:p w14:paraId="186AF8BE" w14:textId="77777777" w:rsidR="00A64A79" w:rsidRPr="00E71112" w:rsidRDefault="00A64A79" w:rsidP="008A709D">
      <w:pPr>
        <w:rPr>
          <w:rFonts w:ascii="Times New Roman" w:hAnsi="Times New Roman" w:cs="Times New Roman"/>
          <w:sz w:val="20"/>
          <w:szCs w:val="20"/>
        </w:rPr>
      </w:pPr>
    </w:p>
    <w:p w14:paraId="5AD550C9" w14:textId="77777777" w:rsidR="00A64A79" w:rsidRPr="00E71112" w:rsidRDefault="00A64A79" w:rsidP="008A709D">
      <w:pPr>
        <w:rPr>
          <w:rFonts w:ascii="Times New Roman" w:hAnsi="Times New Roman" w:cs="Times New Roman"/>
          <w:sz w:val="20"/>
          <w:szCs w:val="20"/>
        </w:rPr>
      </w:pPr>
    </w:p>
    <w:p w14:paraId="44891EF6" w14:textId="77777777" w:rsidR="00A64A79" w:rsidRPr="00E71112" w:rsidRDefault="00A64A79" w:rsidP="008A709D">
      <w:pPr>
        <w:rPr>
          <w:rFonts w:ascii="Times New Roman" w:hAnsi="Times New Roman" w:cs="Times New Roman"/>
          <w:sz w:val="20"/>
          <w:szCs w:val="20"/>
        </w:rPr>
      </w:pPr>
    </w:p>
    <w:p w14:paraId="5B75AB71" w14:textId="77777777" w:rsidR="009375AD" w:rsidRPr="00E71112" w:rsidRDefault="009375AD" w:rsidP="009375AD">
      <w:pPr>
        <w:rPr>
          <w:rFonts w:ascii="Times New Roman" w:hAnsi="Times New Roman" w:cs="Times New Roman"/>
          <w:b/>
          <w:bCs/>
          <w:sz w:val="20"/>
          <w:szCs w:val="20"/>
        </w:rPr>
      </w:pPr>
      <w:r w:rsidRPr="00E71112">
        <w:rPr>
          <w:rFonts w:ascii="Times New Roman" w:hAnsi="Times New Roman" w:cs="Times New Roman"/>
          <w:b/>
          <w:bCs/>
          <w:sz w:val="20"/>
          <w:szCs w:val="20"/>
        </w:rPr>
        <w:t>Composición Accionaria</w:t>
      </w:r>
    </w:p>
    <w:tbl>
      <w:tblPr>
        <w:tblW w:w="9596" w:type="dxa"/>
        <w:tblInd w:w="-5" w:type="dxa"/>
        <w:tblCellMar>
          <w:left w:w="70" w:type="dxa"/>
          <w:right w:w="70" w:type="dxa"/>
        </w:tblCellMar>
        <w:tblLook w:val="04A0" w:firstRow="1" w:lastRow="0" w:firstColumn="1" w:lastColumn="0" w:noHBand="0" w:noVBand="1"/>
      </w:tblPr>
      <w:tblGrid>
        <w:gridCol w:w="492"/>
        <w:gridCol w:w="2267"/>
        <w:gridCol w:w="1138"/>
        <w:gridCol w:w="968"/>
        <w:gridCol w:w="1199"/>
        <w:gridCol w:w="762"/>
        <w:gridCol w:w="1436"/>
        <w:gridCol w:w="1334"/>
      </w:tblGrid>
      <w:tr w:rsidR="009375AD" w:rsidRPr="00E71112" w14:paraId="260AB3B7" w14:textId="77777777" w:rsidTr="00E71112">
        <w:trPr>
          <w:trHeight w:val="217"/>
        </w:trPr>
        <w:tc>
          <w:tcPr>
            <w:tcW w:w="9596"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C3EF35A" w14:textId="77777777" w:rsidR="009375AD" w:rsidRPr="00E71112" w:rsidRDefault="009375AD" w:rsidP="005629D8">
            <w:pPr>
              <w:spacing w:after="0" w:line="240" w:lineRule="auto"/>
              <w:jc w:val="center"/>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CAPITAL INTEGRADO</w:t>
            </w:r>
          </w:p>
        </w:tc>
      </w:tr>
      <w:tr w:rsidR="009375AD" w:rsidRPr="00E71112" w14:paraId="69D196C1" w14:textId="77777777" w:rsidTr="00E71112">
        <w:trPr>
          <w:trHeight w:val="540"/>
        </w:trPr>
        <w:tc>
          <w:tcPr>
            <w:tcW w:w="492" w:type="dxa"/>
            <w:tcBorders>
              <w:top w:val="nil"/>
              <w:left w:val="single" w:sz="4" w:space="0" w:color="auto"/>
              <w:bottom w:val="single" w:sz="4" w:space="0" w:color="auto"/>
              <w:right w:val="single" w:sz="4" w:space="0" w:color="auto"/>
            </w:tcBorders>
            <w:shd w:val="clear" w:color="auto" w:fill="auto"/>
            <w:vAlign w:val="center"/>
            <w:hideMark/>
          </w:tcPr>
          <w:p w14:paraId="039D3C2A" w14:textId="77777777" w:rsidR="009375AD" w:rsidRPr="00E71112" w:rsidRDefault="009375AD" w:rsidP="005629D8">
            <w:pPr>
              <w:spacing w:after="0" w:line="240" w:lineRule="auto"/>
              <w:jc w:val="center"/>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N°</w:t>
            </w:r>
          </w:p>
        </w:tc>
        <w:tc>
          <w:tcPr>
            <w:tcW w:w="2267" w:type="dxa"/>
            <w:tcBorders>
              <w:top w:val="nil"/>
              <w:left w:val="nil"/>
              <w:bottom w:val="single" w:sz="4" w:space="0" w:color="auto"/>
              <w:right w:val="single" w:sz="4" w:space="0" w:color="auto"/>
            </w:tcBorders>
            <w:shd w:val="clear" w:color="auto" w:fill="auto"/>
            <w:vAlign w:val="center"/>
            <w:hideMark/>
          </w:tcPr>
          <w:p w14:paraId="4219D214" w14:textId="77777777" w:rsidR="009375AD" w:rsidRPr="00E71112" w:rsidRDefault="009375AD" w:rsidP="005629D8">
            <w:pPr>
              <w:spacing w:after="0" w:line="240" w:lineRule="auto"/>
              <w:jc w:val="center"/>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Accionista</w:t>
            </w:r>
          </w:p>
        </w:tc>
        <w:tc>
          <w:tcPr>
            <w:tcW w:w="1138" w:type="dxa"/>
            <w:tcBorders>
              <w:top w:val="nil"/>
              <w:left w:val="nil"/>
              <w:bottom w:val="single" w:sz="4" w:space="0" w:color="auto"/>
              <w:right w:val="single" w:sz="4" w:space="0" w:color="auto"/>
            </w:tcBorders>
            <w:shd w:val="clear" w:color="auto" w:fill="auto"/>
            <w:vAlign w:val="center"/>
            <w:hideMark/>
          </w:tcPr>
          <w:p w14:paraId="739D134B" w14:textId="77777777" w:rsidR="009375AD" w:rsidRPr="00E71112" w:rsidRDefault="009375AD" w:rsidP="005629D8">
            <w:pPr>
              <w:spacing w:after="0" w:line="240" w:lineRule="auto"/>
              <w:jc w:val="center"/>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Número de acciones</w:t>
            </w:r>
          </w:p>
        </w:tc>
        <w:tc>
          <w:tcPr>
            <w:tcW w:w="968" w:type="dxa"/>
            <w:tcBorders>
              <w:top w:val="nil"/>
              <w:left w:val="nil"/>
              <w:bottom w:val="single" w:sz="4" w:space="0" w:color="auto"/>
              <w:right w:val="single" w:sz="4" w:space="0" w:color="auto"/>
            </w:tcBorders>
            <w:shd w:val="clear" w:color="auto" w:fill="auto"/>
            <w:vAlign w:val="center"/>
            <w:hideMark/>
          </w:tcPr>
          <w:p w14:paraId="6BFA0FC4" w14:textId="77777777" w:rsidR="009375AD" w:rsidRPr="00E71112" w:rsidRDefault="009375AD" w:rsidP="005629D8">
            <w:pPr>
              <w:spacing w:after="0" w:line="240" w:lineRule="auto"/>
              <w:jc w:val="center"/>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Cantidad de acciones</w:t>
            </w:r>
          </w:p>
        </w:tc>
        <w:tc>
          <w:tcPr>
            <w:tcW w:w="1199" w:type="dxa"/>
            <w:tcBorders>
              <w:top w:val="nil"/>
              <w:left w:val="nil"/>
              <w:bottom w:val="single" w:sz="4" w:space="0" w:color="auto"/>
              <w:right w:val="single" w:sz="4" w:space="0" w:color="auto"/>
            </w:tcBorders>
            <w:shd w:val="clear" w:color="auto" w:fill="auto"/>
            <w:vAlign w:val="center"/>
            <w:hideMark/>
          </w:tcPr>
          <w:p w14:paraId="733BC537" w14:textId="77777777" w:rsidR="009375AD" w:rsidRPr="00E71112" w:rsidRDefault="009375AD" w:rsidP="005629D8">
            <w:pPr>
              <w:spacing w:after="0" w:line="240" w:lineRule="auto"/>
              <w:jc w:val="center"/>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Clase</w:t>
            </w:r>
          </w:p>
        </w:tc>
        <w:tc>
          <w:tcPr>
            <w:tcW w:w="762" w:type="dxa"/>
            <w:tcBorders>
              <w:top w:val="nil"/>
              <w:left w:val="nil"/>
              <w:bottom w:val="single" w:sz="4" w:space="0" w:color="auto"/>
              <w:right w:val="single" w:sz="4" w:space="0" w:color="auto"/>
            </w:tcBorders>
            <w:shd w:val="clear" w:color="auto" w:fill="auto"/>
            <w:vAlign w:val="center"/>
            <w:hideMark/>
          </w:tcPr>
          <w:p w14:paraId="5709C84A" w14:textId="77777777" w:rsidR="009375AD" w:rsidRPr="00E71112" w:rsidRDefault="009375AD" w:rsidP="005629D8">
            <w:pPr>
              <w:spacing w:after="0" w:line="240" w:lineRule="auto"/>
              <w:jc w:val="center"/>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Voto</w:t>
            </w:r>
          </w:p>
        </w:tc>
        <w:tc>
          <w:tcPr>
            <w:tcW w:w="1436" w:type="dxa"/>
            <w:tcBorders>
              <w:top w:val="nil"/>
              <w:left w:val="nil"/>
              <w:bottom w:val="single" w:sz="4" w:space="0" w:color="auto"/>
              <w:right w:val="single" w:sz="4" w:space="0" w:color="auto"/>
            </w:tcBorders>
            <w:shd w:val="clear" w:color="auto" w:fill="auto"/>
            <w:vAlign w:val="center"/>
            <w:hideMark/>
          </w:tcPr>
          <w:p w14:paraId="2D559BB8" w14:textId="77777777" w:rsidR="009375AD" w:rsidRPr="00E71112" w:rsidRDefault="009375AD" w:rsidP="005629D8">
            <w:pPr>
              <w:spacing w:after="0" w:line="240" w:lineRule="auto"/>
              <w:jc w:val="center"/>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Monto</w:t>
            </w:r>
          </w:p>
        </w:tc>
        <w:tc>
          <w:tcPr>
            <w:tcW w:w="1330" w:type="dxa"/>
            <w:tcBorders>
              <w:top w:val="nil"/>
              <w:left w:val="nil"/>
              <w:bottom w:val="single" w:sz="4" w:space="0" w:color="auto"/>
              <w:right w:val="single" w:sz="4" w:space="0" w:color="auto"/>
            </w:tcBorders>
            <w:shd w:val="clear" w:color="auto" w:fill="auto"/>
            <w:vAlign w:val="center"/>
            <w:hideMark/>
          </w:tcPr>
          <w:p w14:paraId="4843BDB5" w14:textId="77777777" w:rsidR="009375AD" w:rsidRPr="00E71112" w:rsidRDefault="009375AD" w:rsidP="005629D8">
            <w:pPr>
              <w:spacing w:after="0" w:line="240" w:lineRule="auto"/>
              <w:jc w:val="center"/>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 de Participación de capital integrado</w:t>
            </w:r>
          </w:p>
        </w:tc>
      </w:tr>
      <w:tr w:rsidR="009375AD" w:rsidRPr="00E71112" w14:paraId="76EA8585" w14:textId="77777777" w:rsidTr="00E71112">
        <w:trPr>
          <w:trHeight w:val="217"/>
        </w:trPr>
        <w:tc>
          <w:tcPr>
            <w:tcW w:w="492" w:type="dxa"/>
            <w:tcBorders>
              <w:top w:val="nil"/>
              <w:left w:val="single" w:sz="4" w:space="0" w:color="auto"/>
              <w:bottom w:val="single" w:sz="4" w:space="0" w:color="auto"/>
              <w:right w:val="single" w:sz="4" w:space="0" w:color="auto"/>
            </w:tcBorders>
            <w:shd w:val="clear" w:color="auto" w:fill="auto"/>
            <w:noWrap/>
            <w:vAlign w:val="bottom"/>
            <w:hideMark/>
          </w:tcPr>
          <w:p w14:paraId="28914753" w14:textId="77777777" w:rsidR="009375AD" w:rsidRPr="00E71112" w:rsidRDefault="009375AD" w:rsidP="005629D8">
            <w:pPr>
              <w:rPr>
                <w:rFonts w:ascii="Book Antiqua" w:eastAsia="Times New Roman" w:hAnsi="Book Antiqua"/>
                <w:color w:val="000000"/>
                <w:sz w:val="20"/>
                <w:szCs w:val="20"/>
                <w:lang w:eastAsia="es-PY"/>
              </w:rPr>
            </w:pPr>
            <w:r w:rsidRPr="00E71112">
              <w:rPr>
                <w:rFonts w:ascii="Book Antiqua" w:eastAsia="Times New Roman" w:hAnsi="Book Antiqua"/>
                <w:color w:val="000000"/>
                <w:sz w:val="20"/>
                <w:szCs w:val="20"/>
                <w:lang w:eastAsia="es-PY"/>
              </w:rPr>
              <w:t>1</w:t>
            </w:r>
          </w:p>
        </w:tc>
        <w:tc>
          <w:tcPr>
            <w:tcW w:w="2267" w:type="dxa"/>
            <w:tcBorders>
              <w:top w:val="nil"/>
              <w:left w:val="nil"/>
              <w:bottom w:val="single" w:sz="4" w:space="0" w:color="auto"/>
              <w:right w:val="single" w:sz="4" w:space="0" w:color="auto"/>
            </w:tcBorders>
            <w:shd w:val="clear" w:color="auto" w:fill="auto"/>
            <w:noWrap/>
            <w:vAlign w:val="center"/>
            <w:hideMark/>
          </w:tcPr>
          <w:p w14:paraId="686A137E" w14:textId="77777777" w:rsidR="009375AD" w:rsidRPr="00E71112" w:rsidRDefault="009375AD" w:rsidP="005629D8">
            <w:pPr>
              <w:jc w:val="center"/>
              <w:rPr>
                <w:rFonts w:ascii="Book Antiqua" w:eastAsia="Times New Roman" w:hAnsi="Book Antiqua"/>
                <w:color w:val="000000"/>
                <w:sz w:val="20"/>
                <w:szCs w:val="20"/>
                <w:lang w:eastAsia="es-PY"/>
              </w:rPr>
            </w:pPr>
            <w:r w:rsidRPr="00E71112">
              <w:rPr>
                <w:rFonts w:ascii="Book Antiqua" w:eastAsia="Times New Roman" w:hAnsi="Book Antiqua"/>
                <w:color w:val="000000"/>
                <w:sz w:val="20"/>
                <w:szCs w:val="20"/>
                <w:lang w:eastAsia="es-PY"/>
              </w:rPr>
              <w:t>Monte Alegre S.A.</w:t>
            </w:r>
          </w:p>
        </w:tc>
        <w:tc>
          <w:tcPr>
            <w:tcW w:w="1138" w:type="dxa"/>
            <w:tcBorders>
              <w:top w:val="nil"/>
              <w:left w:val="nil"/>
              <w:bottom w:val="single" w:sz="4" w:space="0" w:color="auto"/>
              <w:right w:val="single" w:sz="4" w:space="0" w:color="auto"/>
            </w:tcBorders>
            <w:shd w:val="clear" w:color="auto" w:fill="auto"/>
            <w:noWrap/>
            <w:vAlign w:val="center"/>
            <w:hideMark/>
          </w:tcPr>
          <w:p w14:paraId="487AA888" w14:textId="77777777" w:rsidR="009375AD" w:rsidRPr="00E71112" w:rsidRDefault="009375AD" w:rsidP="005629D8">
            <w:pPr>
              <w:spacing w:after="0" w:line="240" w:lineRule="auto"/>
              <w:jc w:val="center"/>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1 al 3998</w:t>
            </w:r>
          </w:p>
        </w:tc>
        <w:tc>
          <w:tcPr>
            <w:tcW w:w="968" w:type="dxa"/>
            <w:tcBorders>
              <w:top w:val="nil"/>
              <w:left w:val="nil"/>
              <w:bottom w:val="single" w:sz="4" w:space="0" w:color="auto"/>
              <w:right w:val="single" w:sz="4" w:space="0" w:color="auto"/>
            </w:tcBorders>
            <w:shd w:val="clear" w:color="auto" w:fill="auto"/>
            <w:noWrap/>
            <w:vAlign w:val="center"/>
            <w:hideMark/>
          </w:tcPr>
          <w:p w14:paraId="24A0487E" w14:textId="77777777" w:rsidR="009375AD" w:rsidRPr="00E71112" w:rsidRDefault="009375AD" w:rsidP="005629D8">
            <w:pPr>
              <w:jc w:val="center"/>
              <w:rPr>
                <w:rFonts w:ascii="Book Antiqua" w:eastAsia="Times New Roman" w:hAnsi="Book Antiqua"/>
                <w:color w:val="000000"/>
                <w:sz w:val="20"/>
                <w:szCs w:val="20"/>
                <w:lang w:eastAsia="es-PY"/>
              </w:rPr>
            </w:pPr>
            <w:r w:rsidRPr="00E71112">
              <w:rPr>
                <w:rFonts w:ascii="Book Antiqua" w:eastAsia="Times New Roman" w:hAnsi="Book Antiqua"/>
                <w:color w:val="000000"/>
                <w:sz w:val="20"/>
                <w:szCs w:val="20"/>
                <w:lang w:eastAsia="es-PY"/>
              </w:rPr>
              <w:t>3.998</w:t>
            </w:r>
          </w:p>
        </w:tc>
        <w:tc>
          <w:tcPr>
            <w:tcW w:w="1199" w:type="dxa"/>
            <w:tcBorders>
              <w:top w:val="nil"/>
              <w:left w:val="nil"/>
              <w:bottom w:val="single" w:sz="4" w:space="0" w:color="auto"/>
              <w:right w:val="single" w:sz="4" w:space="0" w:color="auto"/>
            </w:tcBorders>
            <w:shd w:val="clear" w:color="auto" w:fill="auto"/>
            <w:noWrap/>
            <w:vAlign w:val="center"/>
            <w:hideMark/>
          </w:tcPr>
          <w:p w14:paraId="3409D082" w14:textId="77777777" w:rsidR="009375AD" w:rsidRPr="00E71112" w:rsidRDefault="009375AD" w:rsidP="005629D8">
            <w:pPr>
              <w:spacing w:after="0" w:line="240" w:lineRule="auto"/>
              <w:jc w:val="center"/>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Ordinaria Nominativas</w:t>
            </w:r>
          </w:p>
        </w:tc>
        <w:tc>
          <w:tcPr>
            <w:tcW w:w="762" w:type="dxa"/>
            <w:tcBorders>
              <w:top w:val="nil"/>
              <w:left w:val="nil"/>
              <w:bottom w:val="single" w:sz="4" w:space="0" w:color="auto"/>
              <w:right w:val="single" w:sz="4" w:space="0" w:color="auto"/>
            </w:tcBorders>
            <w:shd w:val="clear" w:color="auto" w:fill="auto"/>
            <w:noWrap/>
            <w:vAlign w:val="center"/>
          </w:tcPr>
          <w:p w14:paraId="7790D0AF" w14:textId="77777777" w:rsidR="009375AD" w:rsidRPr="00E71112" w:rsidRDefault="009375AD" w:rsidP="005629D8">
            <w:pPr>
              <w:jc w:val="center"/>
              <w:rPr>
                <w:rFonts w:ascii="Book Antiqua" w:eastAsia="Times New Roman" w:hAnsi="Book Antiqua"/>
                <w:color w:val="000000"/>
                <w:sz w:val="20"/>
                <w:szCs w:val="20"/>
                <w:lang w:eastAsia="es-PY"/>
              </w:rPr>
            </w:pPr>
            <w:r w:rsidRPr="00E71112">
              <w:rPr>
                <w:rFonts w:ascii="Book Antiqua" w:eastAsia="Times New Roman" w:hAnsi="Book Antiqua"/>
                <w:color w:val="000000"/>
                <w:sz w:val="20"/>
                <w:szCs w:val="20"/>
                <w:lang w:eastAsia="es-PY"/>
              </w:rPr>
              <w:t>3998</w:t>
            </w:r>
          </w:p>
        </w:tc>
        <w:tc>
          <w:tcPr>
            <w:tcW w:w="1436" w:type="dxa"/>
            <w:tcBorders>
              <w:top w:val="nil"/>
              <w:left w:val="nil"/>
              <w:bottom w:val="single" w:sz="4" w:space="0" w:color="auto"/>
              <w:right w:val="single" w:sz="4" w:space="0" w:color="auto"/>
            </w:tcBorders>
            <w:shd w:val="clear" w:color="auto" w:fill="auto"/>
            <w:noWrap/>
            <w:vAlign w:val="center"/>
          </w:tcPr>
          <w:p w14:paraId="09A2B207" w14:textId="77777777" w:rsidR="009375AD" w:rsidRPr="00E71112" w:rsidRDefault="009375AD" w:rsidP="005629D8">
            <w:pPr>
              <w:jc w:val="center"/>
              <w:rPr>
                <w:rFonts w:ascii="Book Antiqua" w:eastAsia="Times New Roman" w:hAnsi="Book Antiqua"/>
                <w:color w:val="000000"/>
                <w:sz w:val="20"/>
                <w:szCs w:val="20"/>
                <w:lang w:eastAsia="es-PY"/>
              </w:rPr>
            </w:pPr>
            <w:r w:rsidRPr="00E71112">
              <w:rPr>
                <w:rFonts w:ascii="Book Antiqua" w:eastAsia="Times New Roman" w:hAnsi="Book Antiqua"/>
                <w:color w:val="000000"/>
                <w:sz w:val="20"/>
                <w:szCs w:val="20"/>
                <w:lang w:eastAsia="es-PY"/>
              </w:rPr>
              <w:t>39.980.000.000</w:t>
            </w:r>
          </w:p>
        </w:tc>
        <w:tc>
          <w:tcPr>
            <w:tcW w:w="1330" w:type="dxa"/>
            <w:tcBorders>
              <w:top w:val="nil"/>
              <w:left w:val="nil"/>
              <w:bottom w:val="single" w:sz="4" w:space="0" w:color="auto"/>
              <w:right w:val="single" w:sz="4" w:space="0" w:color="auto"/>
            </w:tcBorders>
            <w:shd w:val="clear" w:color="auto" w:fill="auto"/>
            <w:noWrap/>
            <w:vAlign w:val="center"/>
          </w:tcPr>
          <w:p w14:paraId="4194721C" w14:textId="77777777" w:rsidR="009375AD" w:rsidRPr="00E71112" w:rsidRDefault="009375AD" w:rsidP="005629D8">
            <w:pPr>
              <w:jc w:val="center"/>
              <w:rPr>
                <w:rFonts w:ascii="Book Antiqua" w:eastAsia="Times New Roman" w:hAnsi="Book Antiqua"/>
                <w:bCs/>
                <w:sz w:val="20"/>
                <w:szCs w:val="20"/>
                <w:lang w:eastAsia="es-PY"/>
              </w:rPr>
            </w:pPr>
            <w:r w:rsidRPr="00E71112">
              <w:rPr>
                <w:rFonts w:ascii="Book Antiqua" w:eastAsia="Times New Roman" w:hAnsi="Book Antiqua"/>
                <w:bCs/>
                <w:sz w:val="20"/>
                <w:szCs w:val="20"/>
                <w:lang w:eastAsia="es-PY"/>
              </w:rPr>
              <w:t>99,95%</w:t>
            </w:r>
          </w:p>
        </w:tc>
      </w:tr>
      <w:tr w:rsidR="009375AD" w:rsidRPr="00E71112" w14:paraId="7DD6BF8C" w14:textId="77777777" w:rsidTr="00E71112">
        <w:trPr>
          <w:trHeight w:val="74"/>
        </w:trPr>
        <w:tc>
          <w:tcPr>
            <w:tcW w:w="492" w:type="dxa"/>
            <w:tcBorders>
              <w:top w:val="nil"/>
              <w:left w:val="single" w:sz="4" w:space="0" w:color="auto"/>
              <w:bottom w:val="single" w:sz="4" w:space="0" w:color="auto"/>
              <w:right w:val="single" w:sz="4" w:space="0" w:color="auto"/>
            </w:tcBorders>
            <w:shd w:val="clear" w:color="auto" w:fill="auto"/>
            <w:noWrap/>
            <w:vAlign w:val="bottom"/>
            <w:hideMark/>
          </w:tcPr>
          <w:p w14:paraId="1E1127FE" w14:textId="77777777" w:rsidR="009375AD" w:rsidRPr="00E71112" w:rsidRDefault="009375AD" w:rsidP="005629D8">
            <w:pPr>
              <w:rPr>
                <w:rFonts w:ascii="Book Antiqua" w:eastAsia="Times New Roman" w:hAnsi="Book Antiqua"/>
                <w:color w:val="000000"/>
                <w:sz w:val="20"/>
                <w:szCs w:val="20"/>
                <w:lang w:eastAsia="es-PY"/>
              </w:rPr>
            </w:pPr>
            <w:r w:rsidRPr="00E71112">
              <w:rPr>
                <w:rFonts w:ascii="Book Antiqua" w:eastAsia="Times New Roman" w:hAnsi="Book Antiqua"/>
                <w:color w:val="000000"/>
                <w:sz w:val="20"/>
                <w:szCs w:val="20"/>
                <w:lang w:eastAsia="es-PY"/>
              </w:rPr>
              <w:t>2</w:t>
            </w:r>
          </w:p>
        </w:tc>
        <w:tc>
          <w:tcPr>
            <w:tcW w:w="2267" w:type="dxa"/>
            <w:tcBorders>
              <w:top w:val="nil"/>
              <w:left w:val="nil"/>
              <w:bottom w:val="single" w:sz="4" w:space="0" w:color="auto"/>
              <w:right w:val="single" w:sz="4" w:space="0" w:color="auto"/>
            </w:tcBorders>
            <w:shd w:val="clear" w:color="auto" w:fill="auto"/>
            <w:noWrap/>
            <w:vAlign w:val="center"/>
            <w:hideMark/>
          </w:tcPr>
          <w:p w14:paraId="13380BAD" w14:textId="77777777" w:rsidR="009375AD" w:rsidRPr="00E71112" w:rsidRDefault="009375AD" w:rsidP="005629D8">
            <w:pPr>
              <w:jc w:val="center"/>
              <w:rPr>
                <w:rFonts w:ascii="Book Antiqua" w:eastAsia="Times New Roman" w:hAnsi="Book Antiqua"/>
                <w:color w:val="000000"/>
                <w:sz w:val="20"/>
                <w:szCs w:val="20"/>
                <w:lang w:eastAsia="es-PY"/>
              </w:rPr>
            </w:pPr>
            <w:proofErr w:type="spellStart"/>
            <w:r w:rsidRPr="00E71112">
              <w:rPr>
                <w:rFonts w:ascii="Book Antiqua" w:eastAsia="Times New Roman" w:hAnsi="Book Antiqua"/>
                <w:color w:val="000000"/>
                <w:sz w:val="20"/>
                <w:szCs w:val="20"/>
                <w:lang w:eastAsia="es-PY"/>
              </w:rPr>
              <w:t>Massem</w:t>
            </w:r>
            <w:proofErr w:type="spellEnd"/>
            <w:r w:rsidRPr="00E71112">
              <w:rPr>
                <w:rFonts w:ascii="Book Antiqua" w:eastAsia="Times New Roman" w:hAnsi="Book Antiqua"/>
                <w:color w:val="000000"/>
                <w:sz w:val="20"/>
                <w:szCs w:val="20"/>
                <w:lang w:eastAsia="es-PY"/>
              </w:rPr>
              <w:t xml:space="preserve"> S.A.</w:t>
            </w:r>
          </w:p>
        </w:tc>
        <w:tc>
          <w:tcPr>
            <w:tcW w:w="1138" w:type="dxa"/>
            <w:tcBorders>
              <w:top w:val="nil"/>
              <w:left w:val="nil"/>
              <w:bottom w:val="single" w:sz="4" w:space="0" w:color="auto"/>
              <w:right w:val="single" w:sz="4" w:space="0" w:color="auto"/>
            </w:tcBorders>
            <w:shd w:val="clear" w:color="auto" w:fill="auto"/>
            <w:noWrap/>
            <w:vAlign w:val="center"/>
            <w:hideMark/>
          </w:tcPr>
          <w:p w14:paraId="68249B80" w14:textId="77777777" w:rsidR="009375AD" w:rsidRPr="00E71112" w:rsidRDefault="009375AD" w:rsidP="005629D8">
            <w:pPr>
              <w:spacing w:after="0" w:line="240" w:lineRule="auto"/>
              <w:jc w:val="center"/>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3999 al 4000</w:t>
            </w:r>
          </w:p>
        </w:tc>
        <w:tc>
          <w:tcPr>
            <w:tcW w:w="968" w:type="dxa"/>
            <w:tcBorders>
              <w:top w:val="nil"/>
              <w:left w:val="nil"/>
              <w:bottom w:val="single" w:sz="4" w:space="0" w:color="auto"/>
              <w:right w:val="single" w:sz="4" w:space="0" w:color="auto"/>
            </w:tcBorders>
            <w:shd w:val="clear" w:color="auto" w:fill="auto"/>
            <w:noWrap/>
            <w:vAlign w:val="center"/>
            <w:hideMark/>
          </w:tcPr>
          <w:p w14:paraId="5F6E6B6B" w14:textId="77777777" w:rsidR="009375AD" w:rsidRPr="00E71112" w:rsidRDefault="009375AD" w:rsidP="005629D8">
            <w:pPr>
              <w:jc w:val="center"/>
              <w:rPr>
                <w:rFonts w:ascii="Book Antiqua" w:eastAsia="Times New Roman" w:hAnsi="Book Antiqua"/>
                <w:color w:val="000000"/>
                <w:sz w:val="20"/>
                <w:szCs w:val="20"/>
                <w:lang w:eastAsia="es-PY"/>
              </w:rPr>
            </w:pPr>
            <w:r w:rsidRPr="00E71112">
              <w:rPr>
                <w:rFonts w:ascii="Book Antiqua" w:eastAsia="Times New Roman" w:hAnsi="Book Antiqua"/>
                <w:color w:val="000000"/>
                <w:sz w:val="20"/>
                <w:szCs w:val="20"/>
                <w:lang w:eastAsia="es-PY"/>
              </w:rPr>
              <w:t>2</w:t>
            </w:r>
          </w:p>
        </w:tc>
        <w:tc>
          <w:tcPr>
            <w:tcW w:w="1199" w:type="dxa"/>
            <w:tcBorders>
              <w:top w:val="nil"/>
              <w:left w:val="nil"/>
              <w:bottom w:val="single" w:sz="4" w:space="0" w:color="auto"/>
              <w:right w:val="single" w:sz="4" w:space="0" w:color="auto"/>
            </w:tcBorders>
            <w:shd w:val="clear" w:color="auto" w:fill="auto"/>
            <w:noWrap/>
            <w:vAlign w:val="center"/>
            <w:hideMark/>
          </w:tcPr>
          <w:p w14:paraId="2A1BD39F" w14:textId="77777777" w:rsidR="009375AD" w:rsidRPr="00E71112" w:rsidRDefault="009375AD" w:rsidP="005629D8">
            <w:pPr>
              <w:spacing w:after="0" w:line="240" w:lineRule="auto"/>
              <w:jc w:val="center"/>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Ordinaria Nominativas</w:t>
            </w:r>
          </w:p>
        </w:tc>
        <w:tc>
          <w:tcPr>
            <w:tcW w:w="762" w:type="dxa"/>
            <w:tcBorders>
              <w:top w:val="nil"/>
              <w:left w:val="nil"/>
              <w:bottom w:val="single" w:sz="4" w:space="0" w:color="auto"/>
              <w:right w:val="single" w:sz="4" w:space="0" w:color="auto"/>
            </w:tcBorders>
            <w:shd w:val="clear" w:color="auto" w:fill="auto"/>
            <w:noWrap/>
            <w:vAlign w:val="center"/>
          </w:tcPr>
          <w:p w14:paraId="089235E2" w14:textId="77777777" w:rsidR="009375AD" w:rsidRPr="00E71112" w:rsidRDefault="009375AD" w:rsidP="005629D8">
            <w:pPr>
              <w:jc w:val="center"/>
              <w:rPr>
                <w:rFonts w:ascii="Book Antiqua" w:eastAsia="Times New Roman" w:hAnsi="Book Antiqua"/>
                <w:color w:val="000000"/>
                <w:sz w:val="20"/>
                <w:szCs w:val="20"/>
                <w:lang w:eastAsia="es-PY"/>
              </w:rPr>
            </w:pPr>
            <w:r w:rsidRPr="00E71112">
              <w:rPr>
                <w:rFonts w:ascii="Book Antiqua" w:eastAsia="Times New Roman" w:hAnsi="Book Antiqua"/>
                <w:color w:val="000000"/>
                <w:sz w:val="20"/>
                <w:szCs w:val="20"/>
                <w:lang w:eastAsia="es-PY"/>
              </w:rPr>
              <w:t>2</w:t>
            </w:r>
          </w:p>
        </w:tc>
        <w:tc>
          <w:tcPr>
            <w:tcW w:w="1436" w:type="dxa"/>
            <w:tcBorders>
              <w:top w:val="nil"/>
              <w:left w:val="nil"/>
              <w:bottom w:val="single" w:sz="4" w:space="0" w:color="auto"/>
              <w:right w:val="single" w:sz="4" w:space="0" w:color="auto"/>
            </w:tcBorders>
            <w:shd w:val="clear" w:color="auto" w:fill="auto"/>
            <w:noWrap/>
            <w:vAlign w:val="center"/>
          </w:tcPr>
          <w:p w14:paraId="6C29DEA3" w14:textId="77777777" w:rsidR="009375AD" w:rsidRPr="00E71112" w:rsidRDefault="009375AD" w:rsidP="005629D8">
            <w:pPr>
              <w:jc w:val="center"/>
              <w:rPr>
                <w:rFonts w:ascii="Book Antiqua" w:eastAsia="Times New Roman" w:hAnsi="Book Antiqua"/>
                <w:color w:val="000000"/>
                <w:sz w:val="20"/>
                <w:szCs w:val="20"/>
                <w:lang w:eastAsia="es-PY"/>
              </w:rPr>
            </w:pPr>
            <w:r w:rsidRPr="00E71112">
              <w:rPr>
                <w:rFonts w:ascii="Book Antiqua" w:eastAsia="Times New Roman" w:hAnsi="Book Antiqua"/>
                <w:color w:val="000000"/>
                <w:sz w:val="20"/>
                <w:szCs w:val="20"/>
                <w:lang w:eastAsia="es-PY"/>
              </w:rPr>
              <w:t>20.000.000</w:t>
            </w:r>
          </w:p>
        </w:tc>
        <w:tc>
          <w:tcPr>
            <w:tcW w:w="1330" w:type="dxa"/>
            <w:tcBorders>
              <w:top w:val="nil"/>
              <w:left w:val="nil"/>
              <w:bottom w:val="single" w:sz="4" w:space="0" w:color="auto"/>
              <w:right w:val="single" w:sz="4" w:space="0" w:color="auto"/>
            </w:tcBorders>
            <w:shd w:val="clear" w:color="auto" w:fill="auto"/>
            <w:noWrap/>
            <w:vAlign w:val="center"/>
          </w:tcPr>
          <w:p w14:paraId="1D4F149E" w14:textId="77777777" w:rsidR="009375AD" w:rsidRPr="00E71112" w:rsidRDefault="009375AD" w:rsidP="005629D8">
            <w:pPr>
              <w:jc w:val="center"/>
              <w:rPr>
                <w:rFonts w:ascii="Book Antiqua" w:eastAsia="Times New Roman" w:hAnsi="Book Antiqua"/>
                <w:bCs/>
                <w:sz w:val="20"/>
                <w:szCs w:val="20"/>
                <w:lang w:eastAsia="es-PY"/>
              </w:rPr>
            </w:pPr>
            <w:r w:rsidRPr="00E71112">
              <w:rPr>
                <w:rFonts w:ascii="Book Antiqua" w:eastAsia="Times New Roman" w:hAnsi="Book Antiqua"/>
                <w:bCs/>
                <w:sz w:val="20"/>
                <w:szCs w:val="20"/>
                <w:lang w:eastAsia="es-PY"/>
              </w:rPr>
              <w:t>0,05%</w:t>
            </w:r>
          </w:p>
        </w:tc>
      </w:tr>
    </w:tbl>
    <w:p w14:paraId="327F4902" w14:textId="77777777" w:rsidR="009375AD" w:rsidRPr="00E71112" w:rsidRDefault="009375AD" w:rsidP="009375AD">
      <w:pPr>
        <w:spacing w:after="0"/>
        <w:rPr>
          <w:rFonts w:ascii="Times New Roman" w:hAnsi="Times New Roman" w:cs="Times New Roman"/>
          <w:sz w:val="20"/>
          <w:szCs w:val="20"/>
          <w:highlight w:val="yellow"/>
        </w:rPr>
      </w:pPr>
    </w:p>
    <w:tbl>
      <w:tblPr>
        <w:tblW w:w="9482" w:type="dxa"/>
        <w:tblInd w:w="-5" w:type="dxa"/>
        <w:tblCellMar>
          <w:left w:w="70" w:type="dxa"/>
          <w:right w:w="70" w:type="dxa"/>
        </w:tblCellMar>
        <w:tblLook w:val="04A0" w:firstRow="1" w:lastRow="0" w:firstColumn="1" w:lastColumn="0" w:noHBand="0" w:noVBand="1"/>
      </w:tblPr>
      <w:tblGrid>
        <w:gridCol w:w="521"/>
        <w:gridCol w:w="2398"/>
        <w:gridCol w:w="1112"/>
        <w:gridCol w:w="972"/>
        <w:gridCol w:w="1163"/>
        <w:gridCol w:w="806"/>
        <w:gridCol w:w="1390"/>
        <w:gridCol w:w="1285"/>
      </w:tblGrid>
      <w:tr w:rsidR="009375AD" w:rsidRPr="00E71112" w14:paraId="76F2BBE6" w14:textId="77777777" w:rsidTr="005629D8">
        <w:trPr>
          <w:trHeight w:val="107"/>
        </w:trPr>
        <w:tc>
          <w:tcPr>
            <w:tcW w:w="9482"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820A1F9" w14:textId="77777777" w:rsidR="009375AD" w:rsidRPr="00E71112" w:rsidRDefault="009375AD" w:rsidP="005629D8">
            <w:pPr>
              <w:spacing w:after="0" w:line="240" w:lineRule="auto"/>
              <w:jc w:val="center"/>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CAPITAL SUSCRIPTO</w:t>
            </w:r>
          </w:p>
        </w:tc>
      </w:tr>
      <w:tr w:rsidR="009375AD" w:rsidRPr="00E71112" w14:paraId="29A5E257" w14:textId="77777777" w:rsidTr="005629D8">
        <w:trPr>
          <w:trHeight w:val="339"/>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91F5CB7" w14:textId="77777777" w:rsidR="009375AD" w:rsidRPr="00E71112" w:rsidRDefault="009375AD" w:rsidP="005629D8">
            <w:pPr>
              <w:spacing w:after="0" w:line="240" w:lineRule="auto"/>
              <w:jc w:val="center"/>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N°</w:t>
            </w:r>
          </w:p>
        </w:tc>
        <w:tc>
          <w:tcPr>
            <w:tcW w:w="2398" w:type="dxa"/>
            <w:tcBorders>
              <w:top w:val="nil"/>
              <w:left w:val="nil"/>
              <w:bottom w:val="single" w:sz="4" w:space="0" w:color="auto"/>
              <w:right w:val="single" w:sz="4" w:space="0" w:color="auto"/>
            </w:tcBorders>
            <w:shd w:val="clear" w:color="auto" w:fill="auto"/>
            <w:vAlign w:val="center"/>
            <w:hideMark/>
          </w:tcPr>
          <w:p w14:paraId="2334C38E" w14:textId="77777777" w:rsidR="009375AD" w:rsidRPr="00E71112" w:rsidRDefault="009375AD" w:rsidP="005629D8">
            <w:pPr>
              <w:spacing w:after="0" w:line="240" w:lineRule="auto"/>
              <w:jc w:val="center"/>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Accionista</w:t>
            </w:r>
          </w:p>
        </w:tc>
        <w:tc>
          <w:tcPr>
            <w:tcW w:w="1112" w:type="dxa"/>
            <w:tcBorders>
              <w:top w:val="nil"/>
              <w:left w:val="nil"/>
              <w:bottom w:val="single" w:sz="4" w:space="0" w:color="auto"/>
              <w:right w:val="single" w:sz="4" w:space="0" w:color="auto"/>
            </w:tcBorders>
            <w:shd w:val="clear" w:color="auto" w:fill="auto"/>
            <w:vAlign w:val="center"/>
            <w:hideMark/>
          </w:tcPr>
          <w:p w14:paraId="3A3EE7B7" w14:textId="77777777" w:rsidR="009375AD" w:rsidRPr="00E71112" w:rsidRDefault="009375AD" w:rsidP="005629D8">
            <w:pPr>
              <w:spacing w:after="0" w:line="240" w:lineRule="auto"/>
              <w:jc w:val="center"/>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Número de acciones</w:t>
            </w:r>
          </w:p>
        </w:tc>
        <w:tc>
          <w:tcPr>
            <w:tcW w:w="972" w:type="dxa"/>
            <w:tcBorders>
              <w:top w:val="nil"/>
              <w:left w:val="nil"/>
              <w:bottom w:val="single" w:sz="4" w:space="0" w:color="auto"/>
              <w:right w:val="single" w:sz="4" w:space="0" w:color="auto"/>
            </w:tcBorders>
            <w:shd w:val="clear" w:color="auto" w:fill="auto"/>
            <w:vAlign w:val="center"/>
            <w:hideMark/>
          </w:tcPr>
          <w:p w14:paraId="1A4C3C1D" w14:textId="77777777" w:rsidR="009375AD" w:rsidRPr="00E71112" w:rsidRDefault="009375AD" w:rsidP="005629D8">
            <w:pPr>
              <w:spacing w:after="0" w:line="240" w:lineRule="auto"/>
              <w:jc w:val="center"/>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Cantidad de acciones</w:t>
            </w:r>
          </w:p>
        </w:tc>
        <w:tc>
          <w:tcPr>
            <w:tcW w:w="1140" w:type="dxa"/>
            <w:tcBorders>
              <w:top w:val="nil"/>
              <w:left w:val="nil"/>
              <w:bottom w:val="single" w:sz="4" w:space="0" w:color="auto"/>
              <w:right w:val="single" w:sz="4" w:space="0" w:color="auto"/>
            </w:tcBorders>
            <w:shd w:val="clear" w:color="auto" w:fill="auto"/>
            <w:vAlign w:val="center"/>
            <w:hideMark/>
          </w:tcPr>
          <w:p w14:paraId="79AAD5D6" w14:textId="77777777" w:rsidR="009375AD" w:rsidRPr="00E71112" w:rsidRDefault="009375AD" w:rsidP="005629D8">
            <w:pPr>
              <w:spacing w:after="0" w:line="240" w:lineRule="auto"/>
              <w:jc w:val="center"/>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Clase</w:t>
            </w:r>
          </w:p>
        </w:tc>
        <w:tc>
          <w:tcPr>
            <w:tcW w:w="806" w:type="dxa"/>
            <w:tcBorders>
              <w:top w:val="nil"/>
              <w:left w:val="nil"/>
              <w:bottom w:val="single" w:sz="4" w:space="0" w:color="auto"/>
              <w:right w:val="single" w:sz="4" w:space="0" w:color="auto"/>
            </w:tcBorders>
            <w:shd w:val="clear" w:color="auto" w:fill="auto"/>
            <w:vAlign w:val="center"/>
            <w:hideMark/>
          </w:tcPr>
          <w:p w14:paraId="29DA6084" w14:textId="77777777" w:rsidR="009375AD" w:rsidRPr="00E71112" w:rsidRDefault="009375AD" w:rsidP="005629D8">
            <w:pPr>
              <w:spacing w:after="0" w:line="240" w:lineRule="auto"/>
              <w:jc w:val="center"/>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Voto</w:t>
            </w:r>
          </w:p>
        </w:tc>
        <w:tc>
          <w:tcPr>
            <w:tcW w:w="1265" w:type="dxa"/>
            <w:tcBorders>
              <w:top w:val="nil"/>
              <w:left w:val="nil"/>
              <w:bottom w:val="single" w:sz="4" w:space="0" w:color="auto"/>
              <w:right w:val="single" w:sz="4" w:space="0" w:color="auto"/>
            </w:tcBorders>
            <w:shd w:val="clear" w:color="auto" w:fill="auto"/>
            <w:vAlign w:val="center"/>
            <w:hideMark/>
          </w:tcPr>
          <w:p w14:paraId="39B55F7A" w14:textId="77777777" w:rsidR="009375AD" w:rsidRPr="00E71112" w:rsidRDefault="009375AD" w:rsidP="005629D8">
            <w:pPr>
              <w:spacing w:after="0" w:line="240" w:lineRule="auto"/>
              <w:jc w:val="center"/>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Monto</w:t>
            </w:r>
          </w:p>
        </w:tc>
        <w:tc>
          <w:tcPr>
            <w:tcW w:w="1268" w:type="dxa"/>
            <w:tcBorders>
              <w:top w:val="nil"/>
              <w:left w:val="nil"/>
              <w:bottom w:val="single" w:sz="4" w:space="0" w:color="auto"/>
              <w:right w:val="single" w:sz="4" w:space="0" w:color="auto"/>
            </w:tcBorders>
            <w:shd w:val="clear" w:color="auto" w:fill="auto"/>
            <w:vAlign w:val="center"/>
            <w:hideMark/>
          </w:tcPr>
          <w:p w14:paraId="7E1C95A5" w14:textId="77777777" w:rsidR="009375AD" w:rsidRPr="00E71112" w:rsidRDefault="009375AD" w:rsidP="005629D8">
            <w:pPr>
              <w:spacing w:after="0" w:line="240" w:lineRule="auto"/>
              <w:jc w:val="center"/>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 de Participación de capital suscripto</w:t>
            </w:r>
          </w:p>
        </w:tc>
      </w:tr>
      <w:tr w:rsidR="009375AD" w:rsidRPr="00E71112" w14:paraId="0C58E12F" w14:textId="77777777" w:rsidTr="005629D8">
        <w:trPr>
          <w:trHeight w:val="107"/>
        </w:trPr>
        <w:tc>
          <w:tcPr>
            <w:tcW w:w="521" w:type="dxa"/>
            <w:tcBorders>
              <w:top w:val="nil"/>
              <w:left w:val="single" w:sz="4" w:space="0" w:color="auto"/>
              <w:bottom w:val="single" w:sz="4" w:space="0" w:color="auto"/>
              <w:right w:val="single" w:sz="4" w:space="0" w:color="auto"/>
            </w:tcBorders>
            <w:shd w:val="clear" w:color="auto" w:fill="auto"/>
            <w:noWrap/>
            <w:vAlign w:val="bottom"/>
          </w:tcPr>
          <w:p w14:paraId="5BE8DFC6" w14:textId="77777777" w:rsidR="009375AD" w:rsidRPr="00E71112" w:rsidRDefault="009375AD" w:rsidP="005629D8">
            <w:pPr>
              <w:rPr>
                <w:rFonts w:ascii="Book Antiqua" w:eastAsia="Times New Roman" w:hAnsi="Book Antiqua"/>
                <w:color w:val="000000"/>
                <w:sz w:val="20"/>
                <w:szCs w:val="20"/>
                <w:lang w:eastAsia="es-PY"/>
              </w:rPr>
            </w:pPr>
            <w:r w:rsidRPr="00E71112">
              <w:rPr>
                <w:rFonts w:ascii="Book Antiqua" w:eastAsia="Times New Roman" w:hAnsi="Book Antiqua"/>
                <w:color w:val="000000"/>
                <w:sz w:val="20"/>
                <w:szCs w:val="20"/>
                <w:lang w:eastAsia="es-PY"/>
              </w:rPr>
              <w:t>1</w:t>
            </w:r>
          </w:p>
        </w:tc>
        <w:tc>
          <w:tcPr>
            <w:tcW w:w="2398" w:type="dxa"/>
            <w:tcBorders>
              <w:top w:val="nil"/>
              <w:left w:val="nil"/>
              <w:bottom w:val="single" w:sz="4" w:space="0" w:color="auto"/>
              <w:right w:val="single" w:sz="4" w:space="0" w:color="auto"/>
            </w:tcBorders>
            <w:shd w:val="clear" w:color="auto" w:fill="auto"/>
            <w:noWrap/>
            <w:vAlign w:val="center"/>
          </w:tcPr>
          <w:p w14:paraId="0FDD834D" w14:textId="77777777" w:rsidR="009375AD" w:rsidRPr="00E71112" w:rsidRDefault="009375AD" w:rsidP="005629D8">
            <w:pPr>
              <w:jc w:val="center"/>
              <w:rPr>
                <w:rFonts w:ascii="Book Antiqua" w:eastAsia="Times New Roman" w:hAnsi="Book Antiqua"/>
                <w:color w:val="000000"/>
                <w:sz w:val="20"/>
                <w:szCs w:val="20"/>
                <w:lang w:eastAsia="es-PY"/>
              </w:rPr>
            </w:pPr>
            <w:r w:rsidRPr="00E71112">
              <w:rPr>
                <w:rFonts w:ascii="Book Antiqua" w:eastAsia="Times New Roman" w:hAnsi="Book Antiqua"/>
                <w:color w:val="000000"/>
                <w:sz w:val="20"/>
                <w:szCs w:val="20"/>
                <w:lang w:eastAsia="es-PY"/>
              </w:rPr>
              <w:t>Monte Alegre S.A.</w:t>
            </w:r>
          </w:p>
        </w:tc>
        <w:tc>
          <w:tcPr>
            <w:tcW w:w="1112" w:type="dxa"/>
            <w:tcBorders>
              <w:top w:val="nil"/>
              <w:left w:val="nil"/>
              <w:bottom w:val="single" w:sz="4" w:space="0" w:color="auto"/>
              <w:right w:val="single" w:sz="4" w:space="0" w:color="auto"/>
            </w:tcBorders>
            <w:shd w:val="clear" w:color="auto" w:fill="auto"/>
            <w:noWrap/>
            <w:vAlign w:val="center"/>
          </w:tcPr>
          <w:p w14:paraId="4002E8AE" w14:textId="77777777" w:rsidR="009375AD" w:rsidRPr="00E71112" w:rsidRDefault="009375AD" w:rsidP="005629D8">
            <w:pPr>
              <w:spacing w:after="0" w:line="240" w:lineRule="auto"/>
              <w:jc w:val="center"/>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1 al 4997</w:t>
            </w:r>
          </w:p>
        </w:tc>
        <w:tc>
          <w:tcPr>
            <w:tcW w:w="972" w:type="dxa"/>
            <w:tcBorders>
              <w:top w:val="nil"/>
              <w:left w:val="nil"/>
              <w:bottom w:val="single" w:sz="4" w:space="0" w:color="auto"/>
              <w:right w:val="single" w:sz="4" w:space="0" w:color="auto"/>
            </w:tcBorders>
            <w:shd w:val="clear" w:color="auto" w:fill="auto"/>
            <w:noWrap/>
            <w:vAlign w:val="center"/>
          </w:tcPr>
          <w:p w14:paraId="4AA52E88" w14:textId="77777777" w:rsidR="009375AD" w:rsidRPr="00E71112" w:rsidRDefault="009375AD" w:rsidP="005629D8">
            <w:pPr>
              <w:jc w:val="center"/>
              <w:rPr>
                <w:rFonts w:ascii="Book Antiqua" w:eastAsia="Times New Roman" w:hAnsi="Book Antiqua"/>
                <w:color w:val="000000"/>
                <w:sz w:val="20"/>
                <w:szCs w:val="20"/>
                <w:lang w:eastAsia="es-PY"/>
              </w:rPr>
            </w:pPr>
            <w:r w:rsidRPr="00E71112">
              <w:rPr>
                <w:rFonts w:ascii="Book Antiqua" w:eastAsia="Times New Roman" w:hAnsi="Book Antiqua"/>
                <w:color w:val="000000"/>
                <w:sz w:val="20"/>
                <w:szCs w:val="20"/>
                <w:lang w:eastAsia="es-PY"/>
              </w:rPr>
              <w:t>4.997</w:t>
            </w:r>
          </w:p>
        </w:tc>
        <w:tc>
          <w:tcPr>
            <w:tcW w:w="1140" w:type="dxa"/>
            <w:tcBorders>
              <w:top w:val="nil"/>
              <w:left w:val="nil"/>
              <w:bottom w:val="single" w:sz="4" w:space="0" w:color="auto"/>
              <w:right w:val="single" w:sz="4" w:space="0" w:color="auto"/>
            </w:tcBorders>
            <w:shd w:val="clear" w:color="auto" w:fill="auto"/>
            <w:noWrap/>
            <w:vAlign w:val="center"/>
          </w:tcPr>
          <w:p w14:paraId="3DF6F0A5" w14:textId="77777777" w:rsidR="009375AD" w:rsidRPr="00E71112" w:rsidRDefault="009375AD" w:rsidP="005629D8">
            <w:pPr>
              <w:spacing w:after="0" w:line="240" w:lineRule="auto"/>
              <w:jc w:val="center"/>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Ordinaria Nominativas</w:t>
            </w:r>
          </w:p>
        </w:tc>
        <w:tc>
          <w:tcPr>
            <w:tcW w:w="806" w:type="dxa"/>
            <w:tcBorders>
              <w:top w:val="nil"/>
              <w:left w:val="nil"/>
              <w:bottom w:val="single" w:sz="4" w:space="0" w:color="auto"/>
              <w:right w:val="single" w:sz="4" w:space="0" w:color="auto"/>
            </w:tcBorders>
            <w:shd w:val="clear" w:color="auto" w:fill="auto"/>
            <w:noWrap/>
            <w:vAlign w:val="center"/>
          </w:tcPr>
          <w:p w14:paraId="457AD098" w14:textId="77777777" w:rsidR="009375AD" w:rsidRPr="00E71112" w:rsidRDefault="009375AD" w:rsidP="005629D8">
            <w:pPr>
              <w:jc w:val="center"/>
              <w:rPr>
                <w:rFonts w:ascii="Book Antiqua" w:eastAsia="Times New Roman" w:hAnsi="Book Antiqua"/>
                <w:color w:val="000000"/>
                <w:sz w:val="20"/>
                <w:szCs w:val="20"/>
                <w:lang w:eastAsia="es-PY"/>
              </w:rPr>
            </w:pPr>
            <w:r w:rsidRPr="00E71112">
              <w:rPr>
                <w:rFonts w:ascii="Book Antiqua" w:eastAsia="Times New Roman" w:hAnsi="Book Antiqua"/>
                <w:color w:val="000000"/>
                <w:sz w:val="20"/>
                <w:szCs w:val="20"/>
                <w:lang w:eastAsia="es-PY"/>
              </w:rPr>
              <w:t>4.997</w:t>
            </w:r>
          </w:p>
        </w:tc>
        <w:tc>
          <w:tcPr>
            <w:tcW w:w="1265" w:type="dxa"/>
            <w:tcBorders>
              <w:top w:val="nil"/>
              <w:left w:val="nil"/>
              <w:bottom w:val="single" w:sz="4" w:space="0" w:color="auto"/>
              <w:right w:val="single" w:sz="4" w:space="0" w:color="auto"/>
            </w:tcBorders>
            <w:shd w:val="clear" w:color="auto" w:fill="auto"/>
            <w:noWrap/>
            <w:vAlign w:val="center"/>
          </w:tcPr>
          <w:p w14:paraId="13A12B37" w14:textId="77777777" w:rsidR="009375AD" w:rsidRPr="00E71112" w:rsidRDefault="009375AD" w:rsidP="005629D8">
            <w:pPr>
              <w:jc w:val="center"/>
              <w:rPr>
                <w:rFonts w:ascii="Book Antiqua" w:eastAsia="Times New Roman" w:hAnsi="Book Antiqua"/>
                <w:color w:val="000000"/>
                <w:sz w:val="20"/>
                <w:szCs w:val="20"/>
                <w:lang w:eastAsia="es-PY"/>
              </w:rPr>
            </w:pPr>
            <w:r w:rsidRPr="00E71112">
              <w:rPr>
                <w:rFonts w:ascii="Book Antiqua" w:eastAsia="Times New Roman" w:hAnsi="Book Antiqua"/>
                <w:color w:val="000000"/>
                <w:sz w:val="20"/>
                <w:szCs w:val="20"/>
                <w:lang w:eastAsia="es-PY"/>
              </w:rPr>
              <w:t>49.970.000.000</w:t>
            </w:r>
          </w:p>
        </w:tc>
        <w:tc>
          <w:tcPr>
            <w:tcW w:w="1268" w:type="dxa"/>
            <w:tcBorders>
              <w:top w:val="nil"/>
              <w:left w:val="nil"/>
              <w:bottom w:val="single" w:sz="4" w:space="0" w:color="auto"/>
              <w:right w:val="single" w:sz="4" w:space="0" w:color="auto"/>
            </w:tcBorders>
            <w:shd w:val="clear" w:color="auto" w:fill="auto"/>
            <w:noWrap/>
            <w:vAlign w:val="center"/>
          </w:tcPr>
          <w:p w14:paraId="2903A836" w14:textId="77777777" w:rsidR="009375AD" w:rsidRPr="00E71112" w:rsidRDefault="009375AD" w:rsidP="005629D8">
            <w:pPr>
              <w:jc w:val="center"/>
              <w:rPr>
                <w:rFonts w:ascii="Book Antiqua" w:eastAsia="Times New Roman" w:hAnsi="Book Antiqua"/>
                <w:bCs/>
                <w:sz w:val="20"/>
                <w:szCs w:val="20"/>
                <w:lang w:eastAsia="es-PY"/>
              </w:rPr>
            </w:pPr>
            <w:r w:rsidRPr="00E71112">
              <w:rPr>
                <w:rFonts w:ascii="Book Antiqua" w:eastAsia="Times New Roman" w:hAnsi="Book Antiqua"/>
                <w:bCs/>
                <w:sz w:val="20"/>
                <w:szCs w:val="20"/>
                <w:lang w:eastAsia="es-PY"/>
              </w:rPr>
              <w:t>99,94%</w:t>
            </w:r>
          </w:p>
        </w:tc>
      </w:tr>
      <w:tr w:rsidR="009375AD" w:rsidRPr="00E71112" w14:paraId="002E1001" w14:textId="77777777" w:rsidTr="005629D8">
        <w:trPr>
          <w:trHeight w:val="107"/>
        </w:trPr>
        <w:tc>
          <w:tcPr>
            <w:tcW w:w="521" w:type="dxa"/>
            <w:tcBorders>
              <w:top w:val="nil"/>
              <w:left w:val="single" w:sz="4" w:space="0" w:color="auto"/>
              <w:bottom w:val="single" w:sz="4" w:space="0" w:color="auto"/>
              <w:right w:val="single" w:sz="4" w:space="0" w:color="auto"/>
            </w:tcBorders>
            <w:shd w:val="clear" w:color="auto" w:fill="auto"/>
            <w:noWrap/>
            <w:vAlign w:val="bottom"/>
          </w:tcPr>
          <w:p w14:paraId="48C37914" w14:textId="77777777" w:rsidR="009375AD" w:rsidRPr="00E71112" w:rsidRDefault="009375AD" w:rsidP="005629D8">
            <w:pPr>
              <w:rPr>
                <w:rFonts w:ascii="Book Antiqua" w:eastAsia="Times New Roman" w:hAnsi="Book Antiqua"/>
                <w:color w:val="000000"/>
                <w:sz w:val="20"/>
                <w:szCs w:val="20"/>
                <w:lang w:eastAsia="es-PY"/>
              </w:rPr>
            </w:pPr>
            <w:r w:rsidRPr="00E71112">
              <w:rPr>
                <w:rFonts w:ascii="Book Antiqua" w:eastAsia="Times New Roman" w:hAnsi="Book Antiqua"/>
                <w:color w:val="000000"/>
                <w:sz w:val="20"/>
                <w:szCs w:val="20"/>
                <w:lang w:eastAsia="es-PY"/>
              </w:rPr>
              <w:t>2</w:t>
            </w:r>
          </w:p>
        </w:tc>
        <w:tc>
          <w:tcPr>
            <w:tcW w:w="2398" w:type="dxa"/>
            <w:tcBorders>
              <w:top w:val="nil"/>
              <w:left w:val="nil"/>
              <w:bottom w:val="single" w:sz="4" w:space="0" w:color="auto"/>
              <w:right w:val="single" w:sz="4" w:space="0" w:color="auto"/>
            </w:tcBorders>
            <w:shd w:val="clear" w:color="auto" w:fill="auto"/>
            <w:noWrap/>
            <w:vAlign w:val="center"/>
          </w:tcPr>
          <w:p w14:paraId="0E08C62A" w14:textId="77777777" w:rsidR="009375AD" w:rsidRPr="00E71112" w:rsidRDefault="009375AD" w:rsidP="005629D8">
            <w:pPr>
              <w:jc w:val="center"/>
              <w:rPr>
                <w:rFonts w:ascii="Book Antiqua" w:eastAsia="Times New Roman" w:hAnsi="Book Antiqua"/>
                <w:color w:val="000000"/>
                <w:sz w:val="20"/>
                <w:szCs w:val="20"/>
                <w:lang w:eastAsia="es-PY"/>
              </w:rPr>
            </w:pPr>
            <w:proofErr w:type="spellStart"/>
            <w:r w:rsidRPr="00E71112">
              <w:rPr>
                <w:rFonts w:ascii="Book Antiqua" w:eastAsia="Times New Roman" w:hAnsi="Book Antiqua"/>
                <w:color w:val="000000"/>
                <w:sz w:val="20"/>
                <w:szCs w:val="20"/>
                <w:lang w:eastAsia="es-PY"/>
              </w:rPr>
              <w:t>Massem</w:t>
            </w:r>
            <w:proofErr w:type="spellEnd"/>
            <w:r w:rsidRPr="00E71112">
              <w:rPr>
                <w:rFonts w:ascii="Book Antiqua" w:eastAsia="Times New Roman" w:hAnsi="Book Antiqua"/>
                <w:color w:val="000000"/>
                <w:sz w:val="20"/>
                <w:szCs w:val="20"/>
                <w:lang w:eastAsia="es-PY"/>
              </w:rPr>
              <w:t xml:space="preserve"> S.A.</w:t>
            </w:r>
          </w:p>
        </w:tc>
        <w:tc>
          <w:tcPr>
            <w:tcW w:w="1112" w:type="dxa"/>
            <w:tcBorders>
              <w:top w:val="nil"/>
              <w:left w:val="nil"/>
              <w:bottom w:val="single" w:sz="4" w:space="0" w:color="auto"/>
              <w:right w:val="single" w:sz="4" w:space="0" w:color="auto"/>
            </w:tcBorders>
            <w:shd w:val="clear" w:color="auto" w:fill="auto"/>
            <w:noWrap/>
            <w:vAlign w:val="center"/>
          </w:tcPr>
          <w:p w14:paraId="01A70131" w14:textId="77777777" w:rsidR="009375AD" w:rsidRPr="00E71112" w:rsidRDefault="009375AD" w:rsidP="005629D8">
            <w:pPr>
              <w:spacing w:after="0" w:line="240" w:lineRule="auto"/>
              <w:jc w:val="center"/>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4997 al 5000</w:t>
            </w:r>
          </w:p>
        </w:tc>
        <w:tc>
          <w:tcPr>
            <w:tcW w:w="972" w:type="dxa"/>
            <w:tcBorders>
              <w:top w:val="nil"/>
              <w:left w:val="nil"/>
              <w:bottom w:val="single" w:sz="4" w:space="0" w:color="auto"/>
              <w:right w:val="single" w:sz="4" w:space="0" w:color="auto"/>
            </w:tcBorders>
            <w:shd w:val="clear" w:color="auto" w:fill="auto"/>
            <w:noWrap/>
            <w:vAlign w:val="center"/>
          </w:tcPr>
          <w:p w14:paraId="7EE576A9" w14:textId="77777777" w:rsidR="009375AD" w:rsidRPr="00E71112" w:rsidRDefault="009375AD" w:rsidP="005629D8">
            <w:pPr>
              <w:jc w:val="center"/>
              <w:rPr>
                <w:rFonts w:ascii="Book Antiqua" w:eastAsia="Times New Roman" w:hAnsi="Book Antiqua"/>
                <w:color w:val="000000"/>
                <w:sz w:val="20"/>
                <w:szCs w:val="20"/>
                <w:lang w:eastAsia="es-PY"/>
              </w:rPr>
            </w:pPr>
            <w:r w:rsidRPr="00E71112">
              <w:rPr>
                <w:rFonts w:ascii="Book Antiqua" w:eastAsia="Times New Roman" w:hAnsi="Book Antiqua"/>
                <w:color w:val="000000"/>
                <w:sz w:val="20"/>
                <w:szCs w:val="20"/>
                <w:lang w:eastAsia="es-PY"/>
              </w:rPr>
              <w:t>3</w:t>
            </w:r>
          </w:p>
        </w:tc>
        <w:tc>
          <w:tcPr>
            <w:tcW w:w="1140" w:type="dxa"/>
            <w:tcBorders>
              <w:top w:val="nil"/>
              <w:left w:val="nil"/>
              <w:bottom w:val="single" w:sz="4" w:space="0" w:color="auto"/>
              <w:right w:val="single" w:sz="4" w:space="0" w:color="auto"/>
            </w:tcBorders>
            <w:shd w:val="clear" w:color="auto" w:fill="auto"/>
            <w:noWrap/>
            <w:vAlign w:val="center"/>
          </w:tcPr>
          <w:p w14:paraId="440624A3" w14:textId="77777777" w:rsidR="009375AD" w:rsidRPr="00E71112" w:rsidRDefault="009375AD" w:rsidP="005629D8">
            <w:pPr>
              <w:spacing w:after="0" w:line="240" w:lineRule="auto"/>
              <w:jc w:val="center"/>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Ordinaria Nominativas</w:t>
            </w:r>
          </w:p>
        </w:tc>
        <w:tc>
          <w:tcPr>
            <w:tcW w:w="806" w:type="dxa"/>
            <w:tcBorders>
              <w:top w:val="nil"/>
              <w:left w:val="nil"/>
              <w:bottom w:val="single" w:sz="4" w:space="0" w:color="auto"/>
              <w:right w:val="single" w:sz="4" w:space="0" w:color="auto"/>
            </w:tcBorders>
            <w:shd w:val="clear" w:color="auto" w:fill="auto"/>
            <w:noWrap/>
            <w:vAlign w:val="center"/>
          </w:tcPr>
          <w:p w14:paraId="3AB84E2B" w14:textId="77777777" w:rsidR="009375AD" w:rsidRPr="00E71112" w:rsidRDefault="009375AD" w:rsidP="005629D8">
            <w:pPr>
              <w:jc w:val="center"/>
              <w:rPr>
                <w:rFonts w:ascii="Book Antiqua" w:eastAsia="Times New Roman" w:hAnsi="Book Antiqua"/>
                <w:color w:val="000000"/>
                <w:sz w:val="20"/>
                <w:szCs w:val="20"/>
                <w:lang w:eastAsia="es-PY"/>
              </w:rPr>
            </w:pPr>
            <w:r w:rsidRPr="00E71112">
              <w:rPr>
                <w:rFonts w:ascii="Book Antiqua" w:eastAsia="Times New Roman" w:hAnsi="Book Antiqua"/>
                <w:color w:val="000000"/>
                <w:sz w:val="20"/>
                <w:szCs w:val="20"/>
                <w:lang w:eastAsia="es-PY"/>
              </w:rPr>
              <w:t>3</w:t>
            </w:r>
          </w:p>
        </w:tc>
        <w:tc>
          <w:tcPr>
            <w:tcW w:w="1265" w:type="dxa"/>
            <w:tcBorders>
              <w:top w:val="nil"/>
              <w:left w:val="nil"/>
              <w:bottom w:val="single" w:sz="4" w:space="0" w:color="auto"/>
              <w:right w:val="single" w:sz="4" w:space="0" w:color="auto"/>
            </w:tcBorders>
            <w:shd w:val="clear" w:color="auto" w:fill="auto"/>
            <w:noWrap/>
            <w:vAlign w:val="center"/>
          </w:tcPr>
          <w:p w14:paraId="4B9B9000" w14:textId="77777777" w:rsidR="009375AD" w:rsidRPr="00E71112" w:rsidRDefault="009375AD" w:rsidP="005629D8">
            <w:pPr>
              <w:jc w:val="center"/>
              <w:rPr>
                <w:rFonts w:ascii="Book Antiqua" w:eastAsia="Times New Roman" w:hAnsi="Book Antiqua"/>
                <w:color w:val="000000"/>
                <w:sz w:val="20"/>
                <w:szCs w:val="20"/>
                <w:lang w:eastAsia="es-PY"/>
              </w:rPr>
            </w:pPr>
            <w:r w:rsidRPr="00E71112">
              <w:rPr>
                <w:rFonts w:ascii="Book Antiqua" w:eastAsia="Times New Roman" w:hAnsi="Book Antiqua"/>
                <w:color w:val="000000"/>
                <w:sz w:val="20"/>
                <w:szCs w:val="20"/>
                <w:lang w:eastAsia="es-PY"/>
              </w:rPr>
              <w:t>30.000.000</w:t>
            </w:r>
          </w:p>
        </w:tc>
        <w:tc>
          <w:tcPr>
            <w:tcW w:w="1268" w:type="dxa"/>
            <w:tcBorders>
              <w:top w:val="nil"/>
              <w:left w:val="nil"/>
              <w:bottom w:val="single" w:sz="4" w:space="0" w:color="auto"/>
              <w:right w:val="single" w:sz="4" w:space="0" w:color="auto"/>
            </w:tcBorders>
            <w:shd w:val="clear" w:color="auto" w:fill="auto"/>
            <w:noWrap/>
            <w:vAlign w:val="center"/>
          </w:tcPr>
          <w:p w14:paraId="29F03BAC" w14:textId="77777777" w:rsidR="009375AD" w:rsidRPr="00E71112" w:rsidRDefault="009375AD" w:rsidP="005629D8">
            <w:pPr>
              <w:jc w:val="center"/>
              <w:rPr>
                <w:rFonts w:ascii="Book Antiqua" w:eastAsia="Times New Roman" w:hAnsi="Book Antiqua"/>
                <w:bCs/>
                <w:sz w:val="20"/>
                <w:szCs w:val="20"/>
                <w:lang w:eastAsia="es-PY"/>
              </w:rPr>
            </w:pPr>
            <w:r w:rsidRPr="00E71112">
              <w:rPr>
                <w:rFonts w:ascii="Book Antiqua" w:eastAsia="Times New Roman" w:hAnsi="Book Antiqua"/>
                <w:bCs/>
                <w:sz w:val="20"/>
                <w:szCs w:val="20"/>
                <w:lang w:eastAsia="es-PY"/>
              </w:rPr>
              <w:t>0,06%</w:t>
            </w:r>
          </w:p>
        </w:tc>
      </w:tr>
    </w:tbl>
    <w:p w14:paraId="022893AA" w14:textId="77777777" w:rsidR="009375AD" w:rsidRPr="00E71112" w:rsidRDefault="009375AD" w:rsidP="009375AD">
      <w:pPr>
        <w:spacing w:after="0" w:line="240" w:lineRule="auto"/>
        <w:rPr>
          <w:rFonts w:ascii="Times New Roman" w:eastAsia="Times New Roman" w:hAnsi="Times New Roman" w:cs="Times New Roman"/>
          <w:b/>
          <w:bCs/>
          <w:color w:val="000000"/>
          <w:sz w:val="20"/>
          <w:szCs w:val="20"/>
          <w:lang w:eastAsia="es-PY"/>
        </w:rPr>
      </w:pPr>
    </w:p>
    <w:p w14:paraId="69B5950F" w14:textId="77777777" w:rsidR="009375AD" w:rsidRPr="00E71112" w:rsidRDefault="009375AD" w:rsidP="009375AD">
      <w:pPr>
        <w:spacing w:after="0" w:line="240" w:lineRule="auto"/>
        <w:rPr>
          <w:rFonts w:ascii="Times New Roman" w:eastAsia="Times New Roman" w:hAnsi="Times New Roman" w:cs="Times New Roman"/>
          <w:bCs/>
          <w:color w:val="000000"/>
          <w:sz w:val="20"/>
          <w:szCs w:val="20"/>
          <w:lang w:eastAsia="es-PY"/>
        </w:rPr>
      </w:pPr>
      <w:r w:rsidRPr="00E71112">
        <w:rPr>
          <w:rFonts w:ascii="Times New Roman" w:eastAsia="Times New Roman" w:hAnsi="Times New Roman" w:cs="Times New Roman"/>
          <w:b/>
          <w:bCs/>
          <w:color w:val="000000"/>
          <w:sz w:val="20"/>
          <w:szCs w:val="20"/>
          <w:lang w:eastAsia="es-PY"/>
        </w:rPr>
        <w:t>5. AUDITOR EXTERNO INDEPENDIENTE</w:t>
      </w:r>
      <w:r w:rsidRPr="00E71112">
        <w:rPr>
          <w:rFonts w:ascii="Times New Roman" w:eastAsia="Times New Roman" w:hAnsi="Times New Roman" w:cs="Times New Roman"/>
          <w:bCs/>
          <w:color w:val="000000"/>
          <w:sz w:val="20"/>
          <w:szCs w:val="20"/>
          <w:lang w:eastAsia="es-PY"/>
        </w:rPr>
        <w:t xml:space="preserve"> </w:t>
      </w:r>
    </w:p>
    <w:p w14:paraId="7624406B" w14:textId="77777777" w:rsidR="009375AD" w:rsidRPr="00E71112" w:rsidRDefault="009375AD" w:rsidP="009375AD">
      <w:pPr>
        <w:spacing w:after="0" w:line="240" w:lineRule="auto"/>
        <w:rPr>
          <w:rFonts w:ascii="Times New Roman" w:eastAsia="Times New Roman" w:hAnsi="Times New Roman" w:cs="Times New Roman"/>
          <w:b/>
          <w:bCs/>
          <w:color w:val="000000"/>
          <w:sz w:val="20"/>
          <w:szCs w:val="20"/>
          <w:lang w:eastAsia="es-PY"/>
        </w:rPr>
      </w:pPr>
    </w:p>
    <w:p w14:paraId="67C83CEF" w14:textId="77777777" w:rsidR="009375AD" w:rsidRPr="00E71112" w:rsidRDefault="009375AD" w:rsidP="009375AD">
      <w:pPr>
        <w:spacing w:after="0" w:line="240" w:lineRule="auto"/>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 xml:space="preserve">5.1) Auditor Externo Independiente designado: </w:t>
      </w:r>
      <w:r w:rsidRPr="00E71112">
        <w:rPr>
          <w:rFonts w:ascii="Times New Roman" w:eastAsia="Times New Roman" w:hAnsi="Times New Roman" w:cs="Times New Roman"/>
          <w:color w:val="000000"/>
          <w:sz w:val="20"/>
          <w:szCs w:val="20"/>
          <w:lang w:eastAsia="es-PY"/>
        </w:rPr>
        <w:t>ERNST &amp; YOUNG PARAGUAY</w:t>
      </w:r>
    </w:p>
    <w:p w14:paraId="07D6849B" w14:textId="77777777" w:rsidR="009375AD" w:rsidRPr="00E71112" w:rsidRDefault="009375AD" w:rsidP="009375AD">
      <w:pPr>
        <w:spacing w:after="0" w:line="240" w:lineRule="auto"/>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5.2) Número de Inscripción en el Registro de la CNV:</w:t>
      </w:r>
      <w:r w:rsidRPr="00E71112">
        <w:rPr>
          <w:rFonts w:ascii="Times New Roman" w:eastAsia="Times New Roman" w:hAnsi="Times New Roman" w:cs="Times New Roman"/>
          <w:bCs/>
          <w:color w:val="000000"/>
          <w:sz w:val="20"/>
          <w:szCs w:val="20"/>
          <w:lang w:eastAsia="es-PY"/>
        </w:rPr>
        <w:t xml:space="preserve"> Res. CNV N° </w:t>
      </w:r>
      <w:r w:rsidRPr="00E71112">
        <w:rPr>
          <w:rFonts w:ascii="Times New Roman" w:hAnsi="Times New Roman" w:cs="Times New Roman"/>
          <w:sz w:val="20"/>
          <w:szCs w:val="20"/>
        </w:rPr>
        <w:t>726/03</w:t>
      </w:r>
      <w:r w:rsidRPr="00E71112">
        <w:rPr>
          <w:rFonts w:ascii="Times New Roman" w:eastAsia="Times New Roman" w:hAnsi="Times New Roman" w:cs="Times New Roman"/>
          <w:bCs/>
          <w:color w:val="000000"/>
          <w:sz w:val="20"/>
          <w:szCs w:val="20"/>
          <w:lang w:eastAsia="es-PY"/>
        </w:rPr>
        <w:t xml:space="preserve"> código AE 028</w:t>
      </w:r>
    </w:p>
    <w:p w14:paraId="4BA9D160" w14:textId="77777777" w:rsidR="009375AD" w:rsidRPr="00E71112" w:rsidRDefault="009375AD" w:rsidP="009375AD">
      <w:pPr>
        <w:spacing w:after="0"/>
        <w:rPr>
          <w:rFonts w:ascii="Times New Roman" w:eastAsia="Times New Roman" w:hAnsi="Times New Roman" w:cs="Times New Roman"/>
          <w:b/>
          <w:bCs/>
          <w:color w:val="000000"/>
          <w:sz w:val="20"/>
          <w:szCs w:val="20"/>
          <w:lang w:eastAsia="es-PY"/>
        </w:rPr>
      </w:pPr>
    </w:p>
    <w:p w14:paraId="4CD22A03" w14:textId="14702DF3" w:rsidR="00D31237" w:rsidRDefault="00D31237" w:rsidP="008A709D">
      <w:pPr>
        <w:rPr>
          <w:rFonts w:ascii="Times New Roman" w:hAnsi="Times New Roman" w:cs="Times New Roman"/>
          <w:sz w:val="20"/>
          <w:szCs w:val="20"/>
        </w:rPr>
      </w:pPr>
    </w:p>
    <w:p w14:paraId="2E9F71BC" w14:textId="35DB0473" w:rsidR="00913D0B" w:rsidRDefault="00913D0B" w:rsidP="008A709D">
      <w:pPr>
        <w:rPr>
          <w:rFonts w:ascii="Times New Roman" w:hAnsi="Times New Roman" w:cs="Times New Roman"/>
          <w:sz w:val="20"/>
          <w:szCs w:val="20"/>
        </w:rPr>
      </w:pPr>
    </w:p>
    <w:p w14:paraId="2E4690BC" w14:textId="642B57C8" w:rsidR="00913D0B" w:rsidRDefault="00913D0B" w:rsidP="008A709D">
      <w:pPr>
        <w:rPr>
          <w:rFonts w:ascii="Times New Roman" w:hAnsi="Times New Roman" w:cs="Times New Roman"/>
          <w:sz w:val="20"/>
          <w:szCs w:val="20"/>
        </w:rPr>
      </w:pPr>
    </w:p>
    <w:p w14:paraId="178CBEF6" w14:textId="067D2B80" w:rsidR="00913D0B" w:rsidRPr="00E71112" w:rsidRDefault="00396AB7" w:rsidP="00DB7487">
      <w:pPr>
        <w:rPr>
          <w:rFonts w:ascii="Times New Roman" w:hAnsi="Times New Roman" w:cs="Times New Roman"/>
          <w:sz w:val="20"/>
          <w:szCs w:val="20"/>
        </w:rPr>
      </w:pPr>
      <w:r>
        <w:rPr>
          <w:rFonts w:ascii="Times New Roman" w:hAnsi="Times New Roman" w:cs="Times New Roman"/>
          <w:sz w:val="20"/>
          <w:szCs w:val="20"/>
        </w:rPr>
        <w:pict w14:anchorId="0AFA8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ínea de firma de Microsoft Office..." style="width:192pt;height:96pt">
            <v:imagedata r:id="rId9" o:title=""/>
            <o:lock v:ext="edit" ungrouping="t" rotation="t" cropping="t" verticies="t" text="t" grouping="t"/>
            <o:signatureline v:ext="edit" id="{6D535402-1E9B-4769-A741-0CE7C798AAD1}" provid="{00000000-0000-0000-0000-000000000000}" o:suggestedsigner="EMANUELLE HOECKLE" o:suggestedsigner2="PRESIDENTE" issignatureline="t"/>
          </v:shape>
        </w:pict>
      </w:r>
      <w:r>
        <w:rPr>
          <w:noProof/>
        </w:rPr>
        <w:pict w14:anchorId="20E8FD0A">
          <v:shape id="_x0000_s1026" type="#_x0000_t75" alt="Línea de firma de Microsoft Office..." style="position:absolute;margin-left:-36.65pt;margin-top:0;width:192pt;height:96pt;z-index:251659264;mso-position-horizontal:right;mso-position-horizontal-relative:text;mso-position-vertical-relative:text">
            <v:imagedata r:id="rId10" o:title=""/>
            <o:lock v:ext="edit" ungrouping="t" rotation="t" cropping="t" verticies="t" text="t" grouping="t"/>
            <o:signatureline v:ext="edit" id="{0F1DE1DE-C616-42CF-8208-69D73E561AC6}" provid="{00000000-0000-0000-0000-000000000000}" o:suggestedsigner="ROSA FERNANDEZ" o:suggestedsigner2="CONTADOR" issignatureline="t"/>
            <w10:wrap type="square" side="left"/>
          </v:shape>
        </w:pict>
      </w:r>
      <w:r w:rsidR="00DB7487">
        <w:rPr>
          <w:rFonts w:ascii="Times New Roman" w:hAnsi="Times New Roman" w:cs="Times New Roman"/>
          <w:sz w:val="20"/>
          <w:szCs w:val="20"/>
        </w:rPr>
        <w:br w:type="textWrapping" w:clear="all"/>
      </w:r>
    </w:p>
    <w:tbl>
      <w:tblPr>
        <w:tblStyle w:val="Tablaconcuadrcula"/>
        <w:tblpPr w:leftFromText="141" w:rightFromText="141" w:vertAnchor="text" w:horzAnchor="page" w:tblpXSpec="center" w:tblpY="231"/>
        <w:tblW w:w="73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2410"/>
        <w:gridCol w:w="2551"/>
      </w:tblGrid>
      <w:tr w:rsidR="00B133E9" w:rsidRPr="00E71112" w14:paraId="3B945B94" w14:textId="77777777" w:rsidTr="004E2B84">
        <w:trPr>
          <w:trHeight w:val="85"/>
        </w:trPr>
        <w:tc>
          <w:tcPr>
            <w:tcW w:w="2411" w:type="dxa"/>
            <w:noWrap/>
            <w:vAlign w:val="center"/>
            <w:hideMark/>
          </w:tcPr>
          <w:p w14:paraId="35A2A2A3" w14:textId="77777777" w:rsidR="00B133E9" w:rsidRPr="00E71112" w:rsidRDefault="00B133E9" w:rsidP="00AA281F">
            <w:pPr>
              <w:jc w:val="center"/>
              <w:rPr>
                <w:rFonts w:ascii="Times New Roman" w:hAnsi="Times New Roman" w:cs="Times New Roman"/>
                <w:sz w:val="20"/>
                <w:szCs w:val="20"/>
              </w:rPr>
            </w:pPr>
            <w:r w:rsidRPr="00E71112">
              <w:rPr>
                <w:rFonts w:ascii="Times New Roman" w:hAnsi="Times New Roman" w:cs="Times New Roman"/>
                <w:sz w:val="20"/>
                <w:szCs w:val="20"/>
              </w:rPr>
              <w:t>………………………</w:t>
            </w:r>
          </w:p>
        </w:tc>
        <w:tc>
          <w:tcPr>
            <w:tcW w:w="2410" w:type="dxa"/>
            <w:noWrap/>
            <w:vAlign w:val="center"/>
          </w:tcPr>
          <w:p w14:paraId="3B46101F" w14:textId="69FBE291" w:rsidR="00B133E9" w:rsidRPr="00E71112" w:rsidRDefault="00B133E9" w:rsidP="00AA281F">
            <w:pPr>
              <w:jc w:val="center"/>
              <w:rPr>
                <w:rFonts w:ascii="Times New Roman" w:hAnsi="Times New Roman" w:cs="Times New Roman"/>
                <w:sz w:val="20"/>
                <w:szCs w:val="20"/>
              </w:rPr>
            </w:pPr>
          </w:p>
        </w:tc>
        <w:tc>
          <w:tcPr>
            <w:tcW w:w="2551" w:type="dxa"/>
            <w:noWrap/>
            <w:vAlign w:val="center"/>
            <w:hideMark/>
          </w:tcPr>
          <w:p w14:paraId="09E544FD" w14:textId="77777777" w:rsidR="00B133E9" w:rsidRPr="00E71112" w:rsidRDefault="00B133E9" w:rsidP="00AA281F">
            <w:pPr>
              <w:jc w:val="center"/>
              <w:rPr>
                <w:rFonts w:ascii="Times New Roman" w:hAnsi="Times New Roman" w:cs="Times New Roman"/>
                <w:sz w:val="20"/>
                <w:szCs w:val="20"/>
              </w:rPr>
            </w:pPr>
            <w:r w:rsidRPr="00E71112">
              <w:rPr>
                <w:rFonts w:ascii="Times New Roman" w:hAnsi="Times New Roman" w:cs="Times New Roman"/>
                <w:sz w:val="20"/>
                <w:szCs w:val="20"/>
              </w:rPr>
              <w:t>…………………………….</w:t>
            </w:r>
          </w:p>
        </w:tc>
      </w:tr>
      <w:tr w:rsidR="00B133E9" w:rsidRPr="00E71112" w14:paraId="1C7BFFB5" w14:textId="77777777" w:rsidTr="004E2B84">
        <w:trPr>
          <w:trHeight w:val="85"/>
        </w:trPr>
        <w:tc>
          <w:tcPr>
            <w:tcW w:w="2411" w:type="dxa"/>
            <w:noWrap/>
            <w:vAlign w:val="center"/>
            <w:hideMark/>
          </w:tcPr>
          <w:p w14:paraId="696E74AC" w14:textId="18E02163" w:rsidR="00B92749" w:rsidRPr="00B92749" w:rsidRDefault="00B92749" w:rsidP="00AA281F">
            <w:pPr>
              <w:jc w:val="center"/>
              <w:rPr>
                <w:rFonts w:ascii="Times New Roman" w:hAnsi="Times New Roman" w:cs="Times New Roman"/>
                <w:b/>
                <w:bCs/>
                <w:sz w:val="20"/>
                <w:szCs w:val="20"/>
              </w:rPr>
            </w:pPr>
            <w:r w:rsidRPr="00B92749">
              <w:rPr>
                <w:rFonts w:ascii="Times New Roman" w:hAnsi="Times New Roman" w:cs="Times New Roman"/>
                <w:b/>
                <w:bCs/>
                <w:sz w:val="20"/>
                <w:szCs w:val="20"/>
              </w:rPr>
              <w:t>Emanuelle Hoeckle</w:t>
            </w:r>
          </w:p>
          <w:p w14:paraId="458A030C" w14:textId="57D6E079" w:rsidR="00B133E9" w:rsidRPr="00E71112" w:rsidRDefault="00B133E9" w:rsidP="00AA281F">
            <w:pPr>
              <w:jc w:val="center"/>
              <w:rPr>
                <w:rFonts w:ascii="Times New Roman" w:hAnsi="Times New Roman" w:cs="Times New Roman"/>
                <w:b/>
                <w:bCs/>
                <w:sz w:val="20"/>
                <w:szCs w:val="20"/>
              </w:rPr>
            </w:pPr>
            <w:r w:rsidRPr="00E71112">
              <w:rPr>
                <w:rFonts w:ascii="Times New Roman" w:hAnsi="Times New Roman" w:cs="Times New Roman"/>
                <w:sz w:val="20"/>
                <w:szCs w:val="20"/>
              </w:rPr>
              <w:t>Presidente</w:t>
            </w:r>
          </w:p>
        </w:tc>
        <w:tc>
          <w:tcPr>
            <w:tcW w:w="2410" w:type="dxa"/>
            <w:noWrap/>
            <w:vAlign w:val="center"/>
          </w:tcPr>
          <w:p w14:paraId="5AA3CBBC" w14:textId="7F2FC54A" w:rsidR="00B133E9" w:rsidRPr="00E71112" w:rsidRDefault="00B133E9" w:rsidP="00AA281F">
            <w:pPr>
              <w:jc w:val="center"/>
              <w:rPr>
                <w:rFonts w:ascii="Times New Roman" w:hAnsi="Times New Roman" w:cs="Times New Roman"/>
                <w:b/>
                <w:bCs/>
                <w:sz w:val="20"/>
                <w:szCs w:val="20"/>
              </w:rPr>
            </w:pPr>
          </w:p>
        </w:tc>
        <w:tc>
          <w:tcPr>
            <w:tcW w:w="2551" w:type="dxa"/>
            <w:noWrap/>
            <w:vAlign w:val="center"/>
            <w:hideMark/>
          </w:tcPr>
          <w:p w14:paraId="28B49B45" w14:textId="44F6E41F" w:rsidR="00B92749" w:rsidRPr="00B92749" w:rsidRDefault="00B92749" w:rsidP="00AA281F">
            <w:pPr>
              <w:jc w:val="center"/>
              <w:rPr>
                <w:rFonts w:ascii="Times New Roman" w:hAnsi="Times New Roman" w:cs="Times New Roman"/>
                <w:b/>
                <w:bCs/>
                <w:sz w:val="20"/>
                <w:szCs w:val="20"/>
              </w:rPr>
            </w:pPr>
            <w:r w:rsidRPr="00B92749">
              <w:rPr>
                <w:rFonts w:ascii="Times New Roman" w:hAnsi="Times New Roman" w:cs="Times New Roman"/>
                <w:b/>
                <w:bCs/>
                <w:sz w:val="20"/>
                <w:szCs w:val="20"/>
              </w:rPr>
              <w:t>Rosa Fernandez</w:t>
            </w:r>
          </w:p>
          <w:p w14:paraId="58CBC61C" w14:textId="696D7F2C" w:rsidR="00B133E9" w:rsidRPr="00E71112" w:rsidRDefault="00B133E9" w:rsidP="00AA281F">
            <w:pPr>
              <w:jc w:val="center"/>
              <w:rPr>
                <w:rFonts w:ascii="Times New Roman" w:hAnsi="Times New Roman" w:cs="Times New Roman"/>
                <w:b/>
                <w:bCs/>
                <w:sz w:val="20"/>
                <w:szCs w:val="20"/>
              </w:rPr>
            </w:pPr>
            <w:r w:rsidRPr="00E71112">
              <w:rPr>
                <w:rFonts w:ascii="Times New Roman" w:hAnsi="Times New Roman" w:cs="Times New Roman"/>
                <w:sz w:val="20"/>
                <w:szCs w:val="20"/>
              </w:rPr>
              <w:t>Contador</w:t>
            </w:r>
          </w:p>
        </w:tc>
      </w:tr>
    </w:tbl>
    <w:p w14:paraId="5C0D8CEE" w14:textId="2371B690" w:rsidR="00D31237" w:rsidRPr="00E71112" w:rsidRDefault="00D31237" w:rsidP="00DB7487">
      <w:pPr>
        <w:spacing w:after="0"/>
        <w:rPr>
          <w:rFonts w:ascii="Times New Roman" w:hAnsi="Times New Roman" w:cs="Times New Roman"/>
          <w:b/>
          <w:sz w:val="20"/>
          <w:szCs w:val="20"/>
        </w:rPr>
      </w:pPr>
    </w:p>
    <w:p w14:paraId="0EE47FEC" w14:textId="77777777" w:rsidR="00D31237" w:rsidRPr="00E71112" w:rsidRDefault="00D31237" w:rsidP="00B81689">
      <w:pPr>
        <w:spacing w:after="0"/>
        <w:rPr>
          <w:noProof/>
          <w:sz w:val="20"/>
          <w:szCs w:val="20"/>
        </w:rPr>
      </w:pPr>
    </w:p>
    <w:p w14:paraId="6F0C4511" w14:textId="77777777" w:rsidR="00B144A5" w:rsidRPr="00E71112" w:rsidRDefault="00B144A5" w:rsidP="00B81689">
      <w:pPr>
        <w:spacing w:after="0"/>
        <w:rPr>
          <w:noProof/>
          <w:sz w:val="20"/>
          <w:szCs w:val="20"/>
        </w:rPr>
      </w:pPr>
    </w:p>
    <w:p w14:paraId="44C29031" w14:textId="77777777" w:rsidR="00167F3B" w:rsidRPr="00E71112" w:rsidRDefault="00167F3B" w:rsidP="00B81689">
      <w:pPr>
        <w:spacing w:after="0"/>
        <w:rPr>
          <w:noProof/>
          <w:sz w:val="20"/>
          <w:szCs w:val="20"/>
        </w:rPr>
      </w:pPr>
    </w:p>
    <w:p w14:paraId="77227ABE" w14:textId="77777777" w:rsidR="00167F3B" w:rsidRPr="00E71112" w:rsidRDefault="00167F3B" w:rsidP="00B81689">
      <w:pPr>
        <w:spacing w:after="0"/>
        <w:rPr>
          <w:noProof/>
          <w:sz w:val="20"/>
          <w:szCs w:val="20"/>
        </w:rPr>
      </w:pPr>
    </w:p>
    <w:p w14:paraId="00CBCE27" w14:textId="77777777" w:rsidR="00167F3B" w:rsidRPr="00E71112" w:rsidRDefault="00167F3B" w:rsidP="00B81689">
      <w:pPr>
        <w:spacing w:after="0"/>
        <w:rPr>
          <w:noProof/>
          <w:sz w:val="20"/>
          <w:szCs w:val="20"/>
        </w:rPr>
      </w:pPr>
    </w:p>
    <w:p w14:paraId="25B05CDA" w14:textId="77777777" w:rsidR="00167F3B" w:rsidRPr="00E71112" w:rsidRDefault="00167F3B" w:rsidP="00B81689">
      <w:pPr>
        <w:spacing w:after="0"/>
        <w:rPr>
          <w:noProof/>
          <w:sz w:val="20"/>
          <w:szCs w:val="20"/>
        </w:rPr>
      </w:pPr>
    </w:p>
    <w:p w14:paraId="79E6D0E3" w14:textId="77777777" w:rsidR="00167F3B" w:rsidRPr="00E71112" w:rsidRDefault="00167F3B" w:rsidP="00B81689">
      <w:pPr>
        <w:spacing w:after="0"/>
        <w:rPr>
          <w:noProof/>
          <w:sz w:val="20"/>
          <w:szCs w:val="20"/>
        </w:rPr>
      </w:pPr>
    </w:p>
    <w:p w14:paraId="26E89AED" w14:textId="77777777" w:rsidR="00167F3B" w:rsidRPr="00E71112" w:rsidRDefault="00167F3B" w:rsidP="00B81689">
      <w:pPr>
        <w:spacing w:after="0"/>
        <w:rPr>
          <w:noProof/>
          <w:sz w:val="20"/>
          <w:szCs w:val="20"/>
        </w:rPr>
      </w:pPr>
    </w:p>
    <w:p w14:paraId="448C3B1B" w14:textId="77777777" w:rsidR="00B144A5" w:rsidRPr="00E71112" w:rsidRDefault="00B144A5" w:rsidP="00B81689">
      <w:pPr>
        <w:spacing w:after="0"/>
        <w:rPr>
          <w:rFonts w:ascii="Times New Roman" w:hAnsi="Times New Roman" w:cs="Times New Roman"/>
          <w:b/>
          <w:sz w:val="20"/>
          <w:szCs w:val="20"/>
        </w:rPr>
      </w:pPr>
    </w:p>
    <w:p w14:paraId="52C45FD0" w14:textId="77777777" w:rsidR="00D31237" w:rsidRPr="00E71112" w:rsidRDefault="00D31237" w:rsidP="00B81689">
      <w:pPr>
        <w:spacing w:after="0"/>
        <w:rPr>
          <w:rFonts w:ascii="Times New Roman" w:hAnsi="Times New Roman" w:cs="Times New Roman"/>
          <w:b/>
          <w:sz w:val="20"/>
          <w:szCs w:val="20"/>
        </w:rPr>
      </w:pPr>
    </w:p>
    <w:p w14:paraId="529C82B5" w14:textId="77777777" w:rsidR="008A709D" w:rsidRPr="00E71112" w:rsidRDefault="008A709D" w:rsidP="008A709D">
      <w:pPr>
        <w:spacing w:after="0" w:line="240" w:lineRule="auto"/>
        <w:jc w:val="center"/>
        <w:rPr>
          <w:rFonts w:ascii="Times New Roman" w:eastAsia="Times New Roman" w:hAnsi="Times New Roman" w:cs="Times New Roman"/>
          <w:b/>
          <w:bCs/>
          <w:sz w:val="20"/>
          <w:szCs w:val="20"/>
          <w:lang w:eastAsia="es-PY"/>
        </w:rPr>
      </w:pPr>
    </w:p>
    <w:tbl>
      <w:tblPr>
        <w:tblpPr w:leftFromText="141" w:rightFromText="141" w:horzAnchor="margin" w:tblpXSpec="center" w:tblpY="-339"/>
        <w:tblW w:w="10933" w:type="dxa"/>
        <w:tblCellMar>
          <w:left w:w="70" w:type="dxa"/>
          <w:right w:w="70" w:type="dxa"/>
        </w:tblCellMar>
        <w:tblLook w:val="04A0" w:firstRow="1" w:lastRow="0" w:firstColumn="1" w:lastColumn="0" w:noHBand="0" w:noVBand="1"/>
      </w:tblPr>
      <w:tblGrid>
        <w:gridCol w:w="219"/>
        <w:gridCol w:w="219"/>
        <w:gridCol w:w="148"/>
        <w:gridCol w:w="5164"/>
        <w:gridCol w:w="1019"/>
        <w:gridCol w:w="2190"/>
        <w:gridCol w:w="1974"/>
      </w:tblGrid>
      <w:tr w:rsidR="00E4065B" w:rsidRPr="00E71112" w14:paraId="7048B7BC" w14:textId="77777777" w:rsidTr="00E83D30">
        <w:trPr>
          <w:trHeight w:val="77"/>
        </w:trPr>
        <w:tc>
          <w:tcPr>
            <w:tcW w:w="219" w:type="dxa"/>
            <w:tcBorders>
              <w:top w:val="nil"/>
              <w:left w:val="nil"/>
              <w:bottom w:val="nil"/>
              <w:right w:val="nil"/>
            </w:tcBorders>
            <w:shd w:val="clear" w:color="auto" w:fill="auto"/>
            <w:noWrap/>
            <w:vAlign w:val="bottom"/>
            <w:hideMark/>
          </w:tcPr>
          <w:p w14:paraId="50F35FA7" w14:textId="77777777" w:rsidR="00E4065B" w:rsidRPr="00E71112" w:rsidRDefault="00E4065B" w:rsidP="00E71112">
            <w:pPr>
              <w:spacing w:after="0" w:line="240" w:lineRule="auto"/>
              <w:rPr>
                <w:rFonts w:ascii="Times New Roman" w:eastAsia="Times New Roman" w:hAnsi="Times New Roman" w:cs="Times New Roman"/>
                <w:sz w:val="20"/>
                <w:szCs w:val="20"/>
                <w:lang w:eastAsia="es-PY"/>
              </w:rPr>
            </w:pPr>
          </w:p>
        </w:tc>
        <w:tc>
          <w:tcPr>
            <w:tcW w:w="219" w:type="dxa"/>
            <w:tcBorders>
              <w:top w:val="nil"/>
              <w:left w:val="nil"/>
              <w:bottom w:val="nil"/>
              <w:right w:val="nil"/>
            </w:tcBorders>
            <w:shd w:val="clear" w:color="auto" w:fill="auto"/>
            <w:noWrap/>
            <w:vAlign w:val="bottom"/>
            <w:hideMark/>
          </w:tcPr>
          <w:p w14:paraId="23A9750B" w14:textId="77777777" w:rsidR="00E4065B" w:rsidRPr="00E71112" w:rsidRDefault="00E4065B" w:rsidP="00E71112">
            <w:pPr>
              <w:spacing w:after="0" w:line="240" w:lineRule="auto"/>
              <w:rPr>
                <w:rFonts w:ascii="Times New Roman" w:eastAsia="Times New Roman" w:hAnsi="Times New Roman" w:cs="Times New Roman"/>
                <w:sz w:val="20"/>
                <w:szCs w:val="20"/>
                <w:lang w:eastAsia="es-PY"/>
              </w:rPr>
            </w:pPr>
          </w:p>
        </w:tc>
        <w:tc>
          <w:tcPr>
            <w:tcW w:w="148" w:type="dxa"/>
            <w:tcBorders>
              <w:top w:val="nil"/>
              <w:left w:val="nil"/>
              <w:bottom w:val="nil"/>
              <w:right w:val="nil"/>
            </w:tcBorders>
            <w:shd w:val="clear" w:color="auto" w:fill="auto"/>
            <w:noWrap/>
            <w:vAlign w:val="bottom"/>
            <w:hideMark/>
          </w:tcPr>
          <w:p w14:paraId="36FBE5A3" w14:textId="77777777" w:rsidR="00E4065B" w:rsidRPr="00E71112" w:rsidRDefault="00E4065B" w:rsidP="00E71112">
            <w:pPr>
              <w:spacing w:after="0" w:line="240" w:lineRule="auto"/>
              <w:rPr>
                <w:rFonts w:ascii="Times New Roman" w:eastAsia="Times New Roman" w:hAnsi="Times New Roman" w:cs="Times New Roman"/>
                <w:sz w:val="20"/>
                <w:szCs w:val="20"/>
                <w:lang w:eastAsia="es-PY"/>
              </w:rPr>
            </w:pPr>
          </w:p>
        </w:tc>
        <w:tc>
          <w:tcPr>
            <w:tcW w:w="5162" w:type="dxa"/>
            <w:tcBorders>
              <w:top w:val="nil"/>
              <w:left w:val="nil"/>
              <w:bottom w:val="nil"/>
              <w:right w:val="nil"/>
            </w:tcBorders>
            <w:shd w:val="clear" w:color="auto" w:fill="auto"/>
            <w:noWrap/>
            <w:vAlign w:val="bottom"/>
            <w:hideMark/>
          </w:tcPr>
          <w:p w14:paraId="78A5725B" w14:textId="77777777" w:rsidR="00E4065B" w:rsidRPr="00E71112" w:rsidRDefault="00E4065B" w:rsidP="00E71112">
            <w:pPr>
              <w:spacing w:after="0" w:line="240" w:lineRule="auto"/>
              <w:rPr>
                <w:rFonts w:ascii="Times New Roman" w:eastAsia="Times New Roman" w:hAnsi="Times New Roman" w:cs="Times New Roman"/>
                <w:sz w:val="20"/>
                <w:szCs w:val="20"/>
                <w:lang w:eastAsia="es-PY"/>
              </w:rPr>
            </w:pPr>
          </w:p>
        </w:tc>
        <w:tc>
          <w:tcPr>
            <w:tcW w:w="1019" w:type="dxa"/>
            <w:tcBorders>
              <w:top w:val="nil"/>
              <w:left w:val="nil"/>
              <w:bottom w:val="nil"/>
              <w:right w:val="nil"/>
            </w:tcBorders>
            <w:shd w:val="clear" w:color="000000" w:fill="FFFFFF"/>
            <w:noWrap/>
            <w:vAlign w:val="bottom"/>
            <w:hideMark/>
          </w:tcPr>
          <w:p w14:paraId="7E210C95" w14:textId="77777777" w:rsidR="00E4065B" w:rsidRPr="00E71112" w:rsidRDefault="00E4065B" w:rsidP="00E71112">
            <w:pPr>
              <w:spacing w:after="0" w:line="240" w:lineRule="auto"/>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w:t>
            </w:r>
          </w:p>
        </w:tc>
        <w:tc>
          <w:tcPr>
            <w:tcW w:w="2190" w:type="dxa"/>
            <w:tcBorders>
              <w:top w:val="nil"/>
              <w:left w:val="nil"/>
              <w:bottom w:val="nil"/>
              <w:right w:val="nil"/>
            </w:tcBorders>
            <w:shd w:val="clear" w:color="auto" w:fill="auto"/>
            <w:noWrap/>
            <w:vAlign w:val="bottom"/>
            <w:hideMark/>
          </w:tcPr>
          <w:p w14:paraId="54ECB653" w14:textId="77777777" w:rsidR="00E4065B" w:rsidRPr="00E71112" w:rsidRDefault="00E4065B" w:rsidP="00E71112">
            <w:pPr>
              <w:spacing w:after="0" w:line="240" w:lineRule="auto"/>
              <w:rPr>
                <w:rFonts w:ascii="Arial" w:eastAsia="Times New Roman" w:hAnsi="Arial" w:cs="Arial"/>
                <w:color w:val="000000"/>
                <w:sz w:val="20"/>
                <w:szCs w:val="20"/>
                <w:lang w:eastAsia="es-PY"/>
              </w:rPr>
            </w:pPr>
          </w:p>
        </w:tc>
        <w:tc>
          <w:tcPr>
            <w:tcW w:w="1972" w:type="dxa"/>
            <w:tcBorders>
              <w:top w:val="nil"/>
              <w:left w:val="nil"/>
              <w:bottom w:val="nil"/>
              <w:right w:val="nil"/>
            </w:tcBorders>
            <w:shd w:val="clear" w:color="auto" w:fill="auto"/>
            <w:noWrap/>
            <w:vAlign w:val="bottom"/>
            <w:hideMark/>
          </w:tcPr>
          <w:p w14:paraId="181B7448" w14:textId="77777777" w:rsidR="00E4065B" w:rsidRPr="00E71112" w:rsidRDefault="00E4065B" w:rsidP="00E71112">
            <w:pPr>
              <w:spacing w:after="0" w:line="240" w:lineRule="auto"/>
              <w:rPr>
                <w:rFonts w:ascii="Times New Roman" w:eastAsia="Times New Roman" w:hAnsi="Times New Roman" w:cs="Times New Roman"/>
                <w:sz w:val="20"/>
                <w:szCs w:val="20"/>
                <w:lang w:eastAsia="es-PY"/>
              </w:rPr>
            </w:pPr>
          </w:p>
        </w:tc>
      </w:tr>
      <w:tr w:rsidR="00E4065B" w:rsidRPr="00E71112" w14:paraId="733214E3" w14:textId="77777777" w:rsidTr="00E83D30">
        <w:trPr>
          <w:trHeight w:val="248"/>
        </w:trPr>
        <w:tc>
          <w:tcPr>
            <w:tcW w:w="10933" w:type="dxa"/>
            <w:gridSpan w:val="7"/>
            <w:tcBorders>
              <w:top w:val="nil"/>
              <w:left w:val="nil"/>
              <w:bottom w:val="nil"/>
              <w:right w:val="nil"/>
            </w:tcBorders>
            <w:shd w:val="clear" w:color="auto" w:fill="auto"/>
            <w:noWrap/>
            <w:vAlign w:val="bottom"/>
            <w:hideMark/>
          </w:tcPr>
          <w:p w14:paraId="30BD8F60" w14:textId="77777777" w:rsidR="00E4065B" w:rsidRPr="00E71112" w:rsidRDefault="00E4065B" w:rsidP="001E1F1C">
            <w:pPr>
              <w:spacing w:after="0" w:line="240" w:lineRule="auto"/>
              <w:jc w:val="center"/>
              <w:rPr>
                <w:rFonts w:ascii="Arial" w:eastAsia="Times New Roman" w:hAnsi="Arial" w:cs="Arial"/>
                <w:b/>
                <w:bCs/>
                <w:sz w:val="20"/>
                <w:szCs w:val="20"/>
                <w:lang w:eastAsia="es-PY"/>
              </w:rPr>
            </w:pPr>
            <w:r w:rsidRPr="00E71112">
              <w:rPr>
                <w:rFonts w:ascii="Arial" w:eastAsia="Times New Roman" w:hAnsi="Arial" w:cs="Arial"/>
                <w:b/>
                <w:bCs/>
                <w:sz w:val="20"/>
                <w:szCs w:val="20"/>
                <w:lang w:eastAsia="es-PY"/>
              </w:rPr>
              <w:t>BALANCE GENERAL</w:t>
            </w:r>
          </w:p>
        </w:tc>
      </w:tr>
      <w:tr w:rsidR="00E4065B" w:rsidRPr="00E71112" w14:paraId="4B8709B3" w14:textId="77777777" w:rsidTr="00E83D30">
        <w:trPr>
          <w:trHeight w:val="292"/>
        </w:trPr>
        <w:tc>
          <w:tcPr>
            <w:tcW w:w="10933" w:type="dxa"/>
            <w:gridSpan w:val="7"/>
            <w:tcBorders>
              <w:top w:val="nil"/>
              <w:left w:val="nil"/>
              <w:bottom w:val="nil"/>
              <w:right w:val="nil"/>
            </w:tcBorders>
            <w:shd w:val="clear" w:color="auto" w:fill="auto"/>
            <w:noWrap/>
            <w:vAlign w:val="bottom"/>
            <w:hideMark/>
          </w:tcPr>
          <w:p w14:paraId="63583F73" w14:textId="77777777" w:rsidR="00E4065B" w:rsidRPr="00E71112" w:rsidRDefault="00E4065B" w:rsidP="001E1F1C">
            <w:pPr>
              <w:spacing w:after="0" w:line="240" w:lineRule="auto"/>
              <w:jc w:val="center"/>
              <w:rPr>
                <w:rFonts w:ascii="Arial" w:eastAsia="Times New Roman" w:hAnsi="Arial" w:cs="Arial"/>
                <w:b/>
                <w:bCs/>
                <w:sz w:val="18"/>
                <w:szCs w:val="18"/>
                <w:lang w:eastAsia="es-PY"/>
              </w:rPr>
            </w:pPr>
            <w:r w:rsidRPr="00E71112">
              <w:rPr>
                <w:rFonts w:ascii="Arial" w:eastAsia="Times New Roman" w:hAnsi="Arial" w:cs="Arial"/>
                <w:b/>
                <w:bCs/>
                <w:sz w:val="18"/>
                <w:szCs w:val="18"/>
                <w:lang w:eastAsia="es-PY"/>
              </w:rPr>
              <w:t xml:space="preserve">Al 30 de Setiembre de 2020, comparativo con el ejercicio cerrado al 31 de </w:t>
            </w:r>
            <w:proofErr w:type="gramStart"/>
            <w:r w:rsidRPr="00E71112">
              <w:rPr>
                <w:rFonts w:ascii="Arial" w:eastAsia="Times New Roman" w:hAnsi="Arial" w:cs="Arial"/>
                <w:b/>
                <w:bCs/>
                <w:sz w:val="18"/>
                <w:szCs w:val="18"/>
                <w:lang w:eastAsia="es-PY"/>
              </w:rPr>
              <w:t>Diciembre</w:t>
            </w:r>
            <w:proofErr w:type="gramEnd"/>
            <w:r w:rsidRPr="00E71112">
              <w:rPr>
                <w:rFonts w:ascii="Arial" w:eastAsia="Times New Roman" w:hAnsi="Arial" w:cs="Arial"/>
                <w:b/>
                <w:bCs/>
                <w:sz w:val="18"/>
                <w:szCs w:val="18"/>
                <w:lang w:eastAsia="es-PY"/>
              </w:rPr>
              <w:t xml:space="preserve"> 2019</w:t>
            </w:r>
          </w:p>
        </w:tc>
      </w:tr>
      <w:tr w:rsidR="00E4065B" w:rsidRPr="00E71112" w14:paraId="12F2B601" w14:textId="77777777" w:rsidTr="00E83D30">
        <w:trPr>
          <w:trHeight w:val="248"/>
        </w:trPr>
        <w:tc>
          <w:tcPr>
            <w:tcW w:w="10933" w:type="dxa"/>
            <w:gridSpan w:val="7"/>
            <w:tcBorders>
              <w:top w:val="nil"/>
              <w:left w:val="nil"/>
              <w:bottom w:val="nil"/>
              <w:right w:val="nil"/>
            </w:tcBorders>
            <w:shd w:val="clear" w:color="auto" w:fill="auto"/>
            <w:noWrap/>
            <w:vAlign w:val="bottom"/>
            <w:hideMark/>
          </w:tcPr>
          <w:p w14:paraId="168BF996" w14:textId="77777777" w:rsidR="00E4065B" w:rsidRPr="00E71112" w:rsidRDefault="00E4065B" w:rsidP="001E1F1C">
            <w:pPr>
              <w:spacing w:after="0" w:line="240" w:lineRule="auto"/>
              <w:jc w:val="center"/>
              <w:rPr>
                <w:rFonts w:ascii="Arial" w:eastAsia="Times New Roman" w:hAnsi="Arial" w:cs="Arial"/>
                <w:sz w:val="18"/>
                <w:szCs w:val="18"/>
                <w:lang w:eastAsia="es-PY"/>
              </w:rPr>
            </w:pPr>
            <w:r w:rsidRPr="00E71112">
              <w:rPr>
                <w:rFonts w:ascii="Arial" w:eastAsia="Times New Roman" w:hAnsi="Arial" w:cs="Arial"/>
                <w:sz w:val="18"/>
                <w:szCs w:val="18"/>
                <w:lang w:eastAsia="es-PY"/>
              </w:rPr>
              <w:t>(En guaraníes)</w:t>
            </w:r>
          </w:p>
        </w:tc>
      </w:tr>
      <w:tr w:rsidR="00E4065B" w:rsidRPr="00E71112" w14:paraId="71D4D33E" w14:textId="77777777" w:rsidTr="00E83D30">
        <w:trPr>
          <w:trHeight w:val="233"/>
        </w:trPr>
        <w:tc>
          <w:tcPr>
            <w:tcW w:w="219" w:type="dxa"/>
            <w:tcBorders>
              <w:top w:val="nil"/>
              <w:left w:val="nil"/>
              <w:bottom w:val="nil"/>
              <w:right w:val="nil"/>
            </w:tcBorders>
            <w:shd w:val="clear" w:color="auto" w:fill="auto"/>
            <w:noWrap/>
            <w:vAlign w:val="bottom"/>
            <w:hideMark/>
          </w:tcPr>
          <w:p w14:paraId="043CF4EC" w14:textId="77777777" w:rsidR="00E4065B" w:rsidRPr="00E71112" w:rsidRDefault="00E4065B" w:rsidP="001E1F1C">
            <w:pPr>
              <w:spacing w:after="0" w:line="240" w:lineRule="auto"/>
              <w:jc w:val="center"/>
              <w:rPr>
                <w:rFonts w:ascii="Arial" w:eastAsia="Times New Roman" w:hAnsi="Arial" w:cs="Arial"/>
                <w:sz w:val="18"/>
                <w:szCs w:val="18"/>
                <w:lang w:eastAsia="es-PY"/>
              </w:rPr>
            </w:pPr>
          </w:p>
        </w:tc>
        <w:tc>
          <w:tcPr>
            <w:tcW w:w="219" w:type="dxa"/>
            <w:tcBorders>
              <w:top w:val="nil"/>
              <w:left w:val="nil"/>
              <w:bottom w:val="nil"/>
              <w:right w:val="nil"/>
            </w:tcBorders>
            <w:shd w:val="clear" w:color="auto" w:fill="auto"/>
            <w:noWrap/>
            <w:vAlign w:val="bottom"/>
            <w:hideMark/>
          </w:tcPr>
          <w:p w14:paraId="318CA9D2" w14:textId="77777777" w:rsidR="00E4065B" w:rsidRPr="00E71112" w:rsidRDefault="00E4065B" w:rsidP="001E1F1C">
            <w:pPr>
              <w:spacing w:after="0" w:line="240" w:lineRule="auto"/>
              <w:jc w:val="center"/>
              <w:rPr>
                <w:rFonts w:ascii="Times New Roman" w:eastAsia="Times New Roman" w:hAnsi="Times New Roman" w:cs="Times New Roman"/>
                <w:sz w:val="18"/>
                <w:szCs w:val="18"/>
                <w:lang w:eastAsia="es-PY"/>
              </w:rPr>
            </w:pPr>
          </w:p>
        </w:tc>
        <w:tc>
          <w:tcPr>
            <w:tcW w:w="148" w:type="dxa"/>
            <w:tcBorders>
              <w:top w:val="nil"/>
              <w:left w:val="nil"/>
              <w:bottom w:val="nil"/>
              <w:right w:val="nil"/>
            </w:tcBorders>
            <w:shd w:val="clear" w:color="auto" w:fill="auto"/>
            <w:noWrap/>
            <w:vAlign w:val="bottom"/>
            <w:hideMark/>
          </w:tcPr>
          <w:p w14:paraId="7C5BBDF1" w14:textId="77777777" w:rsidR="00E4065B" w:rsidRPr="00E71112" w:rsidRDefault="00E4065B" w:rsidP="001E1F1C">
            <w:pPr>
              <w:spacing w:after="0" w:line="240" w:lineRule="auto"/>
              <w:jc w:val="center"/>
              <w:rPr>
                <w:rFonts w:ascii="Times New Roman" w:eastAsia="Times New Roman" w:hAnsi="Times New Roman" w:cs="Times New Roman"/>
                <w:sz w:val="18"/>
                <w:szCs w:val="18"/>
                <w:lang w:eastAsia="es-PY"/>
              </w:rPr>
            </w:pPr>
          </w:p>
        </w:tc>
        <w:tc>
          <w:tcPr>
            <w:tcW w:w="5162" w:type="dxa"/>
            <w:tcBorders>
              <w:top w:val="nil"/>
              <w:left w:val="nil"/>
              <w:bottom w:val="nil"/>
              <w:right w:val="nil"/>
            </w:tcBorders>
            <w:shd w:val="clear" w:color="auto" w:fill="auto"/>
            <w:noWrap/>
            <w:vAlign w:val="bottom"/>
            <w:hideMark/>
          </w:tcPr>
          <w:p w14:paraId="6692D2E4" w14:textId="77777777" w:rsidR="00E4065B" w:rsidRPr="00E71112" w:rsidRDefault="00E4065B" w:rsidP="001E1F1C">
            <w:pPr>
              <w:spacing w:after="0" w:line="240" w:lineRule="auto"/>
              <w:jc w:val="center"/>
              <w:rPr>
                <w:rFonts w:ascii="Times New Roman" w:eastAsia="Times New Roman" w:hAnsi="Times New Roman" w:cs="Times New Roman"/>
                <w:sz w:val="18"/>
                <w:szCs w:val="18"/>
                <w:lang w:eastAsia="es-PY"/>
              </w:rPr>
            </w:pPr>
          </w:p>
        </w:tc>
        <w:tc>
          <w:tcPr>
            <w:tcW w:w="1019" w:type="dxa"/>
            <w:tcBorders>
              <w:top w:val="nil"/>
              <w:left w:val="nil"/>
              <w:bottom w:val="nil"/>
              <w:right w:val="nil"/>
            </w:tcBorders>
            <w:shd w:val="clear" w:color="000000" w:fill="FFFFFF"/>
            <w:noWrap/>
            <w:vAlign w:val="bottom"/>
            <w:hideMark/>
          </w:tcPr>
          <w:p w14:paraId="29B156E9" w14:textId="7FCAD3B4"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0" w:type="dxa"/>
            <w:tcBorders>
              <w:top w:val="nil"/>
              <w:left w:val="nil"/>
              <w:bottom w:val="nil"/>
              <w:right w:val="nil"/>
            </w:tcBorders>
            <w:shd w:val="clear" w:color="auto" w:fill="auto"/>
            <w:noWrap/>
            <w:vAlign w:val="bottom"/>
            <w:hideMark/>
          </w:tcPr>
          <w:p w14:paraId="135FF992"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1972" w:type="dxa"/>
            <w:tcBorders>
              <w:top w:val="nil"/>
              <w:left w:val="nil"/>
              <w:bottom w:val="nil"/>
              <w:right w:val="nil"/>
            </w:tcBorders>
            <w:shd w:val="clear" w:color="auto" w:fill="auto"/>
            <w:noWrap/>
            <w:vAlign w:val="bottom"/>
            <w:hideMark/>
          </w:tcPr>
          <w:p w14:paraId="63F6101B" w14:textId="77777777" w:rsidR="00E4065B" w:rsidRPr="00E71112" w:rsidRDefault="00E4065B" w:rsidP="001E1F1C">
            <w:pPr>
              <w:spacing w:after="0" w:line="240" w:lineRule="auto"/>
              <w:jc w:val="center"/>
              <w:rPr>
                <w:rFonts w:ascii="Times New Roman" w:eastAsia="Times New Roman" w:hAnsi="Times New Roman" w:cs="Times New Roman"/>
                <w:sz w:val="18"/>
                <w:szCs w:val="18"/>
                <w:lang w:eastAsia="es-PY"/>
              </w:rPr>
            </w:pPr>
          </w:p>
        </w:tc>
      </w:tr>
      <w:tr w:rsidR="00E4065B" w:rsidRPr="00E71112" w14:paraId="5707618E" w14:textId="77777777" w:rsidTr="00E83D30">
        <w:trPr>
          <w:trHeight w:val="292"/>
        </w:trPr>
        <w:tc>
          <w:tcPr>
            <w:tcW w:w="219" w:type="dxa"/>
            <w:tcBorders>
              <w:top w:val="nil"/>
              <w:left w:val="nil"/>
              <w:bottom w:val="nil"/>
              <w:right w:val="nil"/>
            </w:tcBorders>
            <w:shd w:val="clear" w:color="auto" w:fill="auto"/>
            <w:noWrap/>
            <w:vAlign w:val="bottom"/>
            <w:hideMark/>
          </w:tcPr>
          <w:p w14:paraId="0CB8DFE5" w14:textId="77777777" w:rsidR="00E4065B" w:rsidRPr="00E71112" w:rsidRDefault="00E4065B" w:rsidP="001E1F1C">
            <w:pPr>
              <w:spacing w:after="0" w:line="240" w:lineRule="auto"/>
              <w:jc w:val="center"/>
              <w:rPr>
                <w:rFonts w:ascii="Times New Roman" w:eastAsia="Times New Roman" w:hAnsi="Times New Roman" w:cs="Times New Roman"/>
                <w:sz w:val="18"/>
                <w:szCs w:val="18"/>
                <w:lang w:eastAsia="es-PY"/>
              </w:rPr>
            </w:pPr>
          </w:p>
        </w:tc>
        <w:tc>
          <w:tcPr>
            <w:tcW w:w="219" w:type="dxa"/>
            <w:tcBorders>
              <w:top w:val="nil"/>
              <w:left w:val="nil"/>
              <w:bottom w:val="nil"/>
              <w:right w:val="nil"/>
            </w:tcBorders>
            <w:shd w:val="clear" w:color="000000" w:fill="808080"/>
            <w:noWrap/>
            <w:vAlign w:val="bottom"/>
            <w:hideMark/>
          </w:tcPr>
          <w:p w14:paraId="2B721D19" w14:textId="2328A5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5311" w:type="dxa"/>
            <w:gridSpan w:val="2"/>
            <w:tcBorders>
              <w:top w:val="nil"/>
              <w:left w:val="nil"/>
              <w:bottom w:val="nil"/>
              <w:right w:val="nil"/>
            </w:tcBorders>
            <w:shd w:val="clear" w:color="000000" w:fill="808080"/>
            <w:noWrap/>
            <w:vAlign w:val="bottom"/>
            <w:hideMark/>
          </w:tcPr>
          <w:p w14:paraId="53D317CE" w14:textId="6960907B" w:rsidR="00E4065B" w:rsidRPr="00E71112" w:rsidRDefault="00E4065B" w:rsidP="001E1F1C">
            <w:pPr>
              <w:spacing w:after="0" w:line="240" w:lineRule="auto"/>
              <w:jc w:val="center"/>
              <w:rPr>
                <w:rFonts w:ascii="Arial Black" w:eastAsia="Times New Roman" w:hAnsi="Arial Black" w:cs="Calibri"/>
                <w:b/>
                <w:bCs/>
                <w:color w:val="FFFFFF"/>
                <w:sz w:val="18"/>
                <w:szCs w:val="18"/>
                <w:lang w:eastAsia="es-PY"/>
              </w:rPr>
            </w:pPr>
          </w:p>
        </w:tc>
        <w:tc>
          <w:tcPr>
            <w:tcW w:w="1019" w:type="dxa"/>
            <w:tcBorders>
              <w:top w:val="nil"/>
              <w:left w:val="nil"/>
              <w:bottom w:val="nil"/>
              <w:right w:val="nil"/>
            </w:tcBorders>
            <w:shd w:val="clear" w:color="000000" w:fill="808080"/>
            <w:noWrap/>
            <w:vAlign w:val="bottom"/>
            <w:hideMark/>
          </w:tcPr>
          <w:p w14:paraId="64451DDD" w14:textId="77777777" w:rsidR="00E4065B" w:rsidRPr="00E71112" w:rsidRDefault="00E4065B" w:rsidP="001E1F1C">
            <w:pPr>
              <w:spacing w:after="0" w:line="240" w:lineRule="auto"/>
              <w:jc w:val="center"/>
              <w:rPr>
                <w:rFonts w:ascii="Arial Black" w:eastAsia="Times New Roman" w:hAnsi="Arial Black" w:cs="Calibri"/>
                <w:b/>
                <w:bCs/>
                <w:color w:val="FFFFFF"/>
                <w:sz w:val="18"/>
                <w:szCs w:val="18"/>
                <w:lang w:eastAsia="es-PY"/>
              </w:rPr>
            </w:pPr>
            <w:r w:rsidRPr="00E71112">
              <w:rPr>
                <w:rFonts w:ascii="Arial Black" w:eastAsia="Times New Roman" w:hAnsi="Arial Black" w:cs="Calibri"/>
                <w:b/>
                <w:bCs/>
                <w:color w:val="FFFFFF"/>
                <w:sz w:val="18"/>
                <w:szCs w:val="18"/>
                <w:lang w:eastAsia="es-PY"/>
              </w:rPr>
              <w:t>Nota</w:t>
            </w:r>
          </w:p>
        </w:tc>
        <w:tc>
          <w:tcPr>
            <w:tcW w:w="2190" w:type="dxa"/>
            <w:tcBorders>
              <w:top w:val="nil"/>
              <w:left w:val="nil"/>
              <w:bottom w:val="nil"/>
              <w:right w:val="nil"/>
            </w:tcBorders>
            <w:shd w:val="clear" w:color="000000" w:fill="808080"/>
            <w:noWrap/>
            <w:vAlign w:val="bottom"/>
            <w:hideMark/>
          </w:tcPr>
          <w:p w14:paraId="4A9793EE" w14:textId="77777777" w:rsidR="00E4065B" w:rsidRPr="00E71112" w:rsidRDefault="00E4065B" w:rsidP="001E1F1C">
            <w:pPr>
              <w:spacing w:after="0" w:line="240" w:lineRule="auto"/>
              <w:jc w:val="center"/>
              <w:rPr>
                <w:rFonts w:ascii="Arial Black" w:eastAsia="Times New Roman" w:hAnsi="Arial Black" w:cs="Calibri"/>
                <w:b/>
                <w:bCs/>
                <w:color w:val="FFFFFF"/>
                <w:sz w:val="18"/>
                <w:szCs w:val="18"/>
                <w:lang w:eastAsia="es-PY"/>
              </w:rPr>
            </w:pPr>
            <w:r w:rsidRPr="00E71112">
              <w:rPr>
                <w:rFonts w:ascii="Arial Black" w:eastAsia="Times New Roman" w:hAnsi="Arial Black" w:cs="Calibri"/>
                <w:b/>
                <w:bCs/>
                <w:color w:val="FFFFFF"/>
                <w:sz w:val="18"/>
                <w:szCs w:val="18"/>
                <w:lang w:eastAsia="es-PY"/>
              </w:rPr>
              <w:t>sept-20</w:t>
            </w:r>
          </w:p>
        </w:tc>
        <w:tc>
          <w:tcPr>
            <w:tcW w:w="1972" w:type="dxa"/>
            <w:tcBorders>
              <w:top w:val="nil"/>
              <w:left w:val="nil"/>
              <w:bottom w:val="nil"/>
              <w:right w:val="nil"/>
            </w:tcBorders>
            <w:shd w:val="clear" w:color="000000" w:fill="808080"/>
            <w:noWrap/>
            <w:vAlign w:val="bottom"/>
            <w:hideMark/>
          </w:tcPr>
          <w:p w14:paraId="3412F9D6" w14:textId="77777777" w:rsidR="00E4065B" w:rsidRPr="00E71112" w:rsidRDefault="00E4065B" w:rsidP="001E1F1C">
            <w:pPr>
              <w:spacing w:after="0" w:line="240" w:lineRule="auto"/>
              <w:jc w:val="center"/>
              <w:rPr>
                <w:rFonts w:ascii="Arial Black" w:eastAsia="Times New Roman" w:hAnsi="Arial Black" w:cs="Calibri"/>
                <w:b/>
                <w:bCs/>
                <w:color w:val="FFFFFF"/>
                <w:sz w:val="18"/>
                <w:szCs w:val="18"/>
                <w:lang w:eastAsia="es-PY"/>
              </w:rPr>
            </w:pPr>
            <w:r w:rsidRPr="00E71112">
              <w:rPr>
                <w:rFonts w:ascii="Arial Black" w:eastAsia="Times New Roman" w:hAnsi="Arial Black" w:cs="Calibri"/>
                <w:b/>
                <w:bCs/>
                <w:color w:val="FFFFFF"/>
                <w:sz w:val="18"/>
                <w:szCs w:val="18"/>
                <w:lang w:eastAsia="es-PY"/>
              </w:rPr>
              <w:t>dic-19</w:t>
            </w:r>
          </w:p>
        </w:tc>
      </w:tr>
      <w:tr w:rsidR="00E4065B" w:rsidRPr="00E71112" w14:paraId="537B48CE" w14:textId="77777777" w:rsidTr="00E83D30">
        <w:trPr>
          <w:trHeight w:val="292"/>
        </w:trPr>
        <w:tc>
          <w:tcPr>
            <w:tcW w:w="219" w:type="dxa"/>
            <w:tcBorders>
              <w:top w:val="nil"/>
              <w:left w:val="nil"/>
              <w:bottom w:val="nil"/>
              <w:right w:val="nil"/>
            </w:tcBorders>
            <w:shd w:val="clear" w:color="auto" w:fill="auto"/>
            <w:noWrap/>
            <w:vAlign w:val="bottom"/>
            <w:hideMark/>
          </w:tcPr>
          <w:p w14:paraId="5136641E" w14:textId="77777777" w:rsidR="00E4065B" w:rsidRPr="00E71112" w:rsidRDefault="00E4065B" w:rsidP="001E1F1C">
            <w:pPr>
              <w:spacing w:after="0" w:line="240" w:lineRule="auto"/>
              <w:jc w:val="center"/>
              <w:rPr>
                <w:rFonts w:ascii="Arial Black" w:eastAsia="Times New Roman" w:hAnsi="Arial Black" w:cs="Calibri"/>
                <w:b/>
                <w:bCs/>
                <w:color w:val="FFFFFF"/>
                <w:sz w:val="18"/>
                <w:szCs w:val="18"/>
                <w:lang w:eastAsia="es-PY"/>
              </w:rPr>
            </w:pPr>
          </w:p>
        </w:tc>
        <w:tc>
          <w:tcPr>
            <w:tcW w:w="5531" w:type="dxa"/>
            <w:gridSpan w:val="3"/>
            <w:tcBorders>
              <w:top w:val="nil"/>
              <w:left w:val="nil"/>
              <w:bottom w:val="nil"/>
              <w:right w:val="nil"/>
            </w:tcBorders>
            <w:shd w:val="clear" w:color="auto" w:fill="auto"/>
            <w:noWrap/>
            <w:vAlign w:val="center"/>
            <w:hideMark/>
          </w:tcPr>
          <w:p w14:paraId="2EABC371" w14:textId="77777777" w:rsidR="00E4065B" w:rsidRPr="00E71112" w:rsidRDefault="00E4065B" w:rsidP="00E71112">
            <w:pPr>
              <w:spacing w:after="0" w:line="240" w:lineRule="auto"/>
              <w:rPr>
                <w:rFonts w:ascii="Arial" w:eastAsia="Times New Roman" w:hAnsi="Arial" w:cs="Arial"/>
                <w:b/>
                <w:bCs/>
                <w:sz w:val="18"/>
                <w:szCs w:val="18"/>
                <w:lang w:eastAsia="es-PY"/>
              </w:rPr>
            </w:pPr>
            <w:r w:rsidRPr="00E71112">
              <w:rPr>
                <w:rFonts w:ascii="Arial" w:eastAsia="Times New Roman" w:hAnsi="Arial" w:cs="Arial"/>
                <w:b/>
                <w:bCs/>
                <w:sz w:val="18"/>
                <w:szCs w:val="18"/>
                <w:lang w:eastAsia="es-PY"/>
              </w:rPr>
              <w:t>ACTIVOS</w:t>
            </w:r>
          </w:p>
        </w:tc>
        <w:tc>
          <w:tcPr>
            <w:tcW w:w="1019" w:type="dxa"/>
            <w:tcBorders>
              <w:top w:val="nil"/>
              <w:left w:val="nil"/>
              <w:bottom w:val="nil"/>
              <w:right w:val="nil"/>
            </w:tcBorders>
            <w:shd w:val="clear" w:color="000000" w:fill="FFFFFF"/>
            <w:noWrap/>
            <w:vAlign w:val="center"/>
            <w:hideMark/>
          </w:tcPr>
          <w:p w14:paraId="0E759926" w14:textId="3893BF1D" w:rsidR="00E4065B" w:rsidRPr="00E71112" w:rsidRDefault="00E4065B" w:rsidP="00E71112">
            <w:pPr>
              <w:spacing w:after="0" w:line="240" w:lineRule="auto"/>
              <w:rPr>
                <w:rFonts w:ascii="Arial Black" w:eastAsia="Times New Roman" w:hAnsi="Arial Black" w:cs="Calibri"/>
                <w:b/>
                <w:bCs/>
                <w:color w:val="FFFFFF"/>
                <w:sz w:val="18"/>
                <w:szCs w:val="18"/>
                <w:lang w:eastAsia="es-PY"/>
              </w:rPr>
            </w:pPr>
          </w:p>
        </w:tc>
        <w:tc>
          <w:tcPr>
            <w:tcW w:w="2190" w:type="dxa"/>
            <w:tcBorders>
              <w:top w:val="nil"/>
              <w:left w:val="nil"/>
              <w:bottom w:val="nil"/>
              <w:right w:val="nil"/>
            </w:tcBorders>
            <w:shd w:val="clear" w:color="auto" w:fill="auto"/>
            <w:noWrap/>
            <w:vAlign w:val="bottom"/>
            <w:hideMark/>
          </w:tcPr>
          <w:p w14:paraId="50810B23" w14:textId="77777777" w:rsidR="00E4065B" w:rsidRPr="00E71112" w:rsidRDefault="00E4065B" w:rsidP="00E71112">
            <w:pPr>
              <w:spacing w:after="0" w:line="240" w:lineRule="auto"/>
              <w:rPr>
                <w:rFonts w:ascii="Arial Black" w:eastAsia="Times New Roman" w:hAnsi="Arial Black" w:cs="Calibri"/>
                <w:b/>
                <w:bCs/>
                <w:color w:val="FFFFFF"/>
                <w:sz w:val="18"/>
                <w:szCs w:val="18"/>
                <w:lang w:eastAsia="es-PY"/>
              </w:rPr>
            </w:pPr>
          </w:p>
        </w:tc>
        <w:tc>
          <w:tcPr>
            <w:tcW w:w="1972" w:type="dxa"/>
            <w:tcBorders>
              <w:top w:val="nil"/>
              <w:left w:val="nil"/>
              <w:bottom w:val="nil"/>
              <w:right w:val="nil"/>
            </w:tcBorders>
            <w:shd w:val="clear" w:color="auto" w:fill="auto"/>
            <w:noWrap/>
            <w:vAlign w:val="bottom"/>
            <w:hideMark/>
          </w:tcPr>
          <w:p w14:paraId="019530BC"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r>
      <w:tr w:rsidR="00E4065B" w:rsidRPr="00E71112" w14:paraId="7D239BAB" w14:textId="77777777" w:rsidTr="00E83D30">
        <w:trPr>
          <w:trHeight w:val="116"/>
        </w:trPr>
        <w:tc>
          <w:tcPr>
            <w:tcW w:w="219" w:type="dxa"/>
            <w:tcBorders>
              <w:top w:val="nil"/>
              <w:left w:val="nil"/>
              <w:bottom w:val="nil"/>
              <w:right w:val="nil"/>
            </w:tcBorders>
            <w:shd w:val="clear" w:color="auto" w:fill="auto"/>
            <w:noWrap/>
            <w:vAlign w:val="bottom"/>
            <w:hideMark/>
          </w:tcPr>
          <w:p w14:paraId="3BA4DCA1" w14:textId="77777777" w:rsidR="00E4065B" w:rsidRPr="00E71112" w:rsidRDefault="00E4065B" w:rsidP="001E1F1C">
            <w:pPr>
              <w:spacing w:after="0" w:line="240" w:lineRule="auto"/>
              <w:jc w:val="center"/>
              <w:rPr>
                <w:rFonts w:ascii="Times New Roman" w:eastAsia="Times New Roman" w:hAnsi="Times New Roman" w:cs="Times New Roman"/>
                <w:sz w:val="18"/>
                <w:szCs w:val="18"/>
                <w:lang w:eastAsia="es-PY"/>
              </w:rPr>
            </w:pPr>
          </w:p>
        </w:tc>
        <w:tc>
          <w:tcPr>
            <w:tcW w:w="5531" w:type="dxa"/>
            <w:gridSpan w:val="3"/>
            <w:tcBorders>
              <w:top w:val="nil"/>
              <w:left w:val="nil"/>
              <w:bottom w:val="nil"/>
              <w:right w:val="nil"/>
            </w:tcBorders>
            <w:shd w:val="clear" w:color="auto" w:fill="auto"/>
            <w:noWrap/>
            <w:vAlign w:val="bottom"/>
            <w:hideMark/>
          </w:tcPr>
          <w:p w14:paraId="3EB0F0F8" w14:textId="77777777" w:rsidR="00E4065B" w:rsidRPr="00E71112" w:rsidRDefault="00E4065B" w:rsidP="00E71112">
            <w:pPr>
              <w:spacing w:after="0" w:line="240" w:lineRule="auto"/>
              <w:rPr>
                <w:rFonts w:ascii="Arial" w:eastAsia="Times New Roman" w:hAnsi="Arial" w:cs="Arial"/>
                <w:b/>
                <w:bCs/>
                <w:sz w:val="18"/>
                <w:szCs w:val="18"/>
                <w:lang w:eastAsia="es-PY"/>
              </w:rPr>
            </w:pPr>
            <w:r w:rsidRPr="00E71112">
              <w:rPr>
                <w:rFonts w:ascii="Arial" w:eastAsia="Times New Roman" w:hAnsi="Arial" w:cs="Arial"/>
                <w:b/>
                <w:bCs/>
                <w:sz w:val="18"/>
                <w:szCs w:val="18"/>
                <w:lang w:eastAsia="es-PY"/>
              </w:rPr>
              <w:t>Activos Corrientes</w:t>
            </w:r>
          </w:p>
        </w:tc>
        <w:tc>
          <w:tcPr>
            <w:tcW w:w="1019" w:type="dxa"/>
            <w:tcBorders>
              <w:top w:val="nil"/>
              <w:left w:val="nil"/>
              <w:bottom w:val="nil"/>
              <w:right w:val="nil"/>
            </w:tcBorders>
            <w:shd w:val="clear" w:color="000000" w:fill="FFFFFF"/>
            <w:noWrap/>
            <w:vAlign w:val="center"/>
            <w:hideMark/>
          </w:tcPr>
          <w:p w14:paraId="251923D3" w14:textId="17177BC0" w:rsidR="00E4065B" w:rsidRPr="00E71112" w:rsidRDefault="00E4065B" w:rsidP="00E71112">
            <w:pPr>
              <w:spacing w:after="0" w:line="240" w:lineRule="auto"/>
              <w:rPr>
                <w:rFonts w:ascii="Arial" w:eastAsia="Times New Roman" w:hAnsi="Arial" w:cs="Arial"/>
                <w:color w:val="000000"/>
                <w:sz w:val="18"/>
                <w:szCs w:val="18"/>
                <w:lang w:eastAsia="es-PY"/>
              </w:rPr>
            </w:pPr>
          </w:p>
        </w:tc>
        <w:tc>
          <w:tcPr>
            <w:tcW w:w="2190" w:type="dxa"/>
            <w:tcBorders>
              <w:top w:val="nil"/>
              <w:left w:val="nil"/>
              <w:bottom w:val="nil"/>
              <w:right w:val="nil"/>
            </w:tcBorders>
            <w:shd w:val="clear" w:color="auto" w:fill="auto"/>
            <w:noWrap/>
            <w:vAlign w:val="bottom"/>
            <w:hideMark/>
          </w:tcPr>
          <w:p w14:paraId="5080254D" w14:textId="77777777" w:rsidR="00E4065B" w:rsidRPr="00E71112" w:rsidRDefault="00E4065B" w:rsidP="00E71112">
            <w:pPr>
              <w:spacing w:after="0" w:line="240" w:lineRule="auto"/>
              <w:rPr>
                <w:rFonts w:ascii="Arial" w:eastAsia="Times New Roman" w:hAnsi="Arial" w:cs="Arial"/>
                <w:color w:val="000000"/>
                <w:sz w:val="18"/>
                <w:szCs w:val="18"/>
                <w:lang w:eastAsia="es-PY"/>
              </w:rPr>
            </w:pPr>
          </w:p>
        </w:tc>
        <w:tc>
          <w:tcPr>
            <w:tcW w:w="1972" w:type="dxa"/>
            <w:tcBorders>
              <w:top w:val="nil"/>
              <w:left w:val="nil"/>
              <w:bottom w:val="nil"/>
              <w:right w:val="nil"/>
            </w:tcBorders>
            <w:shd w:val="clear" w:color="auto" w:fill="auto"/>
            <w:noWrap/>
            <w:vAlign w:val="bottom"/>
            <w:hideMark/>
          </w:tcPr>
          <w:p w14:paraId="5F23D808"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r>
      <w:tr w:rsidR="00E4065B" w:rsidRPr="00E71112" w14:paraId="430DB48B" w14:textId="77777777" w:rsidTr="00E83D30">
        <w:trPr>
          <w:trHeight w:val="292"/>
        </w:trPr>
        <w:tc>
          <w:tcPr>
            <w:tcW w:w="219" w:type="dxa"/>
            <w:tcBorders>
              <w:top w:val="nil"/>
              <w:left w:val="nil"/>
              <w:bottom w:val="nil"/>
              <w:right w:val="nil"/>
            </w:tcBorders>
            <w:shd w:val="clear" w:color="auto" w:fill="auto"/>
            <w:noWrap/>
            <w:vAlign w:val="bottom"/>
            <w:hideMark/>
          </w:tcPr>
          <w:p w14:paraId="5A17FD7C" w14:textId="77777777" w:rsidR="00E4065B" w:rsidRPr="00E71112" w:rsidRDefault="00E4065B" w:rsidP="001E1F1C">
            <w:pPr>
              <w:spacing w:after="0" w:line="240" w:lineRule="auto"/>
              <w:jc w:val="center"/>
              <w:rPr>
                <w:rFonts w:ascii="Times New Roman" w:eastAsia="Times New Roman" w:hAnsi="Times New Roman" w:cs="Times New Roman"/>
                <w:sz w:val="18"/>
                <w:szCs w:val="18"/>
                <w:lang w:eastAsia="es-PY"/>
              </w:rPr>
            </w:pPr>
          </w:p>
        </w:tc>
        <w:tc>
          <w:tcPr>
            <w:tcW w:w="219" w:type="dxa"/>
            <w:tcBorders>
              <w:top w:val="nil"/>
              <w:left w:val="nil"/>
              <w:bottom w:val="nil"/>
              <w:right w:val="nil"/>
            </w:tcBorders>
            <w:shd w:val="clear" w:color="auto" w:fill="auto"/>
            <w:noWrap/>
            <w:vAlign w:val="bottom"/>
            <w:hideMark/>
          </w:tcPr>
          <w:p w14:paraId="65645C61"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5638E960"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Efectivo y equivalente de efectivo</w:t>
            </w:r>
          </w:p>
        </w:tc>
        <w:tc>
          <w:tcPr>
            <w:tcW w:w="1019" w:type="dxa"/>
            <w:tcBorders>
              <w:top w:val="nil"/>
              <w:left w:val="nil"/>
              <w:bottom w:val="nil"/>
              <w:right w:val="nil"/>
            </w:tcBorders>
            <w:shd w:val="clear" w:color="auto" w:fill="auto"/>
            <w:noWrap/>
            <w:vAlign w:val="bottom"/>
            <w:hideMark/>
          </w:tcPr>
          <w:p w14:paraId="605DF68B"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11" w:anchor="'Nota 3'!A1" w:history="1">
              <w:r w:rsidR="00E4065B" w:rsidRPr="00E71112">
                <w:rPr>
                  <w:rFonts w:ascii="Calibri" w:eastAsia="Times New Roman" w:hAnsi="Calibri" w:cs="Calibri"/>
                  <w:color w:val="0563C1"/>
                  <w:sz w:val="18"/>
                  <w:szCs w:val="18"/>
                  <w:u w:val="single"/>
                  <w:lang w:eastAsia="es-PY"/>
                </w:rPr>
                <w:t>3</w:t>
              </w:r>
            </w:hyperlink>
          </w:p>
        </w:tc>
        <w:tc>
          <w:tcPr>
            <w:tcW w:w="2190" w:type="dxa"/>
            <w:tcBorders>
              <w:top w:val="nil"/>
              <w:left w:val="nil"/>
              <w:bottom w:val="nil"/>
              <w:right w:val="nil"/>
            </w:tcBorders>
            <w:shd w:val="clear" w:color="auto" w:fill="auto"/>
            <w:noWrap/>
            <w:vAlign w:val="bottom"/>
            <w:hideMark/>
          </w:tcPr>
          <w:p w14:paraId="0FC81734" w14:textId="612F3EA4"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7.743.966.593</w:t>
            </w:r>
          </w:p>
        </w:tc>
        <w:tc>
          <w:tcPr>
            <w:tcW w:w="1972" w:type="dxa"/>
            <w:tcBorders>
              <w:top w:val="nil"/>
              <w:left w:val="nil"/>
              <w:bottom w:val="nil"/>
              <w:right w:val="nil"/>
            </w:tcBorders>
            <w:shd w:val="clear" w:color="auto" w:fill="auto"/>
            <w:noWrap/>
            <w:vAlign w:val="bottom"/>
            <w:hideMark/>
          </w:tcPr>
          <w:p w14:paraId="0A2EDE2A" w14:textId="78D209BE"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7.058.969.833</w:t>
            </w:r>
          </w:p>
        </w:tc>
      </w:tr>
      <w:tr w:rsidR="00E4065B" w:rsidRPr="00E71112" w14:paraId="67D03B9A" w14:textId="77777777" w:rsidTr="00E83D30">
        <w:trPr>
          <w:trHeight w:val="292"/>
        </w:trPr>
        <w:tc>
          <w:tcPr>
            <w:tcW w:w="219" w:type="dxa"/>
            <w:tcBorders>
              <w:top w:val="nil"/>
              <w:left w:val="nil"/>
              <w:bottom w:val="nil"/>
              <w:right w:val="nil"/>
            </w:tcBorders>
            <w:shd w:val="clear" w:color="auto" w:fill="auto"/>
            <w:noWrap/>
            <w:vAlign w:val="bottom"/>
            <w:hideMark/>
          </w:tcPr>
          <w:p w14:paraId="7FD416AD"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0676F76B"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1CFE6E0F"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Inversiones temporales</w:t>
            </w:r>
          </w:p>
        </w:tc>
        <w:tc>
          <w:tcPr>
            <w:tcW w:w="1019" w:type="dxa"/>
            <w:tcBorders>
              <w:top w:val="nil"/>
              <w:left w:val="nil"/>
              <w:bottom w:val="nil"/>
              <w:right w:val="nil"/>
            </w:tcBorders>
            <w:shd w:val="clear" w:color="auto" w:fill="auto"/>
            <w:noWrap/>
            <w:vAlign w:val="bottom"/>
            <w:hideMark/>
          </w:tcPr>
          <w:p w14:paraId="67D0F30A"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12" w:anchor="RANGE!A1" w:history="1">
              <w:r w:rsidR="00E4065B" w:rsidRPr="00E71112">
                <w:rPr>
                  <w:rFonts w:ascii="Calibri" w:eastAsia="Times New Roman" w:hAnsi="Calibri" w:cs="Calibri"/>
                  <w:color w:val="0563C1"/>
                  <w:sz w:val="18"/>
                  <w:szCs w:val="18"/>
                  <w:u w:val="single"/>
                  <w:lang w:eastAsia="es-PY"/>
                </w:rPr>
                <w:t>4</w:t>
              </w:r>
            </w:hyperlink>
          </w:p>
        </w:tc>
        <w:tc>
          <w:tcPr>
            <w:tcW w:w="2190" w:type="dxa"/>
            <w:tcBorders>
              <w:top w:val="nil"/>
              <w:left w:val="nil"/>
              <w:bottom w:val="nil"/>
              <w:right w:val="nil"/>
            </w:tcBorders>
            <w:shd w:val="clear" w:color="auto" w:fill="auto"/>
            <w:noWrap/>
            <w:vAlign w:val="bottom"/>
            <w:hideMark/>
          </w:tcPr>
          <w:p w14:paraId="5608AC4F" w14:textId="46F7F9D1"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w:t>
            </w:r>
          </w:p>
        </w:tc>
        <w:tc>
          <w:tcPr>
            <w:tcW w:w="1972" w:type="dxa"/>
            <w:tcBorders>
              <w:top w:val="nil"/>
              <w:left w:val="nil"/>
              <w:bottom w:val="nil"/>
              <w:right w:val="nil"/>
            </w:tcBorders>
            <w:shd w:val="clear" w:color="auto" w:fill="auto"/>
            <w:noWrap/>
            <w:vAlign w:val="bottom"/>
            <w:hideMark/>
          </w:tcPr>
          <w:p w14:paraId="25C73F33" w14:textId="19730426"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w:t>
            </w:r>
          </w:p>
        </w:tc>
      </w:tr>
      <w:tr w:rsidR="00E4065B" w:rsidRPr="00E71112" w14:paraId="2237BAE0" w14:textId="77777777" w:rsidTr="00E83D30">
        <w:trPr>
          <w:trHeight w:val="292"/>
        </w:trPr>
        <w:tc>
          <w:tcPr>
            <w:tcW w:w="219" w:type="dxa"/>
            <w:tcBorders>
              <w:top w:val="nil"/>
              <w:left w:val="nil"/>
              <w:bottom w:val="nil"/>
              <w:right w:val="nil"/>
            </w:tcBorders>
            <w:shd w:val="clear" w:color="auto" w:fill="auto"/>
            <w:noWrap/>
            <w:vAlign w:val="bottom"/>
            <w:hideMark/>
          </w:tcPr>
          <w:p w14:paraId="3A8B6600"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10D4ECCA"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538CAC3E"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Cuentas por cobrar comerciales</w:t>
            </w:r>
          </w:p>
        </w:tc>
        <w:tc>
          <w:tcPr>
            <w:tcW w:w="1019" w:type="dxa"/>
            <w:tcBorders>
              <w:top w:val="nil"/>
              <w:left w:val="nil"/>
              <w:bottom w:val="nil"/>
              <w:right w:val="nil"/>
            </w:tcBorders>
            <w:shd w:val="clear" w:color="auto" w:fill="auto"/>
            <w:noWrap/>
            <w:vAlign w:val="bottom"/>
            <w:hideMark/>
          </w:tcPr>
          <w:p w14:paraId="56B89C77"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13" w:anchor="'Nota 5'!A1" w:history="1">
              <w:r w:rsidR="00E4065B" w:rsidRPr="00E71112">
                <w:rPr>
                  <w:rFonts w:ascii="Calibri" w:eastAsia="Times New Roman" w:hAnsi="Calibri" w:cs="Calibri"/>
                  <w:color w:val="0563C1"/>
                  <w:sz w:val="18"/>
                  <w:szCs w:val="18"/>
                  <w:u w:val="single"/>
                  <w:lang w:eastAsia="es-PY"/>
                </w:rPr>
                <w:t>5</w:t>
              </w:r>
            </w:hyperlink>
          </w:p>
        </w:tc>
        <w:tc>
          <w:tcPr>
            <w:tcW w:w="2190" w:type="dxa"/>
            <w:tcBorders>
              <w:top w:val="nil"/>
              <w:left w:val="nil"/>
              <w:bottom w:val="nil"/>
              <w:right w:val="nil"/>
            </w:tcBorders>
            <w:shd w:val="clear" w:color="auto" w:fill="auto"/>
            <w:noWrap/>
            <w:vAlign w:val="bottom"/>
            <w:hideMark/>
          </w:tcPr>
          <w:p w14:paraId="03576830" w14:textId="0CFDD138"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96.028.330.061</w:t>
            </w:r>
          </w:p>
        </w:tc>
        <w:tc>
          <w:tcPr>
            <w:tcW w:w="1972" w:type="dxa"/>
            <w:tcBorders>
              <w:top w:val="nil"/>
              <w:left w:val="nil"/>
              <w:bottom w:val="nil"/>
              <w:right w:val="nil"/>
            </w:tcBorders>
            <w:shd w:val="clear" w:color="auto" w:fill="auto"/>
            <w:noWrap/>
            <w:vAlign w:val="bottom"/>
            <w:hideMark/>
          </w:tcPr>
          <w:p w14:paraId="4B449C94" w14:textId="1AA1A945"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81.628.859.752</w:t>
            </w:r>
          </w:p>
        </w:tc>
      </w:tr>
      <w:tr w:rsidR="00E4065B" w:rsidRPr="00E71112" w14:paraId="6A5F43A9" w14:textId="77777777" w:rsidTr="00E83D30">
        <w:trPr>
          <w:trHeight w:val="292"/>
        </w:trPr>
        <w:tc>
          <w:tcPr>
            <w:tcW w:w="219" w:type="dxa"/>
            <w:tcBorders>
              <w:top w:val="nil"/>
              <w:left w:val="nil"/>
              <w:bottom w:val="nil"/>
              <w:right w:val="nil"/>
            </w:tcBorders>
            <w:shd w:val="clear" w:color="auto" w:fill="auto"/>
            <w:noWrap/>
            <w:vAlign w:val="bottom"/>
            <w:hideMark/>
          </w:tcPr>
          <w:p w14:paraId="4F08E66F"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237D1FF8"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1240394D"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Otros créditos</w:t>
            </w:r>
          </w:p>
        </w:tc>
        <w:tc>
          <w:tcPr>
            <w:tcW w:w="1019" w:type="dxa"/>
            <w:tcBorders>
              <w:top w:val="nil"/>
              <w:left w:val="nil"/>
              <w:bottom w:val="nil"/>
              <w:right w:val="nil"/>
            </w:tcBorders>
            <w:shd w:val="clear" w:color="auto" w:fill="auto"/>
            <w:noWrap/>
            <w:vAlign w:val="bottom"/>
            <w:hideMark/>
          </w:tcPr>
          <w:p w14:paraId="44E2E809"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14" w:anchor="'Nota 6'!A1" w:history="1">
              <w:r w:rsidR="00E4065B" w:rsidRPr="00E71112">
                <w:rPr>
                  <w:rFonts w:ascii="Calibri" w:eastAsia="Times New Roman" w:hAnsi="Calibri" w:cs="Calibri"/>
                  <w:color w:val="0563C1"/>
                  <w:sz w:val="18"/>
                  <w:szCs w:val="18"/>
                  <w:u w:val="single"/>
                  <w:lang w:eastAsia="es-PY"/>
                </w:rPr>
                <w:t>6</w:t>
              </w:r>
            </w:hyperlink>
          </w:p>
        </w:tc>
        <w:tc>
          <w:tcPr>
            <w:tcW w:w="2190" w:type="dxa"/>
            <w:tcBorders>
              <w:top w:val="nil"/>
              <w:left w:val="nil"/>
              <w:bottom w:val="nil"/>
              <w:right w:val="nil"/>
            </w:tcBorders>
            <w:shd w:val="clear" w:color="auto" w:fill="auto"/>
            <w:noWrap/>
            <w:vAlign w:val="bottom"/>
            <w:hideMark/>
          </w:tcPr>
          <w:p w14:paraId="4FEC696D" w14:textId="3C499283"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3.757.890.861</w:t>
            </w:r>
          </w:p>
        </w:tc>
        <w:tc>
          <w:tcPr>
            <w:tcW w:w="1972" w:type="dxa"/>
            <w:tcBorders>
              <w:top w:val="nil"/>
              <w:left w:val="nil"/>
              <w:bottom w:val="nil"/>
              <w:right w:val="nil"/>
            </w:tcBorders>
            <w:shd w:val="clear" w:color="auto" w:fill="auto"/>
            <w:noWrap/>
            <w:vAlign w:val="bottom"/>
            <w:hideMark/>
          </w:tcPr>
          <w:p w14:paraId="3B95515D" w14:textId="5CDEFCF3"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3.040.931.717</w:t>
            </w:r>
          </w:p>
        </w:tc>
      </w:tr>
      <w:tr w:rsidR="00E4065B" w:rsidRPr="00E71112" w14:paraId="70E0F14C" w14:textId="77777777" w:rsidTr="00E83D30">
        <w:trPr>
          <w:trHeight w:val="292"/>
        </w:trPr>
        <w:tc>
          <w:tcPr>
            <w:tcW w:w="219" w:type="dxa"/>
            <w:tcBorders>
              <w:top w:val="nil"/>
              <w:left w:val="nil"/>
              <w:bottom w:val="nil"/>
              <w:right w:val="nil"/>
            </w:tcBorders>
            <w:shd w:val="clear" w:color="auto" w:fill="auto"/>
            <w:noWrap/>
            <w:vAlign w:val="bottom"/>
            <w:hideMark/>
          </w:tcPr>
          <w:p w14:paraId="63B3934B"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7B268979"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1074D002"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Inventarios</w:t>
            </w:r>
          </w:p>
        </w:tc>
        <w:tc>
          <w:tcPr>
            <w:tcW w:w="1019" w:type="dxa"/>
            <w:tcBorders>
              <w:top w:val="nil"/>
              <w:left w:val="nil"/>
              <w:bottom w:val="nil"/>
              <w:right w:val="nil"/>
            </w:tcBorders>
            <w:shd w:val="clear" w:color="auto" w:fill="auto"/>
            <w:noWrap/>
            <w:vAlign w:val="bottom"/>
            <w:hideMark/>
          </w:tcPr>
          <w:p w14:paraId="6C5CA9AD"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15" w:anchor="'Nota 7'!A1" w:history="1">
              <w:r w:rsidR="00E4065B" w:rsidRPr="00E71112">
                <w:rPr>
                  <w:rFonts w:ascii="Calibri" w:eastAsia="Times New Roman" w:hAnsi="Calibri" w:cs="Calibri"/>
                  <w:color w:val="0563C1"/>
                  <w:sz w:val="18"/>
                  <w:szCs w:val="18"/>
                  <w:u w:val="single"/>
                  <w:lang w:eastAsia="es-PY"/>
                </w:rPr>
                <w:t>7</w:t>
              </w:r>
            </w:hyperlink>
          </w:p>
        </w:tc>
        <w:tc>
          <w:tcPr>
            <w:tcW w:w="2190" w:type="dxa"/>
            <w:tcBorders>
              <w:top w:val="nil"/>
              <w:left w:val="nil"/>
              <w:bottom w:val="nil"/>
              <w:right w:val="nil"/>
            </w:tcBorders>
            <w:shd w:val="clear" w:color="auto" w:fill="auto"/>
            <w:noWrap/>
            <w:vAlign w:val="bottom"/>
            <w:hideMark/>
          </w:tcPr>
          <w:p w14:paraId="39E64098" w14:textId="5E98B941"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943.836.474</w:t>
            </w:r>
          </w:p>
        </w:tc>
        <w:tc>
          <w:tcPr>
            <w:tcW w:w="1972" w:type="dxa"/>
            <w:tcBorders>
              <w:top w:val="nil"/>
              <w:left w:val="nil"/>
              <w:bottom w:val="nil"/>
              <w:right w:val="nil"/>
            </w:tcBorders>
            <w:shd w:val="clear" w:color="auto" w:fill="auto"/>
            <w:noWrap/>
            <w:vAlign w:val="bottom"/>
            <w:hideMark/>
          </w:tcPr>
          <w:p w14:paraId="5148CCAD" w14:textId="5C29B991"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1.280.071.941</w:t>
            </w:r>
          </w:p>
        </w:tc>
      </w:tr>
      <w:tr w:rsidR="00E4065B" w:rsidRPr="00E71112" w14:paraId="71191CA3" w14:textId="77777777" w:rsidTr="00E83D30">
        <w:trPr>
          <w:trHeight w:val="248"/>
        </w:trPr>
        <w:tc>
          <w:tcPr>
            <w:tcW w:w="219" w:type="dxa"/>
            <w:tcBorders>
              <w:top w:val="nil"/>
              <w:left w:val="nil"/>
              <w:bottom w:val="nil"/>
              <w:right w:val="nil"/>
            </w:tcBorders>
            <w:shd w:val="clear" w:color="auto" w:fill="auto"/>
            <w:noWrap/>
            <w:vAlign w:val="bottom"/>
            <w:hideMark/>
          </w:tcPr>
          <w:p w14:paraId="0095D265"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0EB521D2"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55DF2073" w14:textId="77777777" w:rsidR="00E4065B" w:rsidRPr="00E71112" w:rsidRDefault="00E4065B" w:rsidP="00E71112">
            <w:pPr>
              <w:spacing w:after="0" w:line="240" w:lineRule="auto"/>
              <w:rPr>
                <w:rFonts w:ascii="Arial" w:eastAsia="Times New Roman" w:hAnsi="Arial" w:cs="Arial"/>
                <w:b/>
                <w:bCs/>
                <w:sz w:val="18"/>
                <w:szCs w:val="18"/>
                <w:lang w:eastAsia="es-PY"/>
              </w:rPr>
            </w:pPr>
            <w:proofErr w:type="gramStart"/>
            <w:r w:rsidRPr="00E71112">
              <w:rPr>
                <w:rFonts w:ascii="Arial" w:eastAsia="Times New Roman" w:hAnsi="Arial" w:cs="Arial"/>
                <w:b/>
                <w:bCs/>
                <w:sz w:val="18"/>
                <w:szCs w:val="18"/>
                <w:lang w:eastAsia="es-PY"/>
              </w:rPr>
              <w:t>Total</w:t>
            </w:r>
            <w:proofErr w:type="gramEnd"/>
            <w:r w:rsidRPr="00E71112">
              <w:rPr>
                <w:rFonts w:ascii="Arial" w:eastAsia="Times New Roman" w:hAnsi="Arial" w:cs="Arial"/>
                <w:b/>
                <w:bCs/>
                <w:sz w:val="18"/>
                <w:szCs w:val="18"/>
                <w:lang w:eastAsia="es-PY"/>
              </w:rPr>
              <w:t xml:space="preserve"> activos corrientes</w:t>
            </w:r>
          </w:p>
        </w:tc>
        <w:tc>
          <w:tcPr>
            <w:tcW w:w="1019" w:type="dxa"/>
            <w:tcBorders>
              <w:top w:val="nil"/>
              <w:left w:val="nil"/>
              <w:bottom w:val="nil"/>
              <w:right w:val="nil"/>
            </w:tcBorders>
            <w:shd w:val="clear" w:color="000000" w:fill="FFFFFF"/>
            <w:noWrap/>
            <w:vAlign w:val="center"/>
            <w:hideMark/>
          </w:tcPr>
          <w:p w14:paraId="6BECB2BB" w14:textId="47C0DD25" w:rsidR="00E4065B" w:rsidRPr="00E71112" w:rsidRDefault="00E4065B" w:rsidP="00E71112">
            <w:pPr>
              <w:spacing w:after="0" w:line="240" w:lineRule="auto"/>
              <w:rPr>
                <w:rFonts w:ascii="Arial" w:eastAsia="Times New Roman" w:hAnsi="Arial" w:cs="Arial"/>
                <w:color w:val="000000"/>
                <w:sz w:val="18"/>
                <w:szCs w:val="18"/>
                <w:lang w:eastAsia="es-PY"/>
              </w:rPr>
            </w:pPr>
          </w:p>
        </w:tc>
        <w:tc>
          <w:tcPr>
            <w:tcW w:w="2190" w:type="dxa"/>
            <w:tcBorders>
              <w:top w:val="single" w:sz="4" w:space="0" w:color="auto"/>
              <w:left w:val="nil"/>
              <w:bottom w:val="single" w:sz="4" w:space="0" w:color="auto"/>
              <w:right w:val="nil"/>
            </w:tcBorders>
            <w:shd w:val="clear" w:color="auto" w:fill="auto"/>
            <w:noWrap/>
            <w:vAlign w:val="bottom"/>
            <w:hideMark/>
          </w:tcPr>
          <w:p w14:paraId="72919516" w14:textId="4A8598DE" w:rsidR="00E4065B" w:rsidRPr="00E71112" w:rsidRDefault="00E4065B" w:rsidP="00E71112">
            <w:pPr>
              <w:spacing w:after="0" w:line="240" w:lineRule="auto"/>
              <w:rPr>
                <w:rFonts w:ascii="Arial" w:eastAsia="Times New Roman" w:hAnsi="Arial" w:cs="Arial"/>
                <w:b/>
                <w:bCs/>
                <w:sz w:val="18"/>
                <w:szCs w:val="18"/>
                <w:lang w:eastAsia="es-PY"/>
              </w:rPr>
            </w:pPr>
            <w:r w:rsidRPr="00E71112">
              <w:rPr>
                <w:rFonts w:ascii="Arial" w:eastAsia="Times New Roman" w:hAnsi="Arial" w:cs="Arial"/>
                <w:b/>
                <w:bCs/>
                <w:sz w:val="18"/>
                <w:szCs w:val="18"/>
                <w:lang w:eastAsia="es-PY"/>
              </w:rPr>
              <w:t>108.474.023.989</w:t>
            </w:r>
          </w:p>
        </w:tc>
        <w:tc>
          <w:tcPr>
            <w:tcW w:w="1972" w:type="dxa"/>
            <w:tcBorders>
              <w:top w:val="single" w:sz="4" w:space="0" w:color="auto"/>
              <w:left w:val="nil"/>
              <w:bottom w:val="single" w:sz="4" w:space="0" w:color="auto"/>
              <w:right w:val="nil"/>
            </w:tcBorders>
            <w:shd w:val="clear" w:color="auto" w:fill="auto"/>
            <w:noWrap/>
            <w:vAlign w:val="bottom"/>
            <w:hideMark/>
          </w:tcPr>
          <w:p w14:paraId="56114F39" w14:textId="60E95A23" w:rsidR="00E4065B" w:rsidRPr="00E71112" w:rsidRDefault="00E4065B" w:rsidP="00E71112">
            <w:pPr>
              <w:spacing w:after="0" w:line="240" w:lineRule="auto"/>
              <w:rPr>
                <w:rFonts w:ascii="Arial" w:eastAsia="Times New Roman" w:hAnsi="Arial" w:cs="Arial"/>
                <w:b/>
                <w:bCs/>
                <w:sz w:val="18"/>
                <w:szCs w:val="18"/>
                <w:lang w:eastAsia="es-PY"/>
              </w:rPr>
            </w:pPr>
            <w:r w:rsidRPr="00E71112">
              <w:rPr>
                <w:rFonts w:ascii="Arial" w:eastAsia="Times New Roman" w:hAnsi="Arial" w:cs="Arial"/>
                <w:b/>
                <w:bCs/>
                <w:sz w:val="18"/>
                <w:szCs w:val="18"/>
                <w:lang w:eastAsia="es-PY"/>
              </w:rPr>
              <w:t>93.008.833.243</w:t>
            </w:r>
          </w:p>
        </w:tc>
      </w:tr>
      <w:tr w:rsidR="00E4065B" w:rsidRPr="00E71112" w14:paraId="283ADE1B" w14:textId="77777777" w:rsidTr="00E83D30">
        <w:trPr>
          <w:trHeight w:val="248"/>
        </w:trPr>
        <w:tc>
          <w:tcPr>
            <w:tcW w:w="219" w:type="dxa"/>
            <w:tcBorders>
              <w:top w:val="nil"/>
              <w:left w:val="nil"/>
              <w:bottom w:val="nil"/>
              <w:right w:val="nil"/>
            </w:tcBorders>
            <w:shd w:val="clear" w:color="auto" w:fill="auto"/>
            <w:noWrap/>
            <w:vAlign w:val="bottom"/>
            <w:hideMark/>
          </w:tcPr>
          <w:p w14:paraId="6B6C9EBC" w14:textId="77777777" w:rsidR="00E4065B" w:rsidRPr="00E71112" w:rsidRDefault="00E4065B" w:rsidP="001E1F1C">
            <w:pPr>
              <w:spacing w:after="0" w:line="240" w:lineRule="auto"/>
              <w:jc w:val="center"/>
              <w:rPr>
                <w:rFonts w:ascii="Arial" w:eastAsia="Times New Roman" w:hAnsi="Arial" w:cs="Arial"/>
                <w:b/>
                <w:bCs/>
                <w:sz w:val="18"/>
                <w:szCs w:val="18"/>
                <w:lang w:eastAsia="es-PY"/>
              </w:rPr>
            </w:pPr>
          </w:p>
        </w:tc>
        <w:tc>
          <w:tcPr>
            <w:tcW w:w="5531" w:type="dxa"/>
            <w:gridSpan w:val="3"/>
            <w:tcBorders>
              <w:top w:val="nil"/>
              <w:left w:val="nil"/>
              <w:bottom w:val="nil"/>
              <w:right w:val="nil"/>
            </w:tcBorders>
            <w:shd w:val="clear" w:color="auto" w:fill="auto"/>
            <w:noWrap/>
            <w:vAlign w:val="bottom"/>
            <w:hideMark/>
          </w:tcPr>
          <w:p w14:paraId="41128683" w14:textId="77777777" w:rsidR="00E4065B" w:rsidRPr="00E71112" w:rsidRDefault="00E4065B" w:rsidP="00E71112">
            <w:pPr>
              <w:spacing w:after="0" w:line="240" w:lineRule="auto"/>
              <w:rPr>
                <w:rFonts w:ascii="Arial" w:eastAsia="Times New Roman" w:hAnsi="Arial" w:cs="Arial"/>
                <w:b/>
                <w:bCs/>
                <w:sz w:val="18"/>
                <w:szCs w:val="18"/>
                <w:lang w:eastAsia="es-PY"/>
              </w:rPr>
            </w:pPr>
            <w:r w:rsidRPr="00E71112">
              <w:rPr>
                <w:rFonts w:ascii="Arial" w:eastAsia="Times New Roman" w:hAnsi="Arial" w:cs="Arial"/>
                <w:b/>
                <w:bCs/>
                <w:sz w:val="18"/>
                <w:szCs w:val="18"/>
                <w:lang w:eastAsia="es-PY"/>
              </w:rPr>
              <w:t>Activos no Corrientes</w:t>
            </w:r>
          </w:p>
        </w:tc>
        <w:tc>
          <w:tcPr>
            <w:tcW w:w="1019" w:type="dxa"/>
            <w:tcBorders>
              <w:top w:val="nil"/>
              <w:left w:val="nil"/>
              <w:bottom w:val="nil"/>
              <w:right w:val="nil"/>
            </w:tcBorders>
            <w:shd w:val="clear" w:color="000000" w:fill="FFFFFF"/>
            <w:noWrap/>
            <w:vAlign w:val="center"/>
            <w:hideMark/>
          </w:tcPr>
          <w:p w14:paraId="7EBF1EEF" w14:textId="7333EDB2" w:rsidR="00E4065B" w:rsidRPr="00E71112" w:rsidRDefault="00E4065B" w:rsidP="00E71112">
            <w:pPr>
              <w:spacing w:after="0" w:line="240" w:lineRule="auto"/>
              <w:rPr>
                <w:rFonts w:ascii="Arial" w:eastAsia="Times New Roman" w:hAnsi="Arial" w:cs="Arial"/>
                <w:color w:val="000000"/>
                <w:sz w:val="18"/>
                <w:szCs w:val="18"/>
                <w:lang w:eastAsia="es-PY"/>
              </w:rPr>
            </w:pPr>
          </w:p>
        </w:tc>
        <w:tc>
          <w:tcPr>
            <w:tcW w:w="2190" w:type="dxa"/>
            <w:tcBorders>
              <w:top w:val="nil"/>
              <w:left w:val="nil"/>
              <w:bottom w:val="nil"/>
              <w:right w:val="nil"/>
            </w:tcBorders>
            <w:shd w:val="clear" w:color="auto" w:fill="auto"/>
            <w:noWrap/>
            <w:vAlign w:val="bottom"/>
            <w:hideMark/>
          </w:tcPr>
          <w:p w14:paraId="0512C4BE" w14:textId="77777777" w:rsidR="00E4065B" w:rsidRPr="00E71112" w:rsidRDefault="00E4065B" w:rsidP="00E71112">
            <w:pPr>
              <w:spacing w:after="0" w:line="240" w:lineRule="auto"/>
              <w:rPr>
                <w:rFonts w:ascii="Arial" w:eastAsia="Times New Roman" w:hAnsi="Arial" w:cs="Arial"/>
                <w:color w:val="000000"/>
                <w:sz w:val="18"/>
                <w:szCs w:val="18"/>
                <w:lang w:eastAsia="es-PY"/>
              </w:rPr>
            </w:pPr>
          </w:p>
        </w:tc>
        <w:tc>
          <w:tcPr>
            <w:tcW w:w="1972" w:type="dxa"/>
            <w:tcBorders>
              <w:top w:val="nil"/>
              <w:left w:val="nil"/>
              <w:bottom w:val="nil"/>
              <w:right w:val="nil"/>
            </w:tcBorders>
            <w:shd w:val="clear" w:color="auto" w:fill="auto"/>
            <w:noWrap/>
            <w:vAlign w:val="bottom"/>
            <w:hideMark/>
          </w:tcPr>
          <w:p w14:paraId="3C1261B3"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r>
      <w:tr w:rsidR="00E4065B" w:rsidRPr="00E71112" w14:paraId="4953D1B0" w14:textId="77777777" w:rsidTr="00E83D30">
        <w:trPr>
          <w:trHeight w:val="292"/>
        </w:trPr>
        <w:tc>
          <w:tcPr>
            <w:tcW w:w="219" w:type="dxa"/>
            <w:tcBorders>
              <w:top w:val="nil"/>
              <w:left w:val="nil"/>
              <w:bottom w:val="nil"/>
              <w:right w:val="nil"/>
            </w:tcBorders>
            <w:shd w:val="clear" w:color="auto" w:fill="auto"/>
            <w:noWrap/>
            <w:vAlign w:val="bottom"/>
            <w:hideMark/>
          </w:tcPr>
          <w:p w14:paraId="75676F9F" w14:textId="77777777" w:rsidR="00E4065B" w:rsidRPr="00E71112" w:rsidRDefault="00E4065B" w:rsidP="001E1F1C">
            <w:pPr>
              <w:spacing w:after="0" w:line="240" w:lineRule="auto"/>
              <w:jc w:val="center"/>
              <w:rPr>
                <w:rFonts w:ascii="Times New Roman" w:eastAsia="Times New Roman" w:hAnsi="Times New Roman" w:cs="Times New Roman"/>
                <w:sz w:val="18"/>
                <w:szCs w:val="18"/>
                <w:lang w:eastAsia="es-PY"/>
              </w:rPr>
            </w:pPr>
          </w:p>
        </w:tc>
        <w:tc>
          <w:tcPr>
            <w:tcW w:w="219" w:type="dxa"/>
            <w:tcBorders>
              <w:top w:val="nil"/>
              <w:left w:val="nil"/>
              <w:bottom w:val="nil"/>
              <w:right w:val="nil"/>
            </w:tcBorders>
            <w:shd w:val="clear" w:color="auto" w:fill="auto"/>
            <w:noWrap/>
            <w:vAlign w:val="bottom"/>
            <w:hideMark/>
          </w:tcPr>
          <w:p w14:paraId="1C322159"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4A360D1A" w14:textId="2A32B59C"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Otros créditos</w:t>
            </w:r>
          </w:p>
        </w:tc>
        <w:tc>
          <w:tcPr>
            <w:tcW w:w="1019" w:type="dxa"/>
            <w:tcBorders>
              <w:top w:val="nil"/>
              <w:left w:val="nil"/>
              <w:bottom w:val="nil"/>
              <w:right w:val="nil"/>
            </w:tcBorders>
            <w:shd w:val="clear" w:color="auto" w:fill="auto"/>
            <w:noWrap/>
            <w:vAlign w:val="bottom"/>
            <w:hideMark/>
          </w:tcPr>
          <w:p w14:paraId="16A17A03"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16" w:anchor="'Nota 6'!A1" w:history="1">
              <w:r w:rsidR="00E4065B" w:rsidRPr="00E71112">
                <w:rPr>
                  <w:rFonts w:ascii="Calibri" w:eastAsia="Times New Roman" w:hAnsi="Calibri" w:cs="Calibri"/>
                  <w:color w:val="0563C1"/>
                  <w:sz w:val="18"/>
                  <w:szCs w:val="18"/>
                  <w:u w:val="single"/>
                  <w:lang w:eastAsia="es-PY"/>
                </w:rPr>
                <w:t>6</w:t>
              </w:r>
            </w:hyperlink>
          </w:p>
        </w:tc>
        <w:tc>
          <w:tcPr>
            <w:tcW w:w="2190" w:type="dxa"/>
            <w:tcBorders>
              <w:top w:val="nil"/>
              <w:left w:val="nil"/>
              <w:bottom w:val="nil"/>
              <w:right w:val="nil"/>
            </w:tcBorders>
            <w:shd w:val="clear" w:color="auto" w:fill="auto"/>
            <w:noWrap/>
            <w:vAlign w:val="bottom"/>
            <w:hideMark/>
          </w:tcPr>
          <w:p w14:paraId="4BD27737" w14:textId="70BECBA5"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1.264.088.480</w:t>
            </w:r>
          </w:p>
        </w:tc>
        <w:tc>
          <w:tcPr>
            <w:tcW w:w="1972" w:type="dxa"/>
            <w:tcBorders>
              <w:top w:val="nil"/>
              <w:left w:val="nil"/>
              <w:bottom w:val="nil"/>
              <w:right w:val="nil"/>
            </w:tcBorders>
            <w:shd w:val="clear" w:color="auto" w:fill="auto"/>
            <w:noWrap/>
            <w:vAlign w:val="bottom"/>
            <w:hideMark/>
          </w:tcPr>
          <w:p w14:paraId="643466AC" w14:textId="646BFC16" w:rsidR="00E4065B" w:rsidRPr="00E71112" w:rsidRDefault="00E4065B" w:rsidP="00E71112">
            <w:pPr>
              <w:spacing w:after="0" w:line="240" w:lineRule="auto"/>
              <w:rPr>
                <w:rFonts w:ascii="Arial" w:eastAsia="Times New Roman" w:hAnsi="Arial" w:cs="Arial"/>
                <w:sz w:val="18"/>
                <w:szCs w:val="18"/>
                <w:lang w:eastAsia="es-PY"/>
              </w:rPr>
            </w:pPr>
            <w:r w:rsidRPr="00E71112">
              <w:rPr>
                <w:rFonts w:ascii="Arial" w:eastAsia="Times New Roman" w:hAnsi="Arial" w:cs="Arial"/>
                <w:sz w:val="18"/>
                <w:szCs w:val="18"/>
                <w:lang w:eastAsia="es-PY"/>
              </w:rPr>
              <w:t>1.582.228.562</w:t>
            </w:r>
          </w:p>
        </w:tc>
      </w:tr>
      <w:tr w:rsidR="00E4065B" w:rsidRPr="00E71112" w14:paraId="09FFEAEC" w14:textId="77777777" w:rsidTr="00E83D30">
        <w:trPr>
          <w:trHeight w:val="292"/>
        </w:trPr>
        <w:tc>
          <w:tcPr>
            <w:tcW w:w="219" w:type="dxa"/>
            <w:tcBorders>
              <w:top w:val="nil"/>
              <w:left w:val="nil"/>
              <w:bottom w:val="nil"/>
              <w:right w:val="nil"/>
            </w:tcBorders>
            <w:shd w:val="clear" w:color="auto" w:fill="auto"/>
            <w:noWrap/>
            <w:vAlign w:val="bottom"/>
            <w:hideMark/>
          </w:tcPr>
          <w:p w14:paraId="2FA03AC9" w14:textId="77777777" w:rsidR="00E4065B" w:rsidRPr="00E71112" w:rsidRDefault="00E4065B" w:rsidP="001E1F1C">
            <w:pPr>
              <w:spacing w:after="0" w:line="240" w:lineRule="auto"/>
              <w:jc w:val="center"/>
              <w:rPr>
                <w:rFonts w:ascii="Arial" w:eastAsia="Times New Roman" w:hAnsi="Arial" w:cs="Arial"/>
                <w:sz w:val="18"/>
                <w:szCs w:val="18"/>
                <w:lang w:eastAsia="es-PY"/>
              </w:rPr>
            </w:pPr>
          </w:p>
        </w:tc>
        <w:tc>
          <w:tcPr>
            <w:tcW w:w="219" w:type="dxa"/>
            <w:tcBorders>
              <w:top w:val="nil"/>
              <w:left w:val="nil"/>
              <w:bottom w:val="nil"/>
              <w:right w:val="nil"/>
            </w:tcBorders>
            <w:shd w:val="clear" w:color="auto" w:fill="auto"/>
            <w:noWrap/>
            <w:vAlign w:val="bottom"/>
            <w:hideMark/>
          </w:tcPr>
          <w:p w14:paraId="30FBEF70"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4C1D5AED"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Cuentas por cobrar comerciales</w:t>
            </w:r>
          </w:p>
        </w:tc>
        <w:tc>
          <w:tcPr>
            <w:tcW w:w="1019" w:type="dxa"/>
            <w:tcBorders>
              <w:top w:val="nil"/>
              <w:left w:val="nil"/>
              <w:bottom w:val="nil"/>
              <w:right w:val="nil"/>
            </w:tcBorders>
            <w:shd w:val="clear" w:color="auto" w:fill="auto"/>
            <w:noWrap/>
            <w:vAlign w:val="bottom"/>
            <w:hideMark/>
          </w:tcPr>
          <w:p w14:paraId="1D361BA1"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17" w:anchor="'Nota 5'!A1" w:history="1">
              <w:r w:rsidR="00E4065B" w:rsidRPr="00E71112">
                <w:rPr>
                  <w:rFonts w:ascii="Calibri" w:eastAsia="Times New Roman" w:hAnsi="Calibri" w:cs="Calibri"/>
                  <w:color w:val="0563C1"/>
                  <w:sz w:val="18"/>
                  <w:szCs w:val="18"/>
                  <w:u w:val="single"/>
                  <w:lang w:eastAsia="es-PY"/>
                </w:rPr>
                <w:t>5</w:t>
              </w:r>
            </w:hyperlink>
          </w:p>
        </w:tc>
        <w:tc>
          <w:tcPr>
            <w:tcW w:w="2190" w:type="dxa"/>
            <w:tcBorders>
              <w:top w:val="nil"/>
              <w:left w:val="nil"/>
              <w:bottom w:val="nil"/>
              <w:right w:val="nil"/>
            </w:tcBorders>
            <w:shd w:val="clear" w:color="auto" w:fill="auto"/>
            <w:noWrap/>
            <w:vAlign w:val="bottom"/>
            <w:hideMark/>
          </w:tcPr>
          <w:p w14:paraId="3FCEA7AF" w14:textId="70F76984"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308.652.000</w:t>
            </w:r>
          </w:p>
        </w:tc>
        <w:tc>
          <w:tcPr>
            <w:tcW w:w="1972" w:type="dxa"/>
            <w:tcBorders>
              <w:top w:val="nil"/>
              <w:left w:val="nil"/>
              <w:bottom w:val="nil"/>
              <w:right w:val="nil"/>
            </w:tcBorders>
            <w:shd w:val="clear" w:color="auto" w:fill="auto"/>
            <w:noWrap/>
            <w:vAlign w:val="bottom"/>
            <w:hideMark/>
          </w:tcPr>
          <w:p w14:paraId="7603C740" w14:textId="01E871F2" w:rsidR="00E4065B" w:rsidRPr="00E71112" w:rsidRDefault="00E4065B" w:rsidP="00E71112">
            <w:pPr>
              <w:spacing w:after="0" w:line="240" w:lineRule="auto"/>
              <w:rPr>
                <w:rFonts w:ascii="Arial" w:eastAsia="Times New Roman" w:hAnsi="Arial" w:cs="Arial"/>
                <w:sz w:val="18"/>
                <w:szCs w:val="18"/>
                <w:lang w:eastAsia="es-PY"/>
              </w:rPr>
            </w:pPr>
            <w:r w:rsidRPr="00E71112">
              <w:rPr>
                <w:rFonts w:ascii="Arial" w:eastAsia="Times New Roman" w:hAnsi="Arial" w:cs="Arial"/>
                <w:sz w:val="18"/>
                <w:szCs w:val="18"/>
                <w:lang w:eastAsia="es-PY"/>
              </w:rPr>
              <w:t>308.652.000</w:t>
            </w:r>
          </w:p>
        </w:tc>
      </w:tr>
      <w:tr w:rsidR="00E4065B" w:rsidRPr="00E71112" w14:paraId="044D9B54" w14:textId="77777777" w:rsidTr="00E83D30">
        <w:trPr>
          <w:trHeight w:val="292"/>
        </w:trPr>
        <w:tc>
          <w:tcPr>
            <w:tcW w:w="219" w:type="dxa"/>
            <w:tcBorders>
              <w:top w:val="nil"/>
              <w:left w:val="nil"/>
              <w:bottom w:val="nil"/>
              <w:right w:val="nil"/>
            </w:tcBorders>
            <w:shd w:val="clear" w:color="auto" w:fill="auto"/>
            <w:noWrap/>
            <w:vAlign w:val="bottom"/>
            <w:hideMark/>
          </w:tcPr>
          <w:p w14:paraId="39E41F33" w14:textId="77777777" w:rsidR="00E4065B" w:rsidRPr="00E71112" w:rsidRDefault="00E4065B" w:rsidP="001E1F1C">
            <w:pPr>
              <w:spacing w:after="0" w:line="240" w:lineRule="auto"/>
              <w:jc w:val="center"/>
              <w:rPr>
                <w:rFonts w:ascii="Arial" w:eastAsia="Times New Roman" w:hAnsi="Arial" w:cs="Arial"/>
                <w:sz w:val="18"/>
                <w:szCs w:val="18"/>
                <w:lang w:eastAsia="es-PY"/>
              </w:rPr>
            </w:pPr>
          </w:p>
        </w:tc>
        <w:tc>
          <w:tcPr>
            <w:tcW w:w="219" w:type="dxa"/>
            <w:tcBorders>
              <w:top w:val="nil"/>
              <w:left w:val="nil"/>
              <w:bottom w:val="nil"/>
              <w:right w:val="nil"/>
            </w:tcBorders>
            <w:shd w:val="clear" w:color="auto" w:fill="auto"/>
            <w:noWrap/>
            <w:vAlign w:val="bottom"/>
            <w:hideMark/>
          </w:tcPr>
          <w:p w14:paraId="7F8DBB98"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7B62AEC6"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Inversión en asociadas</w:t>
            </w:r>
          </w:p>
        </w:tc>
        <w:tc>
          <w:tcPr>
            <w:tcW w:w="1019" w:type="dxa"/>
            <w:tcBorders>
              <w:top w:val="nil"/>
              <w:left w:val="nil"/>
              <w:bottom w:val="nil"/>
              <w:right w:val="nil"/>
            </w:tcBorders>
            <w:shd w:val="clear" w:color="auto" w:fill="auto"/>
            <w:noWrap/>
            <w:vAlign w:val="bottom"/>
            <w:hideMark/>
          </w:tcPr>
          <w:p w14:paraId="13D7EC2D"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18" w:anchor="'Nota 8'!A1" w:history="1">
              <w:r w:rsidR="00E4065B" w:rsidRPr="00E71112">
                <w:rPr>
                  <w:rFonts w:ascii="Calibri" w:eastAsia="Times New Roman" w:hAnsi="Calibri" w:cs="Calibri"/>
                  <w:color w:val="0563C1"/>
                  <w:sz w:val="18"/>
                  <w:szCs w:val="18"/>
                  <w:u w:val="single"/>
                  <w:lang w:eastAsia="es-PY"/>
                </w:rPr>
                <w:t>8</w:t>
              </w:r>
            </w:hyperlink>
          </w:p>
        </w:tc>
        <w:tc>
          <w:tcPr>
            <w:tcW w:w="2190" w:type="dxa"/>
            <w:tcBorders>
              <w:top w:val="nil"/>
              <w:left w:val="nil"/>
              <w:bottom w:val="nil"/>
              <w:right w:val="nil"/>
            </w:tcBorders>
            <w:shd w:val="clear" w:color="auto" w:fill="auto"/>
            <w:noWrap/>
            <w:vAlign w:val="bottom"/>
            <w:hideMark/>
          </w:tcPr>
          <w:p w14:paraId="5D8C32C4" w14:textId="297D6D84"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w:t>
            </w:r>
          </w:p>
        </w:tc>
        <w:tc>
          <w:tcPr>
            <w:tcW w:w="1972" w:type="dxa"/>
            <w:tcBorders>
              <w:top w:val="nil"/>
              <w:left w:val="nil"/>
              <w:bottom w:val="nil"/>
              <w:right w:val="nil"/>
            </w:tcBorders>
            <w:shd w:val="clear" w:color="auto" w:fill="auto"/>
            <w:noWrap/>
            <w:vAlign w:val="bottom"/>
            <w:hideMark/>
          </w:tcPr>
          <w:p w14:paraId="668480C9" w14:textId="48FA07CE"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w:t>
            </w:r>
          </w:p>
        </w:tc>
      </w:tr>
      <w:tr w:rsidR="00E4065B" w:rsidRPr="00E71112" w14:paraId="26C1B415" w14:textId="77777777" w:rsidTr="00E83D30">
        <w:trPr>
          <w:trHeight w:val="292"/>
        </w:trPr>
        <w:tc>
          <w:tcPr>
            <w:tcW w:w="219" w:type="dxa"/>
            <w:tcBorders>
              <w:top w:val="nil"/>
              <w:left w:val="nil"/>
              <w:bottom w:val="nil"/>
              <w:right w:val="nil"/>
            </w:tcBorders>
            <w:shd w:val="clear" w:color="auto" w:fill="auto"/>
            <w:noWrap/>
            <w:vAlign w:val="bottom"/>
            <w:hideMark/>
          </w:tcPr>
          <w:p w14:paraId="304CA61B"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078D2351"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4C90952B"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Propiedades, planta y equipo/Bienes de uso, neto</w:t>
            </w:r>
          </w:p>
        </w:tc>
        <w:tc>
          <w:tcPr>
            <w:tcW w:w="1019" w:type="dxa"/>
            <w:tcBorders>
              <w:top w:val="nil"/>
              <w:left w:val="nil"/>
              <w:bottom w:val="nil"/>
              <w:right w:val="nil"/>
            </w:tcBorders>
            <w:shd w:val="clear" w:color="auto" w:fill="auto"/>
            <w:noWrap/>
            <w:vAlign w:val="bottom"/>
            <w:hideMark/>
          </w:tcPr>
          <w:p w14:paraId="61B77C0B"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19" w:anchor="'Nota 9'!A1" w:history="1">
              <w:r w:rsidR="00E4065B" w:rsidRPr="00E71112">
                <w:rPr>
                  <w:rFonts w:ascii="Calibri" w:eastAsia="Times New Roman" w:hAnsi="Calibri" w:cs="Calibri"/>
                  <w:color w:val="0563C1"/>
                  <w:sz w:val="18"/>
                  <w:szCs w:val="18"/>
                  <w:u w:val="single"/>
                  <w:lang w:eastAsia="es-PY"/>
                </w:rPr>
                <w:t>9</w:t>
              </w:r>
            </w:hyperlink>
          </w:p>
        </w:tc>
        <w:tc>
          <w:tcPr>
            <w:tcW w:w="2190" w:type="dxa"/>
            <w:tcBorders>
              <w:top w:val="nil"/>
              <w:left w:val="nil"/>
              <w:bottom w:val="nil"/>
              <w:right w:val="nil"/>
            </w:tcBorders>
            <w:shd w:val="clear" w:color="auto" w:fill="auto"/>
            <w:noWrap/>
            <w:vAlign w:val="bottom"/>
            <w:hideMark/>
          </w:tcPr>
          <w:p w14:paraId="571EA1A3" w14:textId="12D06129"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90.789.564.668</w:t>
            </w:r>
          </w:p>
        </w:tc>
        <w:tc>
          <w:tcPr>
            <w:tcW w:w="1972" w:type="dxa"/>
            <w:tcBorders>
              <w:top w:val="nil"/>
              <w:left w:val="nil"/>
              <w:bottom w:val="nil"/>
              <w:right w:val="nil"/>
            </w:tcBorders>
            <w:shd w:val="clear" w:color="auto" w:fill="auto"/>
            <w:noWrap/>
            <w:vAlign w:val="bottom"/>
            <w:hideMark/>
          </w:tcPr>
          <w:p w14:paraId="4D2BDCC8" w14:textId="3D0283BB"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92.471.278.207</w:t>
            </w:r>
          </w:p>
        </w:tc>
      </w:tr>
      <w:tr w:rsidR="00E4065B" w:rsidRPr="00E71112" w14:paraId="33DCC940" w14:textId="77777777" w:rsidTr="00E83D30">
        <w:trPr>
          <w:trHeight w:val="292"/>
        </w:trPr>
        <w:tc>
          <w:tcPr>
            <w:tcW w:w="219" w:type="dxa"/>
            <w:tcBorders>
              <w:top w:val="nil"/>
              <w:left w:val="nil"/>
              <w:bottom w:val="nil"/>
              <w:right w:val="nil"/>
            </w:tcBorders>
            <w:shd w:val="clear" w:color="auto" w:fill="auto"/>
            <w:noWrap/>
            <w:vAlign w:val="bottom"/>
            <w:hideMark/>
          </w:tcPr>
          <w:p w14:paraId="702651C8"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091C62CA"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2106A00C"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Activos disponibles para la venta</w:t>
            </w:r>
          </w:p>
        </w:tc>
        <w:tc>
          <w:tcPr>
            <w:tcW w:w="1019" w:type="dxa"/>
            <w:tcBorders>
              <w:top w:val="nil"/>
              <w:left w:val="nil"/>
              <w:bottom w:val="nil"/>
              <w:right w:val="nil"/>
            </w:tcBorders>
            <w:shd w:val="clear" w:color="auto" w:fill="auto"/>
            <w:noWrap/>
            <w:vAlign w:val="bottom"/>
            <w:hideMark/>
          </w:tcPr>
          <w:p w14:paraId="1636BCD6"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20" w:anchor="'Nota 10'!A1" w:history="1">
              <w:r w:rsidR="00E4065B" w:rsidRPr="00E71112">
                <w:rPr>
                  <w:rFonts w:ascii="Calibri" w:eastAsia="Times New Roman" w:hAnsi="Calibri" w:cs="Calibri"/>
                  <w:color w:val="0563C1"/>
                  <w:sz w:val="18"/>
                  <w:szCs w:val="18"/>
                  <w:u w:val="single"/>
                  <w:lang w:eastAsia="es-PY"/>
                </w:rPr>
                <w:t>10</w:t>
              </w:r>
            </w:hyperlink>
          </w:p>
        </w:tc>
        <w:tc>
          <w:tcPr>
            <w:tcW w:w="2190" w:type="dxa"/>
            <w:tcBorders>
              <w:top w:val="nil"/>
              <w:left w:val="nil"/>
              <w:bottom w:val="nil"/>
              <w:right w:val="nil"/>
            </w:tcBorders>
            <w:shd w:val="clear" w:color="auto" w:fill="auto"/>
            <w:noWrap/>
            <w:vAlign w:val="bottom"/>
            <w:hideMark/>
          </w:tcPr>
          <w:p w14:paraId="4CF7145D" w14:textId="08322297"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w:t>
            </w:r>
          </w:p>
        </w:tc>
        <w:tc>
          <w:tcPr>
            <w:tcW w:w="1972" w:type="dxa"/>
            <w:tcBorders>
              <w:top w:val="nil"/>
              <w:left w:val="nil"/>
              <w:bottom w:val="nil"/>
              <w:right w:val="nil"/>
            </w:tcBorders>
            <w:shd w:val="clear" w:color="auto" w:fill="auto"/>
            <w:noWrap/>
            <w:vAlign w:val="bottom"/>
            <w:hideMark/>
          </w:tcPr>
          <w:p w14:paraId="3DD51D96" w14:textId="04A75286"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w:t>
            </w:r>
          </w:p>
        </w:tc>
      </w:tr>
      <w:tr w:rsidR="00E4065B" w:rsidRPr="00E71112" w14:paraId="767288FC" w14:textId="77777777" w:rsidTr="00E83D30">
        <w:trPr>
          <w:trHeight w:val="292"/>
        </w:trPr>
        <w:tc>
          <w:tcPr>
            <w:tcW w:w="219" w:type="dxa"/>
            <w:tcBorders>
              <w:top w:val="nil"/>
              <w:left w:val="nil"/>
              <w:bottom w:val="nil"/>
              <w:right w:val="nil"/>
            </w:tcBorders>
            <w:shd w:val="clear" w:color="auto" w:fill="auto"/>
            <w:noWrap/>
            <w:vAlign w:val="bottom"/>
            <w:hideMark/>
          </w:tcPr>
          <w:p w14:paraId="38217A36"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775A3AE9"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5B92FFEB"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Activos intangibles</w:t>
            </w:r>
          </w:p>
        </w:tc>
        <w:tc>
          <w:tcPr>
            <w:tcW w:w="1019" w:type="dxa"/>
            <w:tcBorders>
              <w:top w:val="nil"/>
              <w:left w:val="nil"/>
              <w:bottom w:val="nil"/>
              <w:right w:val="nil"/>
            </w:tcBorders>
            <w:shd w:val="clear" w:color="auto" w:fill="auto"/>
            <w:noWrap/>
            <w:vAlign w:val="bottom"/>
            <w:hideMark/>
          </w:tcPr>
          <w:p w14:paraId="3170BD34"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21" w:anchor="'Nota 11'!A1" w:history="1">
              <w:r w:rsidR="00E4065B" w:rsidRPr="00E71112">
                <w:rPr>
                  <w:rFonts w:ascii="Calibri" w:eastAsia="Times New Roman" w:hAnsi="Calibri" w:cs="Calibri"/>
                  <w:color w:val="0563C1"/>
                  <w:sz w:val="18"/>
                  <w:szCs w:val="18"/>
                  <w:u w:val="single"/>
                  <w:lang w:eastAsia="es-PY"/>
                </w:rPr>
                <w:t>11</w:t>
              </w:r>
            </w:hyperlink>
          </w:p>
        </w:tc>
        <w:tc>
          <w:tcPr>
            <w:tcW w:w="2190" w:type="dxa"/>
            <w:tcBorders>
              <w:top w:val="nil"/>
              <w:left w:val="nil"/>
              <w:bottom w:val="nil"/>
              <w:right w:val="nil"/>
            </w:tcBorders>
            <w:shd w:val="clear" w:color="auto" w:fill="auto"/>
            <w:noWrap/>
            <w:vAlign w:val="bottom"/>
            <w:hideMark/>
          </w:tcPr>
          <w:p w14:paraId="4D173DC5" w14:textId="2E39355D"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28.391.644.589</w:t>
            </w:r>
          </w:p>
        </w:tc>
        <w:tc>
          <w:tcPr>
            <w:tcW w:w="1972" w:type="dxa"/>
            <w:tcBorders>
              <w:top w:val="nil"/>
              <w:left w:val="nil"/>
              <w:bottom w:val="nil"/>
              <w:right w:val="nil"/>
            </w:tcBorders>
            <w:shd w:val="clear" w:color="auto" w:fill="auto"/>
            <w:noWrap/>
            <w:vAlign w:val="bottom"/>
            <w:hideMark/>
          </w:tcPr>
          <w:p w14:paraId="0FA98C28" w14:textId="7D268BCC"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32.873.130.279</w:t>
            </w:r>
          </w:p>
        </w:tc>
      </w:tr>
      <w:tr w:rsidR="00E4065B" w:rsidRPr="00E71112" w14:paraId="4FBADC85" w14:textId="77777777" w:rsidTr="00E83D30">
        <w:trPr>
          <w:trHeight w:val="292"/>
        </w:trPr>
        <w:tc>
          <w:tcPr>
            <w:tcW w:w="219" w:type="dxa"/>
            <w:tcBorders>
              <w:top w:val="nil"/>
              <w:left w:val="nil"/>
              <w:bottom w:val="nil"/>
              <w:right w:val="nil"/>
            </w:tcBorders>
            <w:shd w:val="clear" w:color="auto" w:fill="auto"/>
            <w:noWrap/>
            <w:vAlign w:val="bottom"/>
            <w:hideMark/>
          </w:tcPr>
          <w:p w14:paraId="22FE1D11"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09ADCFD9"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6C0B73EC"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proofErr w:type="spellStart"/>
            <w:r w:rsidRPr="00E71112">
              <w:rPr>
                <w:rFonts w:ascii="Calibri" w:eastAsia="Times New Roman" w:hAnsi="Calibri" w:cs="Calibri"/>
                <w:color w:val="000000"/>
                <w:sz w:val="18"/>
                <w:szCs w:val="18"/>
                <w:lang w:eastAsia="es-PY"/>
              </w:rPr>
              <w:t>Goodwill</w:t>
            </w:r>
            <w:proofErr w:type="spellEnd"/>
          </w:p>
        </w:tc>
        <w:tc>
          <w:tcPr>
            <w:tcW w:w="1019" w:type="dxa"/>
            <w:tcBorders>
              <w:top w:val="nil"/>
              <w:left w:val="nil"/>
              <w:bottom w:val="nil"/>
              <w:right w:val="nil"/>
            </w:tcBorders>
            <w:shd w:val="clear" w:color="auto" w:fill="auto"/>
            <w:noWrap/>
            <w:vAlign w:val="bottom"/>
            <w:hideMark/>
          </w:tcPr>
          <w:p w14:paraId="0E6B1880"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22" w:anchor="'Nota 12'!A1" w:history="1">
              <w:r w:rsidR="00E4065B" w:rsidRPr="00E71112">
                <w:rPr>
                  <w:rFonts w:ascii="Calibri" w:eastAsia="Times New Roman" w:hAnsi="Calibri" w:cs="Calibri"/>
                  <w:color w:val="0563C1"/>
                  <w:sz w:val="18"/>
                  <w:szCs w:val="18"/>
                  <w:u w:val="single"/>
                  <w:lang w:eastAsia="es-PY"/>
                </w:rPr>
                <w:t>12</w:t>
              </w:r>
            </w:hyperlink>
          </w:p>
        </w:tc>
        <w:tc>
          <w:tcPr>
            <w:tcW w:w="2190" w:type="dxa"/>
            <w:tcBorders>
              <w:top w:val="nil"/>
              <w:left w:val="nil"/>
              <w:bottom w:val="nil"/>
              <w:right w:val="nil"/>
            </w:tcBorders>
            <w:shd w:val="clear" w:color="auto" w:fill="auto"/>
            <w:noWrap/>
            <w:vAlign w:val="bottom"/>
            <w:hideMark/>
          </w:tcPr>
          <w:p w14:paraId="3D97B267" w14:textId="5DF6C1C2"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w:t>
            </w:r>
          </w:p>
        </w:tc>
        <w:tc>
          <w:tcPr>
            <w:tcW w:w="1972" w:type="dxa"/>
            <w:tcBorders>
              <w:top w:val="nil"/>
              <w:left w:val="nil"/>
              <w:bottom w:val="nil"/>
              <w:right w:val="nil"/>
            </w:tcBorders>
            <w:shd w:val="clear" w:color="auto" w:fill="auto"/>
            <w:noWrap/>
            <w:vAlign w:val="bottom"/>
            <w:hideMark/>
          </w:tcPr>
          <w:p w14:paraId="7FA3F354" w14:textId="253A12BA"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w:t>
            </w:r>
          </w:p>
        </w:tc>
      </w:tr>
      <w:tr w:rsidR="00E4065B" w:rsidRPr="00E71112" w14:paraId="2CCA16E3" w14:textId="77777777" w:rsidTr="00E83D30">
        <w:trPr>
          <w:trHeight w:val="248"/>
        </w:trPr>
        <w:tc>
          <w:tcPr>
            <w:tcW w:w="219" w:type="dxa"/>
            <w:tcBorders>
              <w:top w:val="nil"/>
              <w:left w:val="nil"/>
              <w:bottom w:val="nil"/>
              <w:right w:val="nil"/>
            </w:tcBorders>
            <w:shd w:val="clear" w:color="auto" w:fill="auto"/>
            <w:noWrap/>
            <w:vAlign w:val="bottom"/>
            <w:hideMark/>
          </w:tcPr>
          <w:p w14:paraId="4EAAAFA9"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0521BBF7"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7A34B6D6" w14:textId="77777777" w:rsidR="00E4065B" w:rsidRPr="00E71112" w:rsidRDefault="00E4065B" w:rsidP="00E71112">
            <w:pPr>
              <w:spacing w:after="0" w:line="240" w:lineRule="auto"/>
              <w:rPr>
                <w:rFonts w:ascii="Arial" w:eastAsia="Times New Roman" w:hAnsi="Arial" w:cs="Arial"/>
                <w:b/>
                <w:bCs/>
                <w:sz w:val="18"/>
                <w:szCs w:val="18"/>
                <w:lang w:eastAsia="es-PY"/>
              </w:rPr>
            </w:pPr>
            <w:proofErr w:type="gramStart"/>
            <w:r w:rsidRPr="00E71112">
              <w:rPr>
                <w:rFonts w:ascii="Arial" w:eastAsia="Times New Roman" w:hAnsi="Arial" w:cs="Arial"/>
                <w:b/>
                <w:bCs/>
                <w:sz w:val="18"/>
                <w:szCs w:val="18"/>
                <w:lang w:eastAsia="es-PY"/>
              </w:rPr>
              <w:t>Total</w:t>
            </w:r>
            <w:proofErr w:type="gramEnd"/>
            <w:r w:rsidRPr="00E71112">
              <w:rPr>
                <w:rFonts w:ascii="Arial" w:eastAsia="Times New Roman" w:hAnsi="Arial" w:cs="Arial"/>
                <w:b/>
                <w:bCs/>
                <w:sz w:val="18"/>
                <w:szCs w:val="18"/>
                <w:lang w:eastAsia="es-PY"/>
              </w:rPr>
              <w:t xml:space="preserve"> activos no corrientes</w:t>
            </w:r>
          </w:p>
        </w:tc>
        <w:tc>
          <w:tcPr>
            <w:tcW w:w="1019" w:type="dxa"/>
            <w:tcBorders>
              <w:top w:val="nil"/>
              <w:left w:val="nil"/>
              <w:bottom w:val="nil"/>
              <w:right w:val="nil"/>
            </w:tcBorders>
            <w:shd w:val="clear" w:color="000000" w:fill="FFFFFF"/>
            <w:noWrap/>
            <w:vAlign w:val="center"/>
            <w:hideMark/>
          </w:tcPr>
          <w:p w14:paraId="53573437" w14:textId="3FED3E3D" w:rsidR="00E4065B" w:rsidRPr="00E71112" w:rsidRDefault="00E4065B" w:rsidP="00E71112">
            <w:pPr>
              <w:spacing w:after="0" w:line="240" w:lineRule="auto"/>
              <w:rPr>
                <w:rFonts w:ascii="Arial" w:eastAsia="Times New Roman" w:hAnsi="Arial" w:cs="Arial"/>
                <w:color w:val="000000"/>
                <w:sz w:val="18"/>
                <w:szCs w:val="18"/>
                <w:lang w:eastAsia="es-PY"/>
              </w:rPr>
            </w:pPr>
          </w:p>
        </w:tc>
        <w:tc>
          <w:tcPr>
            <w:tcW w:w="2190" w:type="dxa"/>
            <w:tcBorders>
              <w:top w:val="single" w:sz="4" w:space="0" w:color="auto"/>
              <w:left w:val="nil"/>
              <w:bottom w:val="single" w:sz="4" w:space="0" w:color="auto"/>
              <w:right w:val="nil"/>
            </w:tcBorders>
            <w:shd w:val="clear" w:color="auto" w:fill="auto"/>
            <w:noWrap/>
            <w:vAlign w:val="bottom"/>
            <w:hideMark/>
          </w:tcPr>
          <w:p w14:paraId="537B0137" w14:textId="513F74DC" w:rsidR="00E4065B" w:rsidRPr="00E71112" w:rsidRDefault="00E4065B" w:rsidP="00E71112">
            <w:pPr>
              <w:spacing w:after="0" w:line="240" w:lineRule="auto"/>
              <w:rPr>
                <w:rFonts w:ascii="Arial" w:eastAsia="Times New Roman" w:hAnsi="Arial" w:cs="Arial"/>
                <w:b/>
                <w:bCs/>
                <w:sz w:val="18"/>
                <w:szCs w:val="18"/>
                <w:lang w:eastAsia="es-PY"/>
              </w:rPr>
            </w:pPr>
            <w:r w:rsidRPr="00E71112">
              <w:rPr>
                <w:rFonts w:ascii="Arial" w:eastAsia="Times New Roman" w:hAnsi="Arial" w:cs="Arial"/>
                <w:b/>
                <w:bCs/>
                <w:sz w:val="18"/>
                <w:szCs w:val="18"/>
                <w:lang w:eastAsia="es-PY"/>
              </w:rPr>
              <w:t>120.753.949.737</w:t>
            </w:r>
          </w:p>
        </w:tc>
        <w:tc>
          <w:tcPr>
            <w:tcW w:w="1972" w:type="dxa"/>
            <w:tcBorders>
              <w:top w:val="single" w:sz="4" w:space="0" w:color="auto"/>
              <w:left w:val="nil"/>
              <w:bottom w:val="single" w:sz="4" w:space="0" w:color="auto"/>
              <w:right w:val="nil"/>
            </w:tcBorders>
            <w:shd w:val="clear" w:color="auto" w:fill="auto"/>
            <w:noWrap/>
            <w:vAlign w:val="bottom"/>
            <w:hideMark/>
          </w:tcPr>
          <w:p w14:paraId="30EA6FA7" w14:textId="776D89F5" w:rsidR="00E4065B" w:rsidRPr="00E71112" w:rsidRDefault="00E4065B" w:rsidP="00E71112">
            <w:pPr>
              <w:spacing w:after="0" w:line="240" w:lineRule="auto"/>
              <w:rPr>
                <w:rFonts w:ascii="Arial" w:eastAsia="Times New Roman" w:hAnsi="Arial" w:cs="Arial"/>
                <w:b/>
                <w:bCs/>
                <w:sz w:val="18"/>
                <w:szCs w:val="18"/>
                <w:lang w:eastAsia="es-PY"/>
              </w:rPr>
            </w:pPr>
            <w:r w:rsidRPr="00E71112">
              <w:rPr>
                <w:rFonts w:ascii="Arial" w:eastAsia="Times New Roman" w:hAnsi="Arial" w:cs="Arial"/>
                <w:b/>
                <w:bCs/>
                <w:sz w:val="18"/>
                <w:szCs w:val="18"/>
                <w:lang w:eastAsia="es-PY"/>
              </w:rPr>
              <w:t>127.235.289.048</w:t>
            </w:r>
          </w:p>
        </w:tc>
      </w:tr>
      <w:tr w:rsidR="00E4065B" w:rsidRPr="00E71112" w14:paraId="06FEF4F1" w14:textId="77777777" w:rsidTr="00E83D30">
        <w:trPr>
          <w:trHeight w:val="314"/>
        </w:trPr>
        <w:tc>
          <w:tcPr>
            <w:tcW w:w="219" w:type="dxa"/>
            <w:tcBorders>
              <w:top w:val="nil"/>
              <w:left w:val="nil"/>
              <w:bottom w:val="nil"/>
              <w:right w:val="nil"/>
            </w:tcBorders>
            <w:shd w:val="clear" w:color="auto" w:fill="auto"/>
            <w:noWrap/>
            <w:vAlign w:val="bottom"/>
            <w:hideMark/>
          </w:tcPr>
          <w:p w14:paraId="5FDCC54D" w14:textId="77777777" w:rsidR="00E4065B" w:rsidRPr="00E71112" w:rsidRDefault="00E4065B" w:rsidP="001E1F1C">
            <w:pPr>
              <w:spacing w:after="0" w:line="240" w:lineRule="auto"/>
              <w:jc w:val="center"/>
              <w:rPr>
                <w:rFonts w:ascii="Arial" w:eastAsia="Times New Roman" w:hAnsi="Arial" w:cs="Arial"/>
                <w:b/>
                <w:bCs/>
                <w:sz w:val="18"/>
                <w:szCs w:val="18"/>
                <w:lang w:eastAsia="es-PY"/>
              </w:rPr>
            </w:pPr>
          </w:p>
        </w:tc>
        <w:tc>
          <w:tcPr>
            <w:tcW w:w="5531" w:type="dxa"/>
            <w:gridSpan w:val="3"/>
            <w:tcBorders>
              <w:top w:val="nil"/>
              <w:left w:val="nil"/>
              <w:bottom w:val="nil"/>
              <w:right w:val="nil"/>
            </w:tcBorders>
            <w:shd w:val="clear" w:color="000000" w:fill="808080"/>
            <w:noWrap/>
            <w:vAlign w:val="bottom"/>
            <w:hideMark/>
          </w:tcPr>
          <w:p w14:paraId="3389F5B6" w14:textId="77777777" w:rsidR="00E4065B" w:rsidRPr="00E71112" w:rsidRDefault="00E4065B" w:rsidP="00E71112">
            <w:pPr>
              <w:spacing w:after="0" w:line="240" w:lineRule="auto"/>
              <w:rPr>
                <w:rFonts w:ascii="Arial Black" w:eastAsia="Times New Roman" w:hAnsi="Arial Black" w:cs="Calibri"/>
                <w:b/>
                <w:bCs/>
                <w:color w:val="FFFFFF"/>
                <w:sz w:val="18"/>
                <w:szCs w:val="18"/>
                <w:lang w:eastAsia="es-PY"/>
              </w:rPr>
            </w:pPr>
            <w:proofErr w:type="gramStart"/>
            <w:r w:rsidRPr="00E71112">
              <w:rPr>
                <w:rFonts w:ascii="Arial Black" w:eastAsia="Times New Roman" w:hAnsi="Arial Black" w:cs="Calibri"/>
                <w:b/>
                <w:bCs/>
                <w:color w:val="FFFFFF"/>
                <w:sz w:val="18"/>
                <w:szCs w:val="18"/>
                <w:lang w:eastAsia="es-PY"/>
              </w:rPr>
              <w:t>Total</w:t>
            </w:r>
            <w:proofErr w:type="gramEnd"/>
            <w:r w:rsidRPr="00E71112">
              <w:rPr>
                <w:rFonts w:ascii="Arial Black" w:eastAsia="Times New Roman" w:hAnsi="Arial Black" w:cs="Calibri"/>
                <w:b/>
                <w:bCs/>
                <w:color w:val="FFFFFF"/>
                <w:sz w:val="18"/>
                <w:szCs w:val="18"/>
                <w:lang w:eastAsia="es-PY"/>
              </w:rPr>
              <w:t xml:space="preserve"> Activos</w:t>
            </w:r>
          </w:p>
        </w:tc>
        <w:tc>
          <w:tcPr>
            <w:tcW w:w="1019" w:type="dxa"/>
            <w:tcBorders>
              <w:top w:val="nil"/>
              <w:left w:val="nil"/>
              <w:bottom w:val="nil"/>
              <w:right w:val="nil"/>
            </w:tcBorders>
            <w:shd w:val="clear" w:color="000000" w:fill="FFFFFF"/>
            <w:noWrap/>
            <w:vAlign w:val="center"/>
            <w:hideMark/>
          </w:tcPr>
          <w:p w14:paraId="4EA41FAF" w14:textId="405270AB" w:rsidR="00E4065B" w:rsidRPr="00E71112" w:rsidRDefault="00E4065B" w:rsidP="00E71112">
            <w:pPr>
              <w:spacing w:after="0" w:line="240" w:lineRule="auto"/>
              <w:rPr>
                <w:rFonts w:ascii="Arial Black" w:eastAsia="Times New Roman" w:hAnsi="Arial Black" w:cs="Calibri"/>
                <w:color w:val="000000"/>
                <w:sz w:val="18"/>
                <w:szCs w:val="18"/>
                <w:lang w:eastAsia="es-PY"/>
              </w:rPr>
            </w:pPr>
          </w:p>
        </w:tc>
        <w:tc>
          <w:tcPr>
            <w:tcW w:w="2190" w:type="dxa"/>
            <w:tcBorders>
              <w:top w:val="nil"/>
              <w:left w:val="nil"/>
              <w:bottom w:val="nil"/>
              <w:right w:val="nil"/>
            </w:tcBorders>
            <w:shd w:val="clear" w:color="000000" w:fill="808080"/>
            <w:noWrap/>
            <w:vAlign w:val="bottom"/>
            <w:hideMark/>
          </w:tcPr>
          <w:p w14:paraId="09604AE1" w14:textId="1A7D6033" w:rsidR="00E4065B" w:rsidRPr="00E71112" w:rsidRDefault="00E4065B" w:rsidP="00E71112">
            <w:pPr>
              <w:spacing w:after="0" w:line="240" w:lineRule="auto"/>
              <w:rPr>
                <w:rFonts w:ascii="Arial Black" w:eastAsia="Times New Roman" w:hAnsi="Arial Black" w:cs="Calibri"/>
                <w:b/>
                <w:bCs/>
                <w:color w:val="FFFFFF"/>
                <w:sz w:val="18"/>
                <w:szCs w:val="18"/>
                <w:lang w:eastAsia="es-PY"/>
              </w:rPr>
            </w:pPr>
            <w:r w:rsidRPr="00E71112">
              <w:rPr>
                <w:rFonts w:ascii="Arial Black" w:eastAsia="Times New Roman" w:hAnsi="Arial Black" w:cs="Calibri"/>
                <w:b/>
                <w:bCs/>
                <w:color w:val="FFFFFF"/>
                <w:sz w:val="18"/>
                <w:szCs w:val="18"/>
                <w:lang w:eastAsia="es-PY"/>
              </w:rPr>
              <w:t>229.227.973.726</w:t>
            </w:r>
          </w:p>
        </w:tc>
        <w:tc>
          <w:tcPr>
            <w:tcW w:w="1972" w:type="dxa"/>
            <w:tcBorders>
              <w:top w:val="nil"/>
              <w:left w:val="nil"/>
              <w:bottom w:val="nil"/>
              <w:right w:val="nil"/>
            </w:tcBorders>
            <w:shd w:val="clear" w:color="000000" w:fill="808080"/>
            <w:noWrap/>
            <w:vAlign w:val="bottom"/>
            <w:hideMark/>
          </w:tcPr>
          <w:p w14:paraId="4E254618" w14:textId="734FCA58" w:rsidR="00E4065B" w:rsidRPr="00E71112" w:rsidRDefault="00E4065B" w:rsidP="00E71112">
            <w:pPr>
              <w:spacing w:after="0" w:line="240" w:lineRule="auto"/>
              <w:rPr>
                <w:rFonts w:ascii="Arial Black" w:eastAsia="Times New Roman" w:hAnsi="Arial Black" w:cs="Calibri"/>
                <w:b/>
                <w:bCs/>
                <w:color w:val="FFFFFF"/>
                <w:sz w:val="18"/>
                <w:szCs w:val="18"/>
                <w:lang w:eastAsia="es-PY"/>
              </w:rPr>
            </w:pPr>
            <w:r w:rsidRPr="00E71112">
              <w:rPr>
                <w:rFonts w:ascii="Arial Black" w:eastAsia="Times New Roman" w:hAnsi="Arial Black" w:cs="Calibri"/>
                <w:b/>
                <w:bCs/>
                <w:color w:val="FFFFFF"/>
                <w:sz w:val="18"/>
                <w:szCs w:val="18"/>
                <w:lang w:eastAsia="es-PY"/>
              </w:rPr>
              <w:t>220.244.122.291</w:t>
            </w:r>
          </w:p>
        </w:tc>
      </w:tr>
      <w:tr w:rsidR="00E4065B" w:rsidRPr="00E71112" w14:paraId="5AF68798" w14:textId="77777777" w:rsidTr="00E83D30">
        <w:trPr>
          <w:trHeight w:val="336"/>
        </w:trPr>
        <w:tc>
          <w:tcPr>
            <w:tcW w:w="219" w:type="dxa"/>
            <w:tcBorders>
              <w:top w:val="nil"/>
              <w:left w:val="nil"/>
              <w:bottom w:val="nil"/>
              <w:right w:val="nil"/>
            </w:tcBorders>
            <w:shd w:val="clear" w:color="auto" w:fill="auto"/>
            <w:noWrap/>
            <w:vAlign w:val="bottom"/>
            <w:hideMark/>
          </w:tcPr>
          <w:p w14:paraId="7E077C71" w14:textId="77777777" w:rsidR="00E4065B" w:rsidRPr="00E71112" w:rsidRDefault="00E4065B" w:rsidP="001E1F1C">
            <w:pPr>
              <w:spacing w:after="0" w:line="240" w:lineRule="auto"/>
              <w:jc w:val="center"/>
              <w:rPr>
                <w:rFonts w:ascii="Arial Black" w:eastAsia="Times New Roman" w:hAnsi="Arial Black" w:cs="Calibri"/>
                <w:b/>
                <w:bCs/>
                <w:color w:val="FFFFFF"/>
                <w:sz w:val="18"/>
                <w:szCs w:val="18"/>
                <w:lang w:eastAsia="es-PY"/>
              </w:rPr>
            </w:pPr>
          </w:p>
        </w:tc>
        <w:tc>
          <w:tcPr>
            <w:tcW w:w="5531" w:type="dxa"/>
            <w:gridSpan w:val="3"/>
            <w:tcBorders>
              <w:top w:val="nil"/>
              <w:left w:val="nil"/>
              <w:bottom w:val="nil"/>
              <w:right w:val="nil"/>
            </w:tcBorders>
            <w:shd w:val="clear" w:color="000000" w:fill="808080"/>
            <w:noWrap/>
            <w:vAlign w:val="center"/>
            <w:hideMark/>
          </w:tcPr>
          <w:p w14:paraId="003DF26A" w14:textId="77777777" w:rsidR="00E4065B" w:rsidRPr="00E71112" w:rsidRDefault="00E4065B" w:rsidP="00E71112">
            <w:pPr>
              <w:spacing w:after="0" w:line="240" w:lineRule="auto"/>
              <w:rPr>
                <w:rFonts w:ascii="Arial Black" w:eastAsia="Times New Roman" w:hAnsi="Arial Black" w:cs="Calibri"/>
                <w:b/>
                <w:bCs/>
                <w:color w:val="FFFFFF"/>
                <w:sz w:val="18"/>
                <w:szCs w:val="18"/>
                <w:lang w:eastAsia="es-PY"/>
              </w:rPr>
            </w:pPr>
            <w:r w:rsidRPr="00E71112">
              <w:rPr>
                <w:rFonts w:ascii="Arial Black" w:eastAsia="Times New Roman" w:hAnsi="Arial Black" w:cs="Calibri"/>
                <w:b/>
                <w:bCs/>
                <w:color w:val="FFFFFF"/>
                <w:sz w:val="18"/>
                <w:szCs w:val="18"/>
                <w:lang w:eastAsia="es-PY"/>
              </w:rPr>
              <w:t>PASIVOS Y PATRIMONIO NETO</w:t>
            </w:r>
          </w:p>
        </w:tc>
        <w:tc>
          <w:tcPr>
            <w:tcW w:w="1019" w:type="dxa"/>
            <w:tcBorders>
              <w:top w:val="nil"/>
              <w:left w:val="nil"/>
              <w:bottom w:val="nil"/>
              <w:right w:val="nil"/>
            </w:tcBorders>
            <w:shd w:val="clear" w:color="000000" w:fill="FFFFFF"/>
            <w:noWrap/>
            <w:vAlign w:val="center"/>
            <w:hideMark/>
          </w:tcPr>
          <w:p w14:paraId="63898D9E" w14:textId="571275D9" w:rsidR="00E4065B" w:rsidRPr="00E71112" w:rsidRDefault="00E4065B" w:rsidP="00E71112">
            <w:pPr>
              <w:spacing w:after="0" w:line="240" w:lineRule="auto"/>
              <w:rPr>
                <w:rFonts w:ascii="Arial Black" w:eastAsia="Times New Roman" w:hAnsi="Arial Black" w:cs="Calibri"/>
                <w:b/>
                <w:bCs/>
                <w:color w:val="FFFFFF"/>
                <w:sz w:val="18"/>
                <w:szCs w:val="18"/>
                <w:lang w:eastAsia="es-PY"/>
              </w:rPr>
            </w:pPr>
          </w:p>
        </w:tc>
        <w:tc>
          <w:tcPr>
            <w:tcW w:w="2190" w:type="dxa"/>
            <w:tcBorders>
              <w:top w:val="nil"/>
              <w:left w:val="nil"/>
              <w:bottom w:val="nil"/>
              <w:right w:val="nil"/>
            </w:tcBorders>
            <w:shd w:val="clear" w:color="000000" w:fill="FFFFFF"/>
            <w:noWrap/>
            <w:vAlign w:val="bottom"/>
            <w:hideMark/>
          </w:tcPr>
          <w:p w14:paraId="2F0AE0AF" w14:textId="7A3FE49D" w:rsidR="00E4065B" w:rsidRPr="00E71112" w:rsidRDefault="00E4065B" w:rsidP="00E71112">
            <w:pPr>
              <w:spacing w:after="0" w:line="240" w:lineRule="auto"/>
              <w:rPr>
                <w:rFonts w:ascii="Arial Black" w:eastAsia="Times New Roman" w:hAnsi="Arial Black" w:cs="Calibri"/>
                <w:b/>
                <w:bCs/>
                <w:color w:val="FFFFFF"/>
                <w:sz w:val="18"/>
                <w:szCs w:val="18"/>
                <w:u w:val="single"/>
                <w:lang w:eastAsia="es-PY"/>
              </w:rPr>
            </w:pPr>
          </w:p>
        </w:tc>
        <w:tc>
          <w:tcPr>
            <w:tcW w:w="1972" w:type="dxa"/>
            <w:tcBorders>
              <w:top w:val="nil"/>
              <w:left w:val="nil"/>
              <w:bottom w:val="nil"/>
              <w:right w:val="nil"/>
            </w:tcBorders>
            <w:shd w:val="clear" w:color="000000" w:fill="FFFFFF"/>
            <w:noWrap/>
            <w:vAlign w:val="bottom"/>
            <w:hideMark/>
          </w:tcPr>
          <w:p w14:paraId="4F5A6C38" w14:textId="003252A0" w:rsidR="00E4065B" w:rsidRPr="00E71112" w:rsidRDefault="00E4065B" w:rsidP="00E71112">
            <w:pPr>
              <w:spacing w:after="0" w:line="240" w:lineRule="auto"/>
              <w:rPr>
                <w:rFonts w:ascii="Arial Black" w:eastAsia="Times New Roman" w:hAnsi="Arial Black" w:cs="Calibri"/>
                <w:b/>
                <w:bCs/>
                <w:color w:val="FFFFFF"/>
                <w:sz w:val="18"/>
                <w:szCs w:val="18"/>
                <w:u w:val="single"/>
                <w:lang w:eastAsia="es-PY"/>
              </w:rPr>
            </w:pPr>
          </w:p>
        </w:tc>
      </w:tr>
      <w:tr w:rsidR="00E4065B" w:rsidRPr="00E71112" w14:paraId="4F18828F" w14:textId="77777777" w:rsidTr="00E83D30">
        <w:trPr>
          <w:trHeight w:val="248"/>
        </w:trPr>
        <w:tc>
          <w:tcPr>
            <w:tcW w:w="219" w:type="dxa"/>
            <w:tcBorders>
              <w:top w:val="nil"/>
              <w:left w:val="nil"/>
              <w:bottom w:val="nil"/>
              <w:right w:val="nil"/>
            </w:tcBorders>
            <w:shd w:val="clear" w:color="auto" w:fill="auto"/>
            <w:noWrap/>
            <w:vAlign w:val="bottom"/>
            <w:hideMark/>
          </w:tcPr>
          <w:p w14:paraId="3EBCB799" w14:textId="77777777" w:rsidR="00E4065B" w:rsidRPr="00E71112" w:rsidRDefault="00E4065B" w:rsidP="001E1F1C">
            <w:pPr>
              <w:spacing w:after="0" w:line="240" w:lineRule="auto"/>
              <w:jc w:val="center"/>
              <w:rPr>
                <w:rFonts w:ascii="Arial Black" w:eastAsia="Times New Roman" w:hAnsi="Arial Black" w:cs="Calibri"/>
                <w:b/>
                <w:bCs/>
                <w:color w:val="FFFFFF"/>
                <w:sz w:val="18"/>
                <w:szCs w:val="18"/>
                <w:u w:val="single"/>
                <w:lang w:eastAsia="es-PY"/>
              </w:rPr>
            </w:pPr>
          </w:p>
        </w:tc>
        <w:tc>
          <w:tcPr>
            <w:tcW w:w="5531" w:type="dxa"/>
            <w:gridSpan w:val="3"/>
            <w:tcBorders>
              <w:top w:val="nil"/>
              <w:left w:val="nil"/>
              <w:bottom w:val="nil"/>
              <w:right w:val="nil"/>
            </w:tcBorders>
            <w:shd w:val="clear" w:color="auto" w:fill="auto"/>
            <w:noWrap/>
            <w:vAlign w:val="bottom"/>
            <w:hideMark/>
          </w:tcPr>
          <w:p w14:paraId="68DC3934" w14:textId="77777777" w:rsidR="00E4065B" w:rsidRPr="00E71112" w:rsidRDefault="00E4065B" w:rsidP="00E71112">
            <w:pPr>
              <w:spacing w:after="0" w:line="240" w:lineRule="auto"/>
              <w:rPr>
                <w:rFonts w:ascii="Arial" w:eastAsia="Times New Roman" w:hAnsi="Arial" w:cs="Arial"/>
                <w:b/>
                <w:bCs/>
                <w:sz w:val="18"/>
                <w:szCs w:val="18"/>
                <w:lang w:eastAsia="es-PY"/>
              </w:rPr>
            </w:pPr>
            <w:r w:rsidRPr="00E71112">
              <w:rPr>
                <w:rFonts w:ascii="Arial" w:eastAsia="Times New Roman" w:hAnsi="Arial" w:cs="Arial"/>
                <w:b/>
                <w:bCs/>
                <w:sz w:val="18"/>
                <w:szCs w:val="18"/>
                <w:lang w:eastAsia="es-PY"/>
              </w:rPr>
              <w:t>Pasivos corrientes</w:t>
            </w:r>
          </w:p>
        </w:tc>
        <w:tc>
          <w:tcPr>
            <w:tcW w:w="1019" w:type="dxa"/>
            <w:tcBorders>
              <w:top w:val="nil"/>
              <w:left w:val="nil"/>
              <w:bottom w:val="nil"/>
              <w:right w:val="nil"/>
            </w:tcBorders>
            <w:shd w:val="clear" w:color="000000" w:fill="FFFFFF"/>
            <w:noWrap/>
            <w:vAlign w:val="center"/>
            <w:hideMark/>
          </w:tcPr>
          <w:p w14:paraId="638B6AD0" w14:textId="259873B5" w:rsidR="00E4065B" w:rsidRPr="00E71112" w:rsidRDefault="00E4065B" w:rsidP="00E71112">
            <w:pPr>
              <w:spacing w:after="0" w:line="240" w:lineRule="auto"/>
              <w:rPr>
                <w:rFonts w:ascii="Arial" w:eastAsia="Times New Roman" w:hAnsi="Arial" w:cs="Arial"/>
                <w:color w:val="000000"/>
                <w:sz w:val="18"/>
                <w:szCs w:val="18"/>
                <w:lang w:eastAsia="es-PY"/>
              </w:rPr>
            </w:pPr>
          </w:p>
        </w:tc>
        <w:tc>
          <w:tcPr>
            <w:tcW w:w="2190" w:type="dxa"/>
            <w:tcBorders>
              <w:top w:val="nil"/>
              <w:left w:val="nil"/>
              <w:bottom w:val="nil"/>
              <w:right w:val="nil"/>
            </w:tcBorders>
            <w:shd w:val="clear" w:color="auto" w:fill="auto"/>
            <w:noWrap/>
            <w:vAlign w:val="bottom"/>
            <w:hideMark/>
          </w:tcPr>
          <w:p w14:paraId="768D8F1E" w14:textId="77777777" w:rsidR="00E4065B" w:rsidRPr="00E71112" w:rsidRDefault="00E4065B" w:rsidP="00E71112">
            <w:pPr>
              <w:spacing w:after="0" w:line="240" w:lineRule="auto"/>
              <w:rPr>
                <w:rFonts w:ascii="Arial" w:eastAsia="Times New Roman" w:hAnsi="Arial" w:cs="Arial"/>
                <w:color w:val="FFFFFF"/>
                <w:sz w:val="18"/>
                <w:szCs w:val="18"/>
                <w:lang w:eastAsia="es-PY"/>
              </w:rPr>
            </w:pPr>
            <w:r w:rsidRPr="00E71112">
              <w:rPr>
                <w:rFonts w:ascii="Arial" w:eastAsia="Times New Roman" w:hAnsi="Arial" w:cs="Arial"/>
                <w:color w:val="FFFFFF"/>
                <w:sz w:val="18"/>
                <w:szCs w:val="18"/>
                <w:lang w:eastAsia="es-PY"/>
              </w:rPr>
              <w:t>-1</w:t>
            </w:r>
          </w:p>
        </w:tc>
        <w:tc>
          <w:tcPr>
            <w:tcW w:w="1972" w:type="dxa"/>
            <w:tcBorders>
              <w:top w:val="nil"/>
              <w:left w:val="nil"/>
              <w:bottom w:val="nil"/>
              <w:right w:val="nil"/>
            </w:tcBorders>
            <w:shd w:val="clear" w:color="auto" w:fill="auto"/>
            <w:noWrap/>
            <w:vAlign w:val="bottom"/>
            <w:hideMark/>
          </w:tcPr>
          <w:p w14:paraId="2FB85EC5" w14:textId="77777777" w:rsidR="00E4065B" w:rsidRPr="00E71112" w:rsidRDefault="00E4065B" w:rsidP="00E71112">
            <w:pPr>
              <w:spacing w:after="0" w:line="240" w:lineRule="auto"/>
              <w:rPr>
                <w:rFonts w:ascii="Arial" w:eastAsia="Times New Roman" w:hAnsi="Arial" w:cs="Arial"/>
                <w:color w:val="FFFFFF"/>
                <w:sz w:val="18"/>
                <w:szCs w:val="18"/>
                <w:lang w:eastAsia="es-PY"/>
              </w:rPr>
            </w:pPr>
          </w:p>
        </w:tc>
      </w:tr>
      <w:tr w:rsidR="00E4065B" w:rsidRPr="00E71112" w14:paraId="266B633B" w14:textId="77777777" w:rsidTr="00E83D30">
        <w:trPr>
          <w:trHeight w:val="292"/>
        </w:trPr>
        <w:tc>
          <w:tcPr>
            <w:tcW w:w="219" w:type="dxa"/>
            <w:tcBorders>
              <w:top w:val="nil"/>
              <w:left w:val="nil"/>
              <w:bottom w:val="nil"/>
              <w:right w:val="nil"/>
            </w:tcBorders>
            <w:shd w:val="clear" w:color="auto" w:fill="auto"/>
            <w:noWrap/>
            <w:vAlign w:val="bottom"/>
            <w:hideMark/>
          </w:tcPr>
          <w:p w14:paraId="7A557D5D" w14:textId="77777777" w:rsidR="00E4065B" w:rsidRPr="00E71112" w:rsidRDefault="00E4065B" w:rsidP="001E1F1C">
            <w:pPr>
              <w:spacing w:after="0" w:line="240" w:lineRule="auto"/>
              <w:jc w:val="center"/>
              <w:rPr>
                <w:rFonts w:ascii="Times New Roman" w:eastAsia="Times New Roman" w:hAnsi="Times New Roman" w:cs="Times New Roman"/>
                <w:sz w:val="18"/>
                <w:szCs w:val="18"/>
                <w:lang w:eastAsia="es-PY"/>
              </w:rPr>
            </w:pPr>
          </w:p>
        </w:tc>
        <w:tc>
          <w:tcPr>
            <w:tcW w:w="219" w:type="dxa"/>
            <w:tcBorders>
              <w:top w:val="nil"/>
              <w:left w:val="nil"/>
              <w:bottom w:val="nil"/>
              <w:right w:val="nil"/>
            </w:tcBorders>
            <w:shd w:val="clear" w:color="auto" w:fill="auto"/>
            <w:noWrap/>
            <w:vAlign w:val="bottom"/>
            <w:hideMark/>
          </w:tcPr>
          <w:p w14:paraId="3CB75BAF"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61452F00"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Cuentas por pagar comerciales</w:t>
            </w:r>
          </w:p>
        </w:tc>
        <w:tc>
          <w:tcPr>
            <w:tcW w:w="1019" w:type="dxa"/>
            <w:tcBorders>
              <w:top w:val="nil"/>
              <w:left w:val="nil"/>
              <w:bottom w:val="nil"/>
              <w:right w:val="nil"/>
            </w:tcBorders>
            <w:shd w:val="clear" w:color="auto" w:fill="auto"/>
            <w:noWrap/>
            <w:vAlign w:val="bottom"/>
            <w:hideMark/>
          </w:tcPr>
          <w:p w14:paraId="3628F874"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23" w:anchor="'Nota 13'!A1" w:history="1">
              <w:r w:rsidR="00E4065B" w:rsidRPr="00E71112">
                <w:rPr>
                  <w:rFonts w:ascii="Calibri" w:eastAsia="Times New Roman" w:hAnsi="Calibri" w:cs="Calibri"/>
                  <w:color w:val="0563C1"/>
                  <w:sz w:val="18"/>
                  <w:szCs w:val="18"/>
                  <w:u w:val="single"/>
                  <w:lang w:eastAsia="es-PY"/>
                </w:rPr>
                <w:t>13</w:t>
              </w:r>
            </w:hyperlink>
          </w:p>
        </w:tc>
        <w:tc>
          <w:tcPr>
            <w:tcW w:w="2190" w:type="dxa"/>
            <w:tcBorders>
              <w:top w:val="nil"/>
              <w:left w:val="nil"/>
              <w:bottom w:val="nil"/>
              <w:right w:val="nil"/>
            </w:tcBorders>
            <w:shd w:val="clear" w:color="auto" w:fill="auto"/>
            <w:noWrap/>
            <w:vAlign w:val="bottom"/>
            <w:hideMark/>
          </w:tcPr>
          <w:p w14:paraId="5CD051BB" w14:textId="426FB2DC"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76.323.743.145</w:t>
            </w:r>
          </w:p>
        </w:tc>
        <w:tc>
          <w:tcPr>
            <w:tcW w:w="1972" w:type="dxa"/>
            <w:tcBorders>
              <w:top w:val="nil"/>
              <w:left w:val="nil"/>
              <w:bottom w:val="nil"/>
              <w:right w:val="nil"/>
            </w:tcBorders>
            <w:shd w:val="clear" w:color="auto" w:fill="auto"/>
            <w:noWrap/>
            <w:vAlign w:val="bottom"/>
            <w:hideMark/>
          </w:tcPr>
          <w:p w14:paraId="3EDC59BC" w14:textId="3650953F"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63.312.390.674</w:t>
            </w:r>
          </w:p>
        </w:tc>
      </w:tr>
      <w:tr w:rsidR="00E4065B" w:rsidRPr="00E71112" w14:paraId="74E3A732" w14:textId="77777777" w:rsidTr="00E83D30">
        <w:trPr>
          <w:trHeight w:val="292"/>
        </w:trPr>
        <w:tc>
          <w:tcPr>
            <w:tcW w:w="219" w:type="dxa"/>
            <w:tcBorders>
              <w:top w:val="nil"/>
              <w:left w:val="nil"/>
              <w:bottom w:val="nil"/>
              <w:right w:val="nil"/>
            </w:tcBorders>
            <w:shd w:val="clear" w:color="auto" w:fill="auto"/>
            <w:noWrap/>
            <w:vAlign w:val="bottom"/>
            <w:hideMark/>
          </w:tcPr>
          <w:p w14:paraId="00CA916C"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76399E8B"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1B843130" w14:textId="4C7A565F"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Préstamos a corto plazo</w:t>
            </w:r>
          </w:p>
        </w:tc>
        <w:tc>
          <w:tcPr>
            <w:tcW w:w="1019" w:type="dxa"/>
            <w:tcBorders>
              <w:top w:val="nil"/>
              <w:left w:val="nil"/>
              <w:bottom w:val="nil"/>
              <w:right w:val="nil"/>
            </w:tcBorders>
            <w:shd w:val="clear" w:color="auto" w:fill="auto"/>
            <w:noWrap/>
            <w:vAlign w:val="bottom"/>
            <w:hideMark/>
          </w:tcPr>
          <w:p w14:paraId="395FB2AA"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24" w:anchor="'Nota 14'!A1" w:history="1">
              <w:r w:rsidR="00E4065B" w:rsidRPr="00E71112">
                <w:rPr>
                  <w:rFonts w:ascii="Calibri" w:eastAsia="Times New Roman" w:hAnsi="Calibri" w:cs="Calibri"/>
                  <w:color w:val="0563C1"/>
                  <w:sz w:val="18"/>
                  <w:szCs w:val="18"/>
                  <w:u w:val="single"/>
                  <w:lang w:eastAsia="es-PY"/>
                </w:rPr>
                <w:t>14</w:t>
              </w:r>
            </w:hyperlink>
          </w:p>
        </w:tc>
        <w:tc>
          <w:tcPr>
            <w:tcW w:w="2190" w:type="dxa"/>
            <w:tcBorders>
              <w:top w:val="nil"/>
              <w:left w:val="nil"/>
              <w:bottom w:val="nil"/>
              <w:right w:val="nil"/>
            </w:tcBorders>
            <w:shd w:val="clear" w:color="auto" w:fill="auto"/>
            <w:noWrap/>
            <w:vAlign w:val="bottom"/>
            <w:hideMark/>
          </w:tcPr>
          <w:p w14:paraId="2755EE63" w14:textId="00DD9114"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34.289.221.881</w:t>
            </w:r>
          </w:p>
        </w:tc>
        <w:tc>
          <w:tcPr>
            <w:tcW w:w="1972" w:type="dxa"/>
            <w:tcBorders>
              <w:top w:val="nil"/>
              <w:left w:val="nil"/>
              <w:bottom w:val="nil"/>
              <w:right w:val="nil"/>
            </w:tcBorders>
            <w:shd w:val="clear" w:color="auto" w:fill="auto"/>
            <w:noWrap/>
            <w:vAlign w:val="bottom"/>
            <w:hideMark/>
          </w:tcPr>
          <w:p w14:paraId="26A72282" w14:textId="34CE5363"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33.393.699.057</w:t>
            </w:r>
          </w:p>
        </w:tc>
      </w:tr>
      <w:tr w:rsidR="00E4065B" w:rsidRPr="00E71112" w14:paraId="741C1EC7" w14:textId="77777777" w:rsidTr="00E83D30">
        <w:trPr>
          <w:trHeight w:val="292"/>
        </w:trPr>
        <w:tc>
          <w:tcPr>
            <w:tcW w:w="219" w:type="dxa"/>
            <w:tcBorders>
              <w:top w:val="nil"/>
              <w:left w:val="nil"/>
              <w:bottom w:val="nil"/>
              <w:right w:val="nil"/>
            </w:tcBorders>
            <w:shd w:val="clear" w:color="auto" w:fill="auto"/>
            <w:noWrap/>
            <w:vAlign w:val="bottom"/>
            <w:hideMark/>
          </w:tcPr>
          <w:p w14:paraId="5C921E6D"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6CA61FC6"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3C1DE983"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Porción corriente de la deuda a largo plazo</w:t>
            </w:r>
          </w:p>
        </w:tc>
        <w:tc>
          <w:tcPr>
            <w:tcW w:w="1019" w:type="dxa"/>
            <w:tcBorders>
              <w:top w:val="nil"/>
              <w:left w:val="nil"/>
              <w:bottom w:val="nil"/>
              <w:right w:val="nil"/>
            </w:tcBorders>
            <w:shd w:val="clear" w:color="auto" w:fill="auto"/>
            <w:noWrap/>
            <w:vAlign w:val="bottom"/>
            <w:hideMark/>
          </w:tcPr>
          <w:p w14:paraId="629426B9"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25" w:anchor="'Nota 15'!A1" w:history="1">
              <w:r w:rsidR="00E4065B" w:rsidRPr="00E71112">
                <w:rPr>
                  <w:rFonts w:ascii="Calibri" w:eastAsia="Times New Roman" w:hAnsi="Calibri" w:cs="Calibri"/>
                  <w:color w:val="0563C1"/>
                  <w:sz w:val="18"/>
                  <w:szCs w:val="18"/>
                  <w:u w:val="single"/>
                  <w:lang w:eastAsia="es-PY"/>
                </w:rPr>
                <w:t>15</w:t>
              </w:r>
            </w:hyperlink>
          </w:p>
        </w:tc>
        <w:tc>
          <w:tcPr>
            <w:tcW w:w="2190" w:type="dxa"/>
            <w:tcBorders>
              <w:top w:val="nil"/>
              <w:left w:val="nil"/>
              <w:bottom w:val="nil"/>
              <w:right w:val="nil"/>
            </w:tcBorders>
            <w:shd w:val="clear" w:color="auto" w:fill="auto"/>
            <w:noWrap/>
            <w:vAlign w:val="bottom"/>
            <w:hideMark/>
          </w:tcPr>
          <w:p w14:paraId="689E62C4" w14:textId="468E8D9A"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w:t>
            </w:r>
          </w:p>
        </w:tc>
        <w:tc>
          <w:tcPr>
            <w:tcW w:w="1972" w:type="dxa"/>
            <w:tcBorders>
              <w:top w:val="nil"/>
              <w:left w:val="nil"/>
              <w:bottom w:val="nil"/>
              <w:right w:val="nil"/>
            </w:tcBorders>
            <w:shd w:val="clear" w:color="auto" w:fill="auto"/>
            <w:noWrap/>
            <w:vAlign w:val="bottom"/>
            <w:hideMark/>
          </w:tcPr>
          <w:p w14:paraId="1F3FF80F" w14:textId="24C78F0C"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w:t>
            </w:r>
          </w:p>
        </w:tc>
      </w:tr>
      <w:tr w:rsidR="00E4065B" w:rsidRPr="00E71112" w14:paraId="755D50BE" w14:textId="77777777" w:rsidTr="00E83D30">
        <w:trPr>
          <w:trHeight w:val="292"/>
        </w:trPr>
        <w:tc>
          <w:tcPr>
            <w:tcW w:w="219" w:type="dxa"/>
            <w:tcBorders>
              <w:top w:val="nil"/>
              <w:left w:val="nil"/>
              <w:bottom w:val="nil"/>
              <w:right w:val="nil"/>
            </w:tcBorders>
            <w:shd w:val="clear" w:color="auto" w:fill="auto"/>
            <w:noWrap/>
            <w:vAlign w:val="bottom"/>
            <w:hideMark/>
          </w:tcPr>
          <w:p w14:paraId="75D5B57F"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22A0B70F"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0A9B7FE9"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proofErr w:type="gramStart"/>
            <w:r w:rsidRPr="00E71112">
              <w:rPr>
                <w:rFonts w:ascii="Calibri" w:eastAsia="Times New Roman" w:hAnsi="Calibri" w:cs="Calibri"/>
                <w:color w:val="000000"/>
                <w:sz w:val="18"/>
                <w:szCs w:val="18"/>
                <w:lang w:eastAsia="es-PY"/>
              </w:rPr>
              <w:t>Remuneraciones y cargas sociales a pagar</w:t>
            </w:r>
            <w:proofErr w:type="gramEnd"/>
          </w:p>
        </w:tc>
        <w:tc>
          <w:tcPr>
            <w:tcW w:w="1019" w:type="dxa"/>
            <w:tcBorders>
              <w:top w:val="nil"/>
              <w:left w:val="nil"/>
              <w:bottom w:val="nil"/>
              <w:right w:val="nil"/>
            </w:tcBorders>
            <w:shd w:val="clear" w:color="auto" w:fill="auto"/>
            <w:noWrap/>
            <w:vAlign w:val="bottom"/>
            <w:hideMark/>
          </w:tcPr>
          <w:p w14:paraId="0A86CFBC"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26" w:anchor="'Nota 16'!A1" w:history="1">
              <w:r w:rsidR="00E4065B" w:rsidRPr="00E71112">
                <w:rPr>
                  <w:rFonts w:ascii="Calibri" w:eastAsia="Times New Roman" w:hAnsi="Calibri" w:cs="Calibri"/>
                  <w:color w:val="0563C1"/>
                  <w:sz w:val="18"/>
                  <w:szCs w:val="18"/>
                  <w:u w:val="single"/>
                  <w:lang w:eastAsia="es-PY"/>
                </w:rPr>
                <w:t>16</w:t>
              </w:r>
            </w:hyperlink>
          </w:p>
        </w:tc>
        <w:tc>
          <w:tcPr>
            <w:tcW w:w="2190" w:type="dxa"/>
            <w:tcBorders>
              <w:top w:val="nil"/>
              <w:left w:val="nil"/>
              <w:bottom w:val="nil"/>
              <w:right w:val="nil"/>
            </w:tcBorders>
            <w:shd w:val="clear" w:color="auto" w:fill="auto"/>
            <w:noWrap/>
            <w:vAlign w:val="bottom"/>
            <w:hideMark/>
          </w:tcPr>
          <w:p w14:paraId="70DC1AB6" w14:textId="7C7EEE0F"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262.322.544</w:t>
            </w:r>
          </w:p>
        </w:tc>
        <w:tc>
          <w:tcPr>
            <w:tcW w:w="1972" w:type="dxa"/>
            <w:tcBorders>
              <w:top w:val="nil"/>
              <w:left w:val="nil"/>
              <w:bottom w:val="nil"/>
              <w:right w:val="nil"/>
            </w:tcBorders>
            <w:shd w:val="clear" w:color="auto" w:fill="auto"/>
            <w:noWrap/>
            <w:vAlign w:val="bottom"/>
            <w:hideMark/>
          </w:tcPr>
          <w:p w14:paraId="46F9B9E5" w14:textId="37AE18C4"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1.221.545.232</w:t>
            </w:r>
          </w:p>
        </w:tc>
      </w:tr>
      <w:tr w:rsidR="00E4065B" w:rsidRPr="00E71112" w14:paraId="45D0A974" w14:textId="77777777" w:rsidTr="00E83D30">
        <w:trPr>
          <w:trHeight w:val="292"/>
        </w:trPr>
        <w:tc>
          <w:tcPr>
            <w:tcW w:w="219" w:type="dxa"/>
            <w:tcBorders>
              <w:top w:val="nil"/>
              <w:left w:val="nil"/>
              <w:bottom w:val="nil"/>
              <w:right w:val="nil"/>
            </w:tcBorders>
            <w:shd w:val="clear" w:color="auto" w:fill="auto"/>
            <w:noWrap/>
            <w:vAlign w:val="bottom"/>
            <w:hideMark/>
          </w:tcPr>
          <w:p w14:paraId="17EF7EF7"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59E6799C"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79D43221"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Impuestos a pagar</w:t>
            </w:r>
          </w:p>
        </w:tc>
        <w:tc>
          <w:tcPr>
            <w:tcW w:w="1019" w:type="dxa"/>
            <w:tcBorders>
              <w:top w:val="nil"/>
              <w:left w:val="nil"/>
              <w:bottom w:val="nil"/>
              <w:right w:val="nil"/>
            </w:tcBorders>
            <w:shd w:val="clear" w:color="auto" w:fill="auto"/>
            <w:noWrap/>
            <w:vAlign w:val="bottom"/>
            <w:hideMark/>
          </w:tcPr>
          <w:p w14:paraId="5C9421BC"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27" w:anchor="'Nota 17'!A1" w:history="1">
              <w:r w:rsidR="00E4065B" w:rsidRPr="00E71112">
                <w:rPr>
                  <w:rFonts w:ascii="Calibri" w:eastAsia="Times New Roman" w:hAnsi="Calibri" w:cs="Calibri"/>
                  <w:color w:val="0563C1"/>
                  <w:sz w:val="18"/>
                  <w:szCs w:val="18"/>
                  <w:u w:val="single"/>
                  <w:lang w:eastAsia="es-PY"/>
                </w:rPr>
                <w:t>17</w:t>
              </w:r>
            </w:hyperlink>
          </w:p>
        </w:tc>
        <w:tc>
          <w:tcPr>
            <w:tcW w:w="2190" w:type="dxa"/>
            <w:tcBorders>
              <w:top w:val="nil"/>
              <w:left w:val="nil"/>
              <w:bottom w:val="nil"/>
              <w:right w:val="nil"/>
            </w:tcBorders>
            <w:shd w:val="clear" w:color="auto" w:fill="auto"/>
            <w:noWrap/>
            <w:vAlign w:val="bottom"/>
            <w:hideMark/>
          </w:tcPr>
          <w:p w14:paraId="39DF0BFA" w14:textId="65CB1E96"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w:t>
            </w:r>
          </w:p>
        </w:tc>
        <w:tc>
          <w:tcPr>
            <w:tcW w:w="1972" w:type="dxa"/>
            <w:tcBorders>
              <w:top w:val="nil"/>
              <w:left w:val="nil"/>
              <w:bottom w:val="nil"/>
              <w:right w:val="nil"/>
            </w:tcBorders>
            <w:shd w:val="clear" w:color="auto" w:fill="auto"/>
            <w:noWrap/>
            <w:vAlign w:val="bottom"/>
            <w:hideMark/>
          </w:tcPr>
          <w:p w14:paraId="3CDB5820" w14:textId="7E6E4257"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w:t>
            </w:r>
          </w:p>
        </w:tc>
      </w:tr>
      <w:tr w:rsidR="00E4065B" w:rsidRPr="00E71112" w14:paraId="2F91BC3C" w14:textId="77777777" w:rsidTr="00E83D30">
        <w:trPr>
          <w:trHeight w:val="292"/>
        </w:trPr>
        <w:tc>
          <w:tcPr>
            <w:tcW w:w="219" w:type="dxa"/>
            <w:tcBorders>
              <w:top w:val="nil"/>
              <w:left w:val="nil"/>
              <w:bottom w:val="nil"/>
              <w:right w:val="nil"/>
            </w:tcBorders>
            <w:shd w:val="clear" w:color="auto" w:fill="auto"/>
            <w:noWrap/>
            <w:vAlign w:val="bottom"/>
            <w:hideMark/>
          </w:tcPr>
          <w:p w14:paraId="71019B35"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65AC38D0"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1B0C6772"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Provisiones</w:t>
            </w:r>
          </w:p>
        </w:tc>
        <w:tc>
          <w:tcPr>
            <w:tcW w:w="1019" w:type="dxa"/>
            <w:tcBorders>
              <w:top w:val="nil"/>
              <w:left w:val="nil"/>
              <w:bottom w:val="nil"/>
              <w:right w:val="nil"/>
            </w:tcBorders>
            <w:shd w:val="clear" w:color="auto" w:fill="auto"/>
            <w:noWrap/>
            <w:vAlign w:val="bottom"/>
            <w:hideMark/>
          </w:tcPr>
          <w:p w14:paraId="45E938C3"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28" w:anchor="'Nota 18'!A1" w:history="1">
              <w:r w:rsidR="00E4065B" w:rsidRPr="00E71112">
                <w:rPr>
                  <w:rFonts w:ascii="Calibri" w:eastAsia="Times New Roman" w:hAnsi="Calibri" w:cs="Calibri"/>
                  <w:color w:val="0563C1"/>
                  <w:sz w:val="18"/>
                  <w:szCs w:val="18"/>
                  <w:u w:val="single"/>
                  <w:lang w:eastAsia="es-PY"/>
                </w:rPr>
                <w:t>18</w:t>
              </w:r>
            </w:hyperlink>
          </w:p>
        </w:tc>
        <w:tc>
          <w:tcPr>
            <w:tcW w:w="2190" w:type="dxa"/>
            <w:tcBorders>
              <w:top w:val="nil"/>
              <w:left w:val="nil"/>
              <w:bottom w:val="nil"/>
              <w:right w:val="nil"/>
            </w:tcBorders>
            <w:shd w:val="clear" w:color="auto" w:fill="auto"/>
            <w:noWrap/>
            <w:vAlign w:val="bottom"/>
            <w:hideMark/>
          </w:tcPr>
          <w:p w14:paraId="1F335B19" w14:textId="3C1778F1"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148.700.745</w:t>
            </w:r>
          </w:p>
        </w:tc>
        <w:tc>
          <w:tcPr>
            <w:tcW w:w="1972" w:type="dxa"/>
            <w:tcBorders>
              <w:top w:val="nil"/>
              <w:left w:val="nil"/>
              <w:bottom w:val="nil"/>
              <w:right w:val="nil"/>
            </w:tcBorders>
            <w:shd w:val="clear" w:color="auto" w:fill="auto"/>
            <w:noWrap/>
            <w:vAlign w:val="bottom"/>
            <w:hideMark/>
          </w:tcPr>
          <w:p w14:paraId="103A81C9" w14:textId="49ABEB7A"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276.189.200</w:t>
            </w:r>
          </w:p>
        </w:tc>
      </w:tr>
      <w:tr w:rsidR="00E4065B" w:rsidRPr="00E71112" w14:paraId="24F498D4" w14:textId="77777777" w:rsidTr="00E83D30">
        <w:trPr>
          <w:trHeight w:val="292"/>
        </w:trPr>
        <w:tc>
          <w:tcPr>
            <w:tcW w:w="219" w:type="dxa"/>
            <w:tcBorders>
              <w:top w:val="nil"/>
              <w:left w:val="nil"/>
              <w:bottom w:val="nil"/>
              <w:right w:val="nil"/>
            </w:tcBorders>
            <w:shd w:val="clear" w:color="auto" w:fill="auto"/>
            <w:noWrap/>
            <w:vAlign w:val="bottom"/>
            <w:hideMark/>
          </w:tcPr>
          <w:p w14:paraId="04EF16D4"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634B6C00"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5F7B238D"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Otros pasivos corrientes</w:t>
            </w:r>
          </w:p>
        </w:tc>
        <w:tc>
          <w:tcPr>
            <w:tcW w:w="1019" w:type="dxa"/>
            <w:tcBorders>
              <w:top w:val="nil"/>
              <w:left w:val="nil"/>
              <w:bottom w:val="nil"/>
              <w:right w:val="nil"/>
            </w:tcBorders>
            <w:shd w:val="clear" w:color="auto" w:fill="auto"/>
            <w:noWrap/>
            <w:vAlign w:val="bottom"/>
            <w:hideMark/>
          </w:tcPr>
          <w:p w14:paraId="120FB31D"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29" w:anchor="'Nota 19'!A1" w:history="1">
              <w:r w:rsidR="00E4065B" w:rsidRPr="00E71112">
                <w:rPr>
                  <w:rFonts w:ascii="Calibri" w:eastAsia="Times New Roman" w:hAnsi="Calibri" w:cs="Calibri"/>
                  <w:color w:val="0563C1"/>
                  <w:sz w:val="18"/>
                  <w:szCs w:val="18"/>
                  <w:u w:val="single"/>
                  <w:lang w:eastAsia="es-PY"/>
                </w:rPr>
                <w:t>19</w:t>
              </w:r>
            </w:hyperlink>
          </w:p>
        </w:tc>
        <w:tc>
          <w:tcPr>
            <w:tcW w:w="2190" w:type="dxa"/>
            <w:tcBorders>
              <w:top w:val="nil"/>
              <w:left w:val="nil"/>
              <w:bottom w:val="nil"/>
              <w:right w:val="nil"/>
            </w:tcBorders>
            <w:shd w:val="clear" w:color="auto" w:fill="auto"/>
            <w:noWrap/>
            <w:vAlign w:val="bottom"/>
            <w:hideMark/>
          </w:tcPr>
          <w:p w14:paraId="7F571FAC" w14:textId="2C22A800"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w:t>
            </w:r>
          </w:p>
        </w:tc>
        <w:tc>
          <w:tcPr>
            <w:tcW w:w="1972" w:type="dxa"/>
            <w:tcBorders>
              <w:top w:val="nil"/>
              <w:left w:val="nil"/>
              <w:bottom w:val="nil"/>
              <w:right w:val="nil"/>
            </w:tcBorders>
            <w:shd w:val="clear" w:color="auto" w:fill="auto"/>
            <w:noWrap/>
            <w:vAlign w:val="bottom"/>
            <w:hideMark/>
          </w:tcPr>
          <w:p w14:paraId="4C66F5E8" w14:textId="6C12495D"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468.720.786</w:t>
            </w:r>
          </w:p>
        </w:tc>
      </w:tr>
      <w:tr w:rsidR="00E4065B" w:rsidRPr="00E71112" w14:paraId="44770E7C" w14:textId="77777777" w:rsidTr="00E83D30">
        <w:trPr>
          <w:trHeight w:val="267"/>
        </w:trPr>
        <w:tc>
          <w:tcPr>
            <w:tcW w:w="219" w:type="dxa"/>
            <w:tcBorders>
              <w:top w:val="nil"/>
              <w:left w:val="nil"/>
              <w:bottom w:val="nil"/>
              <w:right w:val="nil"/>
            </w:tcBorders>
            <w:shd w:val="clear" w:color="auto" w:fill="auto"/>
            <w:noWrap/>
            <w:vAlign w:val="bottom"/>
            <w:hideMark/>
          </w:tcPr>
          <w:p w14:paraId="5697C4CC"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1765A067"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30C73E2D" w14:textId="77777777" w:rsidR="00E4065B" w:rsidRPr="00E71112" w:rsidRDefault="00E4065B" w:rsidP="00E71112">
            <w:pPr>
              <w:spacing w:after="0" w:line="240" w:lineRule="auto"/>
              <w:rPr>
                <w:rFonts w:ascii="Arial" w:eastAsia="Times New Roman" w:hAnsi="Arial" w:cs="Arial"/>
                <w:b/>
                <w:bCs/>
                <w:sz w:val="18"/>
                <w:szCs w:val="18"/>
                <w:lang w:eastAsia="es-PY"/>
              </w:rPr>
            </w:pPr>
            <w:proofErr w:type="gramStart"/>
            <w:r w:rsidRPr="00E71112">
              <w:rPr>
                <w:rFonts w:ascii="Arial" w:eastAsia="Times New Roman" w:hAnsi="Arial" w:cs="Arial"/>
                <w:b/>
                <w:bCs/>
                <w:sz w:val="18"/>
                <w:szCs w:val="18"/>
                <w:lang w:eastAsia="es-PY"/>
              </w:rPr>
              <w:t>Total</w:t>
            </w:r>
            <w:proofErr w:type="gramEnd"/>
            <w:r w:rsidRPr="00E71112">
              <w:rPr>
                <w:rFonts w:ascii="Arial" w:eastAsia="Times New Roman" w:hAnsi="Arial" w:cs="Arial"/>
                <w:b/>
                <w:bCs/>
                <w:sz w:val="18"/>
                <w:szCs w:val="18"/>
                <w:lang w:eastAsia="es-PY"/>
              </w:rPr>
              <w:t xml:space="preserve"> Pasivos Corrientes</w:t>
            </w:r>
          </w:p>
        </w:tc>
        <w:tc>
          <w:tcPr>
            <w:tcW w:w="1019" w:type="dxa"/>
            <w:tcBorders>
              <w:top w:val="nil"/>
              <w:left w:val="nil"/>
              <w:bottom w:val="nil"/>
              <w:right w:val="nil"/>
            </w:tcBorders>
            <w:shd w:val="clear" w:color="000000" w:fill="FFFFFF"/>
            <w:noWrap/>
            <w:vAlign w:val="center"/>
            <w:hideMark/>
          </w:tcPr>
          <w:p w14:paraId="66A90502" w14:textId="149553DF" w:rsidR="00E4065B" w:rsidRPr="00E71112" w:rsidRDefault="00E4065B" w:rsidP="00E71112">
            <w:pPr>
              <w:spacing w:after="0" w:line="240" w:lineRule="auto"/>
              <w:rPr>
                <w:rFonts w:ascii="Arial" w:eastAsia="Times New Roman" w:hAnsi="Arial" w:cs="Arial"/>
                <w:color w:val="000000"/>
                <w:sz w:val="18"/>
                <w:szCs w:val="18"/>
                <w:lang w:eastAsia="es-PY"/>
              </w:rPr>
            </w:pPr>
          </w:p>
        </w:tc>
        <w:tc>
          <w:tcPr>
            <w:tcW w:w="2190" w:type="dxa"/>
            <w:tcBorders>
              <w:top w:val="single" w:sz="4" w:space="0" w:color="auto"/>
              <w:left w:val="nil"/>
              <w:bottom w:val="single" w:sz="4" w:space="0" w:color="auto"/>
              <w:right w:val="nil"/>
            </w:tcBorders>
            <w:shd w:val="clear" w:color="auto" w:fill="auto"/>
            <w:noWrap/>
            <w:vAlign w:val="bottom"/>
            <w:hideMark/>
          </w:tcPr>
          <w:p w14:paraId="7D32148F" w14:textId="2ABF3CB8" w:rsidR="00E4065B" w:rsidRPr="00E71112" w:rsidRDefault="00E4065B" w:rsidP="00E71112">
            <w:pPr>
              <w:spacing w:after="0" w:line="240" w:lineRule="auto"/>
              <w:rPr>
                <w:rFonts w:ascii="Arial" w:eastAsia="Times New Roman" w:hAnsi="Arial" w:cs="Arial"/>
                <w:b/>
                <w:bCs/>
                <w:sz w:val="18"/>
                <w:szCs w:val="18"/>
                <w:lang w:eastAsia="es-PY"/>
              </w:rPr>
            </w:pPr>
            <w:r w:rsidRPr="00E71112">
              <w:rPr>
                <w:rFonts w:ascii="Arial" w:eastAsia="Times New Roman" w:hAnsi="Arial" w:cs="Arial"/>
                <w:b/>
                <w:bCs/>
                <w:sz w:val="18"/>
                <w:szCs w:val="18"/>
                <w:lang w:eastAsia="es-PY"/>
              </w:rPr>
              <w:t>111.023.988.315</w:t>
            </w:r>
          </w:p>
        </w:tc>
        <w:tc>
          <w:tcPr>
            <w:tcW w:w="1972" w:type="dxa"/>
            <w:tcBorders>
              <w:top w:val="single" w:sz="4" w:space="0" w:color="auto"/>
              <w:left w:val="nil"/>
              <w:bottom w:val="single" w:sz="4" w:space="0" w:color="auto"/>
              <w:right w:val="nil"/>
            </w:tcBorders>
            <w:shd w:val="clear" w:color="auto" w:fill="auto"/>
            <w:noWrap/>
            <w:vAlign w:val="bottom"/>
            <w:hideMark/>
          </w:tcPr>
          <w:p w14:paraId="054BB54D" w14:textId="7823135A" w:rsidR="00E4065B" w:rsidRPr="00E71112" w:rsidRDefault="00E4065B" w:rsidP="00E71112">
            <w:pPr>
              <w:spacing w:after="0" w:line="240" w:lineRule="auto"/>
              <w:rPr>
                <w:rFonts w:ascii="Arial" w:eastAsia="Times New Roman" w:hAnsi="Arial" w:cs="Arial"/>
                <w:b/>
                <w:bCs/>
                <w:sz w:val="18"/>
                <w:szCs w:val="18"/>
                <w:lang w:eastAsia="es-PY"/>
              </w:rPr>
            </w:pPr>
            <w:r w:rsidRPr="00E71112">
              <w:rPr>
                <w:rFonts w:ascii="Arial" w:eastAsia="Times New Roman" w:hAnsi="Arial" w:cs="Arial"/>
                <w:b/>
                <w:bCs/>
                <w:sz w:val="18"/>
                <w:szCs w:val="18"/>
                <w:lang w:eastAsia="es-PY"/>
              </w:rPr>
              <w:t>98.672.544.949</w:t>
            </w:r>
          </w:p>
        </w:tc>
      </w:tr>
      <w:tr w:rsidR="00E4065B" w:rsidRPr="00E71112" w14:paraId="43470988" w14:textId="77777777" w:rsidTr="00E83D30">
        <w:trPr>
          <w:trHeight w:val="248"/>
        </w:trPr>
        <w:tc>
          <w:tcPr>
            <w:tcW w:w="219" w:type="dxa"/>
            <w:tcBorders>
              <w:top w:val="nil"/>
              <w:left w:val="nil"/>
              <w:bottom w:val="nil"/>
              <w:right w:val="nil"/>
            </w:tcBorders>
            <w:shd w:val="clear" w:color="auto" w:fill="auto"/>
            <w:noWrap/>
            <w:vAlign w:val="bottom"/>
            <w:hideMark/>
          </w:tcPr>
          <w:p w14:paraId="267377C6" w14:textId="77777777" w:rsidR="00E4065B" w:rsidRPr="00E71112" w:rsidRDefault="00E4065B" w:rsidP="001E1F1C">
            <w:pPr>
              <w:spacing w:after="0" w:line="240" w:lineRule="auto"/>
              <w:jc w:val="center"/>
              <w:rPr>
                <w:rFonts w:ascii="Arial" w:eastAsia="Times New Roman" w:hAnsi="Arial" w:cs="Arial"/>
                <w:b/>
                <w:bCs/>
                <w:sz w:val="18"/>
                <w:szCs w:val="18"/>
                <w:lang w:eastAsia="es-PY"/>
              </w:rPr>
            </w:pPr>
          </w:p>
        </w:tc>
        <w:tc>
          <w:tcPr>
            <w:tcW w:w="5531" w:type="dxa"/>
            <w:gridSpan w:val="3"/>
            <w:tcBorders>
              <w:top w:val="nil"/>
              <w:left w:val="nil"/>
              <w:bottom w:val="nil"/>
              <w:right w:val="nil"/>
            </w:tcBorders>
            <w:shd w:val="clear" w:color="auto" w:fill="auto"/>
            <w:noWrap/>
            <w:vAlign w:val="bottom"/>
            <w:hideMark/>
          </w:tcPr>
          <w:p w14:paraId="36C6C0C5" w14:textId="77777777" w:rsidR="00E4065B" w:rsidRPr="00E71112" w:rsidRDefault="00E4065B" w:rsidP="00E71112">
            <w:pPr>
              <w:spacing w:after="0" w:line="240" w:lineRule="auto"/>
              <w:rPr>
                <w:rFonts w:ascii="Arial" w:eastAsia="Times New Roman" w:hAnsi="Arial" w:cs="Arial"/>
                <w:b/>
                <w:bCs/>
                <w:sz w:val="18"/>
                <w:szCs w:val="18"/>
                <w:lang w:eastAsia="es-PY"/>
              </w:rPr>
            </w:pPr>
            <w:r w:rsidRPr="00E71112">
              <w:rPr>
                <w:rFonts w:ascii="Arial" w:eastAsia="Times New Roman" w:hAnsi="Arial" w:cs="Arial"/>
                <w:b/>
                <w:bCs/>
                <w:sz w:val="18"/>
                <w:szCs w:val="18"/>
                <w:lang w:eastAsia="es-PY"/>
              </w:rPr>
              <w:t>Pasivos no corrientes</w:t>
            </w:r>
          </w:p>
        </w:tc>
        <w:tc>
          <w:tcPr>
            <w:tcW w:w="1019" w:type="dxa"/>
            <w:tcBorders>
              <w:top w:val="nil"/>
              <w:left w:val="nil"/>
              <w:bottom w:val="nil"/>
              <w:right w:val="nil"/>
            </w:tcBorders>
            <w:shd w:val="clear" w:color="000000" w:fill="FFFFFF"/>
            <w:noWrap/>
            <w:vAlign w:val="center"/>
            <w:hideMark/>
          </w:tcPr>
          <w:p w14:paraId="01DE173E" w14:textId="74AA61F2" w:rsidR="00E4065B" w:rsidRPr="00E71112" w:rsidRDefault="00E4065B" w:rsidP="00E71112">
            <w:pPr>
              <w:spacing w:after="0" w:line="240" w:lineRule="auto"/>
              <w:rPr>
                <w:rFonts w:ascii="Arial" w:eastAsia="Times New Roman" w:hAnsi="Arial" w:cs="Arial"/>
                <w:color w:val="000000"/>
                <w:sz w:val="18"/>
                <w:szCs w:val="18"/>
                <w:lang w:eastAsia="es-PY"/>
              </w:rPr>
            </w:pPr>
          </w:p>
        </w:tc>
        <w:tc>
          <w:tcPr>
            <w:tcW w:w="2190" w:type="dxa"/>
            <w:tcBorders>
              <w:top w:val="nil"/>
              <w:left w:val="nil"/>
              <w:bottom w:val="nil"/>
              <w:right w:val="nil"/>
            </w:tcBorders>
            <w:shd w:val="clear" w:color="auto" w:fill="auto"/>
            <w:noWrap/>
            <w:vAlign w:val="bottom"/>
            <w:hideMark/>
          </w:tcPr>
          <w:p w14:paraId="402E588D" w14:textId="77777777" w:rsidR="00E4065B" w:rsidRPr="00E71112" w:rsidRDefault="00E4065B" w:rsidP="00E71112">
            <w:pPr>
              <w:spacing w:after="0" w:line="240" w:lineRule="auto"/>
              <w:rPr>
                <w:rFonts w:ascii="Arial" w:eastAsia="Times New Roman" w:hAnsi="Arial" w:cs="Arial"/>
                <w:color w:val="000000"/>
                <w:sz w:val="18"/>
                <w:szCs w:val="18"/>
                <w:lang w:eastAsia="es-PY"/>
              </w:rPr>
            </w:pPr>
          </w:p>
        </w:tc>
        <w:tc>
          <w:tcPr>
            <w:tcW w:w="1972" w:type="dxa"/>
            <w:tcBorders>
              <w:top w:val="nil"/>
              <w:left w:val="nil"/>
              <w:bottom w:val="nil"/>
              <w:right w:val="nil"/>
            </w:tcBorders>
            <w:shd w:val="clear" w:color="auto" w:fill="auto"/>
            <w:noWrap/>
            <w:vAlign w:val="bottom"/>
            <w:hideMark/>
          </w:tcPr>
          <w:p w14:paraId="4D07E773"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r>
      <w:tr w:rsidR="00E4065B" w:rsidRPr="00E71112" w14:paraId="493D5E37" w14:textId="77777777" w:rsidTr="00E83D30">
        <w:trPr>
          <w:trHeight w:val="292"/>
        </w:trPr>
        <w:tc>
          <w:tcPr>
            <w:tcW w:w="219" w:type="dxa"/>
            <w:tcBorders>
              <w:top w:val="nil"/>
              <w:left w:val="nil"/>
              <w:bottom w:val="nil"/>
              <w:right w:val="nil"/>
            </w:tcBorders>
            <w:shd w:val="clear" w:color="auto" w:fill="auto"/>
            <w:noWrap/>
            <w:vAlign w:val="bottom"/>
            <w:hideMark/>
          </w:tcPr>
          <w:p w14:paraId="17458FAF" w14:textId="77777777" w:rsidR="00E4065B" w:rsidRPr="00E71112" w:rsidRDefault="00E4065B" w:rsidP="001E1F1C">
            <w:pPr>
              <w:spacing w:after="0" w:line="240" w:lineRule="auto"/>
              <w:jc w:val="center"/>
              <w:rPr>
                <w:rFonts w:ascii="Times New Roman" w:eastAsia="Times New Roman" w:hAnsi="Times New Roman" w:cs="Times New Roman"/>
                <w:sz w:val="18"/>
                <w:szCs w:val="18"/>
                <w:lang w:eastAsia="es-PY"/>
              </w:rPr>
            </w:pPr>
          </w:p>
        </w:tc>
        <w:tc>
          <w:tcPr>
            <w:tcW w:w="219" w:type="dxa"/>
            <w:tcBorders>
              <w:top w:val="nil"/>
              <w:left w:val="nil"/>
              <w:bottom w:val="nil"/>
              <w:right w:val="nil"/>
            </w:tcBorders>
            <w:shd w:val="clear" w:color="auto" w:fill="auto"/>
            <w:noWrap/>
            <w:vAlign w:val="bottom"/>
            <w:hideMark/>
          </w:tcPr>
          <w:p w14:paraId="62A5E7EA"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11BEF6D2" w14:textId="477C83AA"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Préstamos a largo plazo</w:t>
            </w:r>
          </w:p>
        </w:tc>
        <w:tc>
          <w:tcPr>
            <w:tcW w:w="1019" w:type="dxa"/>
            <w:tcBorders>
              <w:top w:val="nil"/>
              <w:left w:val="nil"/>
              <w:bottom w:val="nil"/>
              <w:right w:val="nil"/>
            </w:tcBorders>
            <w:shd w:val="clear" w:color="auto" w:fill="auto"/>
            <w:noWrap/>
            <w:vAlign w:val="bottom"/>
            <w:hideMark/>
          </w:tcPr>
          <w:p w14:paraId="660F7E99"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30" w:anchor="'Nota 14'!A1" w:history="1">
              <w:r w:rsidR="00E4065B" w:rsidRPr="00E71112">
                <w:rPr>
                  <w:rFonts w:ascii="Calibri" w:eastAsia="Times New Roman" w:hAnsi="Calibri" w:cs="Calibri"/>
                  <w:color w:val="0563C1"/>
                  <w:sz w:val="18"/>
                  <w:szCs w:val="18"/>
                  <w:u w:val="single"/>
                  <w:lang w:eastAsia="es-PY"/>
                </w:rPr>
                <w:t>14</w:t>
              </w:r>
            </w:hyperlink>
          </w:p>
        </w:tc>
        <w:tc>
          <w:tcPr>
            <w:tcW w:w="2190" w:type="dxa"/>
            <w:tcBorders>
              <w:top w:val="nil"/>
              <w:left w:val="nil"/>
              <w:bottom w:val="nil"/>
              <w:right w:val="nil"/>
            </w:tcBorders>
            <w:shd w:val="clear" w:color="auto" w:fill="auto"/>
            <w:noWrap/>
            <w:vAlign w:val="bottom"/>
            <w:hideMark/>
          </w:tcPr>
          <w:p w14:paraId="7B78A924" w14:textId="72A80394"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73.131.266.428</w:t>
            </w:r>
          </w:p>
        </w:tc>
        <w:tc>
          <w:tcPr>
            <w:tcW w:w="1972" w:type="dxa"/>
            <w:tcBorders>
              <w:top w:val="nil"/>
              <w:left w:val="nil"/>
              <w:bottom w:val="nil"/>
              <w:right w:val="nil"/>
            </w:tcBorders>
            <w:shd w:val="clear" w:color="auto" w:fill="auto"/>
            <w:noWrap/>
            <w:vAlign w:val="bottom"/>
            <w:hideMark/>
          </w:tcPr>
          <w:p w14:paraId="5EFDCA0E" w14:textId="7C55B503"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77.651.866.390</w:t>
            </w:r>
          </w:p>
        </w:tc>
      </w:tr>
      <w:tr w:rsidR="00E4065B" w:rsidRPr="00E71112" w14:paraId="10450A51" w14:textId="77777777" w:rsidTr="00E83D30">
        <w:trPr>
          <w:trHeight w:val="292"/>
        </w:trPr>
        <w:tc>
          <w:tcPr>
            <w:tcW w:w="219" w:type="dxa"/>
            <w:tcBorders>
              <w:top w:val="nil"/>
              <w:left w:val="nil"/>
              <w:bottom w:val="nil"/>
              <w:right w:val="nil"/>
            </w:tcBorders>
            <w:shd w:val="clear" w:color="auto" w:fill="auto"/>
            <w:noWrap/>
            <w:vAlign w:val="bottom"/>
            <w:hideMark/>
          </w:tcPr>
          <w:p w14:paraId="525449BB"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069D7E67"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6306E55F"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 xml:space="preserve">Otros </w:t>
            </w:r>
            <w:proofErr w:type="gramStart"/>
            <w:r w:rsidRPr="00E71112">
              <w:rPr>
                <w:rFonts w:ascii="Calibri" w:eastAsia="Times New Roman" w:hAnsi="Calibri" w:cs="Calibri"/>
                <w:color w:val="000000"/>
                <w:sz w:val="18"/>
                <w:szCs w:val="18"/>
                <w:lang w:eastAsia="es-PY"/>
              </w:rPr>
              <w:t>pasivos  no</w:t>
            </w:r>
            <w:proofErr w:type="gramEnd"/>
            <w:r w:rsidRPr="00E71112">
              <w:rPr>
                <w:rFonts w:ascii="Calibri" w:eastAsia="Times New Roman" w:hAnsi="Calibri" w:cs="Calibri"/>
                <w:color w:val="000000"/>
                <w:sz w:val="18"/>
                <w:szCs w:val="18"/>
                <w:lang w:eastAsia="es-PY"/>
              </w:rPr>
              <w:t xml:space="preserve"> corrientes</w:t>
            </w:r>
          </w:p>
        </w:tc>
        <w:tc>
          <w:tcPr>
            <w:tcW w:w="1019" w:type="dxa"/>
            <w:tcBorders>
              <w:top w:val="nil"/>
              <w:left w:val="nil"/>
              <w:bottom w:val="nil"/>
              <w:right w:val="nil"/>
            </w:tcBorders>
            <w:shd w:val="clear" w:color="auto" w:fill="auto"/>
            <w:noWrap/>
            <w:vAlign w:val="bottom"/>
            <w:hideMark/>
          </w:tcPr>
          <w:p w14:paraId="1A9A50F2"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31" w:anchor="'Nota 19'!A1" w:history="1">
              <w:r w:rsidR="00E4065B" w:rsidRPr="00E71112">
                <w:rPr>
                  <w:rFonts w:ascii="Calibri" w:eastAsia="Times New Roman" w:hAnsi="Calibri" w:cs="Calibri"/>
                  <w:color w:val="0563C1"/>
                  <w:sz w:val="18"/>
                  <w:szCs w:val="18"/>
                  <w:u w:val="single"/>
                  <w:lang w:eastAsia="es-PY"/>
                </w:rPr>
                <w:t>18</w:t>
              </w:r>
            </w:hyperlink>
          </w:p>
        </w:tc>
        <w:tc>
          <w:tcPr>
            <w:tcW w:w="2190" w:type="dxa"/>
            <w:tcBorders>
              <w:top w:val="nil"/>
              <w:left w:val="nil"/>
              <w:bottom w:val="nil"/>
              <w:right w:val="nil"/>
            </w:tcBorders>
            <w:shd w:val="clear" w:color="auto" w:fill="auto"/>
            <w:noWrap/>
            <w:vAlign w:val="bottom"/>
            <w:hideMark/>
          </w:tcPr>
          <w:p w14:paraId="2D2008D1" w14:textId="5BE8365F"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20.000.000</w:t>
            </w:r>
          </w:p>
        </w:tc>
        <w:tc>
          <w:tcPr>
            <w:tcW w:w="1972" w:type="dxa"/>
            <w:tcBorders>
              <w:top w:val="nil"/>
              <w:left w:val="nil"/>
              <w:bottom w:val="nil"/>
              <w:right w:val="nil"/>
            </w:tcBorders>
            <w:shd w:val="clear" w:color="auto" w:fill="auto"/>
            <w:noWrap/>
            <w:vAlign w:val="bottom"/>
            <w:hideMark/>
          </w:tcPr>
          <w:p w14:paraId="40FEF68B" w14:textId="604E055C"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20.000.000</w:t>
            </w:r>
          </w:p>
        </w:tc>
      </w:tr>
      <w:tr w:rsidR="00E4065B" w:rsidRPr="00E71112" w14:paraId="04C17D8A" w14:textId="77777777" w:rsidTr="00E83D30">
        <w:trPr>
          <w:trHeight w:val="248"/>
        </w:trPr>
        <w:tc>
          <w:tcPr>
            <w:tcW w:w="219" w:type="dxa"/>
            <w:tcBorders>
              <w:top w:val="nil"/>
              <w:left w:val="nil"/>
              <w:bottom w:val="nil"/>
              <w:right w:val="nil"/>
            </w:tcBorders>
            <w:shd w:val="clear" w:color="auto" w:fill="auto"/>
            <w:noWrap/>
            <w:vAlign w:val="bottom"/>
            <w:hideMark/>
          </w:tcPr>
          <w:p w14:paraId="43A97468"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56E38F59"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72FF33CD" w14:textId="77777777" w:rsidR="00E4065B" w:rsidRPr="00E71112" w:rsidRDefault="00E4065B" w:rsidP="00E71112">
            <w:pPr>
              <w:spacing w:after="0" w:line="240" w:lineRule="auto"/>
              <w:rPr>
                <w:rFonts w:ascii="Arial" w:eastAsia="Times New Roman" w:hAnsi="Arial" w:cs="Arial"/>
                <w:b/>
                <w:bCs/>
                <w:sz w:val="18"/>
                <w:szCs w:val="18"/>
                <w:lang w:eastAsia="es-PY"/>
              </w:rPr>
            </w:pPr>
            <w:proofErr w:type="gramStart"/>
            <w:r w:rsidRPr="00E71112">
              <w:rPr>
                <w:rFonts w:ascii="Arial" w:eastAsia="Times New Roman" w:hAnsi="Arial" w:cs="Arial"/>
                <w:b/>
                <w:bCs/>
                <w:sz w:val="18"/>
                <w:szCs w:val="18"/>
                <w:lang w:eastAsia="es-PY"/>
              </w:rPr>
              <w:t>Total</w:t>
            </w:r>
            <w:proofErr w:type="gramEnd"/>
            <w:r w:rsidRPr="00E71112">
              <w:rPr>
                <w:rFonts w:ascii="Arial" w:eastAsia="Times New Roman" w:hAnsi="Arial" w:cs="Arial"/>
                <w:b/>
                <w:bCs/>
                <w:sz w:val="18"/>
                <w:szCs w:val="18"/>
                <w:lang w:eastAsia="es-PY"/>
              </w:rPr>
              <w:t xml:space="preserve"> pasivos no corrientes</w:t>
            </w:r>
          </w:p>
        </w:tc>
        <w:tc>
          <w:tcPr>
            <w:tcW w:w="1019" w:type="dxa"/>
            <w:tcBorders>
              <w:top w:val="nil"/>
              <w:left w:val="nil"/>
              <w:bottom w:val="nil"/>
              <w:right w:val="nil"/>
            </w:tcBorders>
            <w:shd w:val="clear" w:color="000000" w:fill="FFFFFF"/>
            <w:noWrap/>
            <w:vAlign w:val="center"/>
            <w:hideMark/>
          </w:tcPr>
          <w:p w14:paraId="437343F2" w14:textId="2C308BA4" w:rsidR="00E4065B" w:rsidRPr="00E71112" w:rsidRDefault="00E4065B" w:rsidP="00E71112">
            <w:pPr>
              <w:spacing w:after="0" w:line="240" w:lineRule="auto"/>
              <w:rPr>
                <w:rFonts w:ascii="Arial" w:eastAsia="Times New Roman" w:hAnsi="Arial" w:cs="Arial"/>
                <w:color w:val="000000"/>
                <w:sz w:val="18"/>
                <w:szCs w:val="18"/>
                <w:lang w:eastAsia="es-PY"/>
              </w:rPr>
            </w:pPr>
          </w:p>
        </w:tc>
        <w:tc>
          <w:tcPr>
            <w:tcW w:w="2190" w:type="dxa"/>
            <w:tcBorders>
              <w:top w:val="single" w:sz="4" w:space="0" w:color="auto"/>
              <w:left w:val="nil"/>
              <w:bottom w:val="single" w:sz="4" w:space="0" w:color="auto"/>
              <w:right w:val="nil"/>
            </w:tcBorders>
            <w:shd w:val="clear" w:color="auto" w:fill="auto"/>
            <w:noWrap/>
            <w:vAlign w:val="bottom"/>
            <w:hideMark/>
          </w:tcPr>
          <w:p w14:paraId="38027A26" w14:textId="40835A5E" w:rsidR="00E4065B" w:rsidRPr="00E71112" w:rsidRDefault="00E4065B" w:rsidP="00E71112">
            <w:pPr>
              <w:spacing w:after="0" w:line="240" w:lineRule="auto"/>
              <w:rPr>
                <w:rFonts w:ascii="Arial" w:eastAsia="Times New Roman" w:hAnsi="Arial" w:cs="Arial"/>
                <w:b/>
                <w:bCs/>
                <w:sz w:val="18"/>
                <w:szCs w:val="18"/>
                <w:lang w:eastAsia="es-PY"/>
              </w:rPr>
            </w:pPr>
            <w:r w:rsidRPr="00E71112">
              <w:rPr>
                <w:rFonts w:ascii="Arial" w:eastAsia="Times New Roman" w:hAnsi="Arial" w:cs="Arial"/>
                <w:b/>
                <w:bCs/>
                <w:sz w:val="18"/>
                <w:szCs w:val="18"/>
                <w:lang w:eastAsia="es-PY"/>
              </w:rPr>
              <w:t>73.151.266.428</w:t>
            </w:r>
          </w:p>
        </w:tc>
        <w:tc>
          <w:tcPr>
            <w:tcW w:w="1972" w:type="dxa"/>
            <w:tcBorders>
              <w:top w:val="single" w:sz="4" w:space="0" w:color="auto"/>
              <w:left w:val="nil"/>
              <w:bottom w:val="single" w:sz="4" w:space="0" w:color="auto"/>
              <w:right w:val="nil"/>
            </w:tcBorders>
            <w:shd w:val="clear" w:color="auto" w:fill="auto"/>
            <w:noWrap/>
            <w:vAlign w:val="bottom"/>
            <w:hideMark/>
          </w:tcPr>
          <w:p w14:paraId="5214D879" w14:textId="3890A986" w:rsidR="00E4065B" w:rsidRPr="00E71112" w:rsidRDefault="00E4065B" w:rsidP="00E71112">
            <w:pPr>
              <w:spacing w:after="0" w:line="240" w:lineRule="auto"/>
              <w:rPr>
                <w:rFonts w:ascii="Arial" w:eastAsia="Times New Roman" w:hAnsi="Arial" w:cs="Arial"/>
                <w:b/>
                <w:bCs/>
                <w:sz w:val="18"/>
                <w:szCs w:val="18"/>
                <w:lang w:eastAsia="es-PY"/>
              </w:rPr>
            </w:pPr>
            <w:r w:rsidRPr="00E71112">
              <w:rPr>
                <w:rFonts w:ascii="Arial" w:eastAsia="Times New Roman" w:hAnsi="Arial" w:cs="Arial"/>
                <w:b/>
                <w:bCs/>
                <w:sz w:val="18"/>
                <w:szCs w:val="18"/>
                <w:lang w:eastAsia="es-PY"/>
              </w:rPr>
              <w:t>77.671.866.390</w:t>
            </w:r>
          </w:p>
        </w:tc>
      </w:tr>
      <w:tr w:rsidR="00E4065B" w:rsidRPr="00E71112" w14:paraId="7A816970" w14:textId="77777777" w:rsidTr="00E83D30">
        <w:trPr>
          <w:trHeight w:val="116"/>
        </w:trPr>
        <w:tc>
          <w:tcPr>
            <w:tcW w:w="219" w:type="dxa"/>
            <w:tcBorders>
              <w:top w:val="nil"/>
              <w:left w:val="nil"/>
              <w:bottom w:val="nil"/>
              <w:right w:val="nil"/>
            </w:tcBorders>
            <w:shd w:val="clear" w:color="auto" w:fill="auto"/>
            <w:noWrap/>
            <w:vAlign w:val="bottom"/>
            <w:hideMark/>
          </w:tcPr>
          <w:p w14:paraId="0DF9D9F9" w14:textId="77777777" w:rsidR="00E4065B" w:rsidRPr="00E71112" w:rsidRDefault="00E4065B" w:rsidP="001E1F1C">
            <w:pPr>
              <w:spacing w:after="0" w:line="240" w:lineRule="auto"/>
              <w:jc w:val="center"/>
              <w:rPr>
                <w:rFonts w:ascii="Arial" w:eastAsia="Times New Roman" w:hAnsi="Arial" w:cs="Arial"/>
                <w:b/>
                <w:bCs/>
                <w:sz w:val="18"/>
                <w:szCs w:val="18"/>
                <w:lang w:eastAsia="es-PY"/>
              </w:rPr>
            </w:pPr>
          </w:p>
        </w:tc>
        <w:tc>
          <w:tcPr>
            <w:tcW w:w="219" w:type="dxa"/>
            <w:tcBorders>
              <w:top w:val="nil"/>
              <w:left w:val="nil"/>
              <w:bottom w:val="nil"/>
              <w:right w:val="nil"/>
            </w:tcBorders>
            <w:shd w:val="clear" w:color="auto" w:fill="auto"/>
            <w:noWrap/>
            <w:vAlign w:val="bottom"/>
            <w:hideMark/>
          </w:tcPr>
          <w:p w14:paraId="452BD9D5"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148" w:type="dxa"/>
            <w:tcBorders>
              <w:top w:val="nil"/>
              <w:left w:val="nil"/>
              <w:bottom w:val="nil"/>
              <w:right w:val="nil"/>
            </w:tcBorders>
            <w:shd w:val="clear" w:color="auto" w:fill="auto"/>
            <w:noWrap/>
            <w:vAlign w:val="bottom"/>
            <w:hideMark/>
          </w:tcPr>
          <w:p w14:paraId="3E5098F2"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162" w:type="dxa"/>
            <w:tcBorders>
              <w:top w:val="nil"/>
              <w:left w:val="nil"/>
              <w:bottom w:val="nil"/>
              <w:right w:val="nil"/>
            </w:tcBorders>
            <w:shd w:val="clear" w:color="auto" w:fill="auto"/>
            <w:noWrap/>
            <w:vAlign w:val="bottom"/>
            <w:hideMark/>
          </w:tcPr>
          <w:p w14:paraId="35084A37"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1019" w:type="dxa"/>
            <w:tcBorders>
              <w:top w:val="nil"/>
              <w:left w:val="nil"/>
              <w:bottom w:val="nil"/>
              <w:right w:val="nil"/>
            </w:tcBorders>
            <w:shd w:val="clear" w:color="000000" w:fill="FFFFFF"/>
            <w:noWrap/>
            <w:vAlign w:val="center"/>
            <w:hideMark/>
          </w:tcPr>
          <w:p w14:paraId="1A13F2B4" w14:textId="20C455D8" w:rsidR="00E4065B" w:rsidRPr="00E71112" w:rsidRDefault="00E4065B" w:rsidP="00E71112">
            <w:pPr>
              <w:spacing w:after="0" w:line="240" w:lineRule="auto"/>
              <w:rPr>
                <w:rFonts w:ascii="Arial" w:eastAsia="Times New Roman" w:hAnsi="Arial" w:cs="Arial"/>
                <w:color w:val="000000"/>
                <w:sz w:val="18"/>
                <w:szCs w:val="18"/>
                <w:lang w:eastAsia="es-PY"/>
              </w:rPr>
            </w:pPr>
          </w:p>
        </w:tc>
        <w:tc>
          <w:tcPr>
            <w:tcW w:w="2190" w:type="dxa"/>
            <w:tcBorders>
              <w:top w:val="nil"/>
              <w:left w:val="nil"/>
              <w:bottom w:val="nil"/>
              <w:right w:val="nil"/>
            </w:tcBorders>
            <w:shd w:val="clear" w:color="auto" w:fill="auto"/>
            <w:noWrap/>
            <w:vAlign w:val="bottom"/>
            <w:hideMark/>
          </w:tcPr>
          <w:p w14:paraId="0A52AB40" w14:textId="77777777" w:rsidR="00E4065B" w:rsidRPr="00E71112" w:rsidRDefault="00E4065B" w:rsidP="00E71112">
            <w:pPr>
              <w:spacing w:after="0" w:line="240" w:lineRule="auto"/>
              <w:rPr>
                <w:rFonts w:ascii="Arial" w:eastAsia="Times New Roman" w:hAnsi="Arial" w:cs="Arial"/>
                <w:color w:val="000000"/>
                <w:sz w:val="18"/>
                <w:szCs w:val="18"/>
                <w:lang w:eastAsia="es-PY"/>
              </w:rPr>
            </w:pPr>
          </w:p>
        </w:tc>
        <w:tc>
          <w:tcPr>
            <w:tcW w:w="1972" w:type="dxa"/>
            <w:tcBorders>
              <w:top w:val="nil"/>
              <w:left w:val="nil"/>
              <w:bottom w:val="nil"/>
              <w:right w:val="nil"/>
            </w:tcBorders>
            <w:shd w:val="clear" w:color="auto" w:fill="auto"/>
            <w:noWrap/>
            <w:vAlign w:val="bottom"/>
            <w:hideMark/>
          </w:tcPr>
          <w:p w14:paraId="20807125"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r>
      <w:tr w:rsidR="00E4065B" w:rsidRPr="00E71112" w14:paraId="2FB5F2D5" w14:textId="77777777" w:rsidTr="00E83D30">
        <w:trPr>
          <w:trHeight w:val="292"/>
        </w:trPr>
        <w:tc>
          <w:tcPr>
            <w:tcW w:w="219" w:type="dxa"/>
            <w:tcBorders>
              <w:top w:val="nil"/>
              <w:left w:val="nil"/>
              <w:bottom w:val="nil"/>
              <w:right w:val="nil"/>
            </w:tcBorders>
            <w:shd w:val="clear" w:color="auto" w:fill="auto"/>
            <w:noWrap/>
            <w:vAlign w:val="bottom"/>
            <w:hideMark/>
          </w:tcPr>
          <w:p w14:paraId="51B6D516" w14:textId="77777777" w:rsidR="00E4065B" w:rsidRPr="00E71112" w:rsidRDefault="00E4065B" w:rsidP="001E1F1C">
            <w:pPr>
              <w:spacing w:after="0" w:line="240" w:lineRule="auto"/>
              <w:jc w:val="center"/>
              <w:rPr>
                <w:rFonts w:ascii="Times New Roman" w:eastAsia="Times New Roman" w:hAnsi="Times New Roman" w:cs="Times New Roman"/>
                <w:sz w:val="18"/>
                <w:szCs w:val="18"/>
                <w:lang w:eastAsia="es-PY"/>
              </w:rPr>
            </w:pPr>
          </w:p>
        </w:tc>
        <w:tc>
          <w:tcPr>
            <w:tcW w:w="5531" w:type="dxa"/>
            <w:gridSpan w:val="3"/>
            <w:tcBorders>
              <w:top w:val="nil"/>
              <w:left w:val="nil"/>
              <w:bottom w:val="nil"/>
              <w:right w:val="nil"/>
            </w:tcBorders>
            <w:shd w:val="clear" w:color="000000" w:fill="808080"/>
            <w:noWrap/>
            <w:vAlign w:val="center"/>
            <w:hideMark/>
          </w:tcPr>
          <w:p w14:paraId="6E19A04E" w14:textId="77777777" w:rsidR="00E4065B" w:rsidRPr="00E71112" w:rsidRDefault="00E4065B" w:rsidP="00E71112">
            <w:pPr>
              <w:spacing w:after="0" w:line="240" w:lineRule="auto"/>
              <w:rPr>
                <w:rFonts w:ascii="Arial Black" w:eastAsia="Times New Roman" w:hAnsi="Arial Black" w:cs="Calibri"/>
                <w:b/>
                <w:bCs/>
                <w:color w:val="FFFFFF"/>
                <w:sz w:val="18"/>
                <w:szCs w:val="18"/>
                <w:lang w:eastAsia="es-PY"/>
              </w:rPr>
            </w:pPr>
            <w:proofErr w:type="gramStart"/>
            <w:r w:rsidRPr="00E71112">
              <w:rPr>
                <w:rFonts w:ascii="Arial Black" w:eastAsia="Times New Roman" w:hAnsi="Arial Black" w:cs="Calibri"/>
                <w:b/>
                <w:bCs/>
                <w:color w:val="FFFFFF"/>
                <w:sz w:val="18"/>
                <w:szCs w:val="18"/>
                <w:lang w:eastAsia="es-PY"/>
              </w:rPr>
              <w:t>Total</w:t>
            </w:r>
            <w:proofErr w:type="gramEnd"/>
            <w:r w:rsidRPr="00E71112">
              <w:rPr>
                <w:rFonts w:ascii="Arial Black" w:eastAsia="Times New Roman" w:hAnsi="Arial Black" w:cs="Calibri"/>
                <w:b/>
                <w:bCs/>
                <w:color w:val="FFFFFF"/>
                <w:sz w:val="18"/>
                <w:szCs w:val="18"/>
                <w:lang w:eastAsia="es-PY"/>
              </w:rPr>
              <w:t xml:space="preserve"> Pasivos</w:t>
            </w:r>
          </w:p>
        </w:tc>
        <w:tc>
          <w:tcPr>
            <w:tcW w:w="1019" w:type="dxa"/>
            <w:tcBorders>
              <w:top w:val="nil"/>
              <w:left w:val="nil"/>
              <w:bottom w:val="nil"/>
              <w:right w:val="nil"/>
            </w:tcBorders>
            <w:shd w:val="clear" w:color="000000" w:fill="FFFFFF"/>
            <w:noWrap/>
            <w:vAlign w:val="center"/>
            <w:hideMark/>
          </w:tcPr>
          <w:p w14:paraId="6827BF14" w14:textId="271E02FB" w:rsidR="00E4065B" w:rsidRPr="00E71112" w:rsidRDefault="00E4065B" w:rsidP="00E71112">
            <w:pPr>
              <w:spacing w:after="0" w:line="240" w:lineRule="auto"/>
              <w:rPr>
                <w:rFonts w:ascii="Arial" w:eastAsia="Times New Roman" w:hAnsi="Arial" w:cs="Arial"/>
                <w:b/>
                <w:bCs/>
                <w:sz w:val="18"/>
                <w:szCs w:val="18"/>
                <w:lang w:eastAsia="es-PY"/>
              </w:rPr>
            </w:pPr>
          </w:p>
        </w:tc>
        <w:tc>
          <w:tcPr>
            <w:tcW w:w="2190" w:type="dxa"/>
            <w:tcBorders>
              <w:top w:val="nil"/>
              <w:left w:val="nil"/>
              <w:bottom w:val="nil"/>
              <w:right w:val="nil"/>
            </w:tcBorders>
            <w:shd w:val="clear" w:color="000000" w:fill="808080"/>
            <w:noWrap/>
            <w:vAlign w:val="bottom"/>
            <w:hideMark/>
          </w:tcPr>
          <w:p w14:paraId="57DA4E16" w14:textId="541F7B7C" w:rsidR="00E4065B" w:rsidRPr="00E71112" w:rsidRDefault="00E4065B" w:rsidP="00E71112">
            <w:pPr>
              <w:spacing w:after="0" w:line="240" w:lineRule="auto"/>
              <w:rPr>
                <w:rFonts w:ascii="Arial Black" w:eastAsia="Times New Roman" w:hAnsi="Arial Black" w:cs="Calibri"/>
                <w:b/>
                <w:bCs/>
                <w:color w:val="FFFFFF"/>
                <w:sz w:val="18"/>
                <w:szCs w:val="18"/>
                <w:lang w:eastAsia="es-PY"/>
              </w:rPr>
            </w:pPr>
            <w:r w:rsidRPr="00E71112">
              <w:rPr>
                <w:rFonts w:ascii="Arial Black" w:eastAsia="Times New Roman" w:hAnsi="Arial Black" w:cs="Calibri"/>
                <w:b/>
                <w:bCs/>
                <w:color w:val="FFFFFF"/>
                <w:sz w:val="18"/>
                <w:szCs w:val="18"/>
                <w:lang w:eastAsia="es-PY"/>
              </w:rPr>
              <w:t>184.175.254.743</w:t>
            </w:r>
          </w:p>
        </w:tc>
        <w:tc>
          <w:tcPr>
            <w:tcW w:w="1972" w:type="dxa"/>
            <w:tcBorders>
              <w:top w:val="nil"/>
              <w:left w:val="nil"/>
              <w:bottom w:val="nil"/>
              <w:right w:val="nil"/>
            </w:tcBorders>
            <w:shd w:val="clear" w:color="000000" w:fill="808080"/>
            <w:noWrap/>
            <w:vAlign w:val="bottom"/>
            <w:hideMark/>
          </w:tcPr>
          <w:p w14:paraId="6CF28A71" w14:textId="2E3B0D3C" w:rsidR="00E4065B" w:rsidRPr="00E71112" w:rsidRDefault="00E4065B" w:rsidP="00E71112">
            <w:pPr>
              <w:spacing w:after="0" w:line="240" w:lineRule="auto"/>
              <w:rPr>
                <w:rFonts w:ascii="Arial Black" w:eastAsia="Times New Roman" w:hAnsi="Arial Black" w:cs="Calibri"/>
                <w:b/>
                <w:bCs/>
                <w:color w:val="FFFFFF"/>
                <w:sz w:val="18"/>
                <w:szCs w:val="18"/>
                <w:lang w:eastAsia="es-PY"/>
              </w:rPr>
            </w:pPr>
            <w:r w:rsidRPr="00E71112">
              <w:rPr>
                <w:rFonts w:ascii="Arial Black" w:eastAsia="Times New Roman" w:hAnsi="Arial Black" w:cs="Calibri"/>
                <w:b/>
                <w:bCs/>
                <w:color w:val="FFFFFF"/>
                <w:sz w:val="18"/>
                <w:szCs w:val="18"/>
                <w:lang w:eastAsia="es-PY"/>
              </w:rPr>
              <w:t>176.344.411.339</w:t>
            </w:r>
          </w:p>
        </w:tc>
      </w:tr>
      <w:tr w:rsidR="00E4065B" w:rsidRPr="00E71112" w14:paraId="092B558E" w14:textId="77777777" w:rsidTr="00E83D30">
        <w:trPr>
          <w:trHeight w:val="292"/>
        </w:trPr>
        <w:tc>
          <w:tcPr>
            <w:tcW w:w="219" w:type="dxa"/>
            <w:tcBorders>
              <w:top w:val="nil"/>
              <w:left w:val="nil"/>
              <w:bottom w:val="nil"/>
              <w:right w:val="nil"/>
            </w:tcBorders>
            <w:shd w:val="clear" w:color="auto" w:fill="auto"/>
            <w:noWrap/>
            <w:vAlign w:val="bottom"/>
            <w:hideMark/>
          </w:tcPr>
          <w:p w14:paraId="7231B0DD" w14:textId="77777777" w:rsidR="00E4065B" w:rsidRPr="00E71112" w:rsidRDefault="00E4065B" w:rsidP="001E1F1C">
            <w:pPr>
              <w:spacing w:after="0" w:line="240" w:lineRule="auto"/>
              <w:jc w:val="center"/>
              <w:rPr>
                <w:rFonts w:ascii="Arial Black" w:eastAsia="Times New Roman" w:hAnsi="Arial Black" w:cs="Calibri"/>
                <w:b/>
                <w:bCs/>
                <w:color w:val="FFFFFF"/>
                <w:sz w:val="18"/>
                <w:szCs w:val="18"/>
                <w:lang w:eastAsia="es-PY"/>
              </w:rPr>
            </w:pPr>
          </w:p>
        </w:tc>
        <w:tc>
          <w:tcPr>
            <w:tcW w:w="5531" w:type="dxa"/>
            <w:gridSpan w:val="3"/>
            <w:tcBorders>
              <w:top w:val="nil"/>
              <w:left w:val="nil"/>
              <w:bottom w:val="nil"/>
              <w:right w:val="nil"/>
            </w:tcBorders>
            <w:shd w:val="clear" w:color="000000" w:fill="808080"/>
            <w:noWrap/>
            <w:vAlign w:val="center"/>
            <w:hideMark/>
          </w:tcPr>
          <w:p w14:paraId="775B062B" w14:textId="77777777" w:rsidR="00E4065B" w:rsidRPr="00E71112" w:rsidRDefault="00E4065B" w:rsidP="00E71112">
            <w:pPr>
              <w:spacing w:after="0" w:line="240" w:lineRule="auto"/>
              <w:rPr>
                <w:rFonts w:ascii="Arial Black" w:eastAsia="Times New Roman" w:hAnsi="Arial Black" w:cs="Calibri"/>
                <w:b/>
                <w:bCs/>
                <w:color w:val="FFFFFF"/>
                <w:sz w:val="18"/>
                <w:szCs w:val="18"/>
                <w:lang w:eastAsia="es-PY"/>
              </w:rPr>
            </w:pPr>
            <w:r w:rsidRPr="00E71112">
              <w:rPr>
                <w:rFonts w:ascii="Arial Black" w:eastAsia="Times New Roman" w:hAnsi="Arial Black" w:cs="Calibri"/>
                <w:b/>
                <w:bCs/>
                <w:color w:val="FFFFFF"/>
                <w:sz w:val="18"/>
                <w:szCs w:val="18"/>
                <w:lang w:eastAsia="es-PY"/>
              </w:rPr>
              <w:t>Patrimonio Neto</w:t>
            </w:r>
          </w:p>
        </w:tc>
        <w:tc>
          <w:tcPr>
            <w:tcW w:w="1019" w:type="dxa"/>
            <w:tcBorders>
              <w:top w:val="nil"/>
              <w:left w:val="nil"/>
              <w:bottom w:val="nil"/>
              <w:right w:val="nil"/>
            </w:tcBorders>
            <w:shd w:val="clear" w:color="000000" w:fill="FFFFFF"/>
            <w:noWrap/>
            <w:vAlign w:val="center"/>
            <w:hideMark/>
          </w:tcPr>
          <w:p w14:paraId="7A08916F" w14:textId="2A778506" w:rsidR="00E4065B" w:rsidRPr="00E71112" w:rsidRDefault="00E4065B" w:rsidP="00E71112">
            <w:pPr>
              <w:spacing w:after="0" w:line="240" w:lineRule="auto"/>
              <w:rPr>
                <w:rFonts w:ascii="Arial Black" w:eastAsia="Times New Roman" w:hAnsi="Arial Black" w:cs="Calibri"/>
                <w:b/>
                <w:bCs/>
                <w:color w:val="FFFFFF"/>
                <w:sz w:val="18"/>
                <w:szCs w:val="18"/>
                <w:lang w:eastAsia="es-PY"/>
              </w:rPr>
            </w:pPr>
          </w:p>
        </w:tc>
        <w:tc>
          <w:tcPr>
            <w:tcW w:w="2190" w:type="dxa"/>
            <w:tcBorders>
              <w:top w:val="nil"/>
              <w:left w:val="nil"/>
              <w:bottom w:val="nil"/>
              <w:right w:val="nil"/>
            </w:tcBorders>
            <w:shd w:val="clear" w:color="auto" w:fill="auto"/>
            <w:noWrap/>
            <w:vAlign w:val="bottom"/>
            <w:hideMark/>
          </w:tcPr>
          <w:p w14:paraId="35C04C3B" w14:textId="77777777" w:rsidR="00E4065B" w:rsidRPr="00E71112" w:rsidRDefault="00E4065B" w:rsidP="00E71112">
            <w:pPr>
              <w:spacing w:after="0" w:line="240" w:lineRule="auto"/>
              <w:rPr>
                <w:rFonts w:ascii="Arial Black" w:eastAsia="Times New Roman" w:hAnsi="Arial Black" w:cs="Calibri"/>
                <w:b/>
                <w:bCs/>
                <w:color w:val="FFFFFF"/>
                <w:sz w:val="18"/>
                <w:szCs w:val="18"/>
                <w:lang w:eastAsia="es-PY"/>
              </w:rPr>
            </w:pPr>
          </w:p>
        </w:tc>
        <w:tc>
          <w:tcPr>
            <w:tcW w:w="1972" w:type="dxa"/>
            <w:tcBorders>
              <w:top w:val="nil"/>
              <w:left w:val="nil"/>
              <w:bottom w:val="nil"/>
              <w:right w:val="nil"/>
            </w:tcBorders>
            <w:shd w:val="clear" w:color="auto" w:fill="auto"/>
            <w:noWrap/>
            <w:vAlign w:val="bottom"/>
            <w:hideMark/>
          </w:tcPr>
          <w:p w14:paraId="2D39457B"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r>
      <w:tr w:rsidR="00E4065B" w:rsidRPr="00E71112" w14:paraId="29E0127A" w14:textId="77777777" w:rsidTr="00E83D30">
        <w:trPr>
          <w:trHeight w:val="292"/>
        </w:trPr>
        <w:tc>
          <w:tcPr>
            <w:tcW w:w="219" w:type="dxa"/>
            <w:tcBorders>
              <w:top w:val="nil"/>
              <w:left w:val="nil"/>
              <w:bottom w:val="nil"/>
              <w:right w:val="nil"/>
            </w:tcBorders>
            <w:shd w:val="clear" w:color="auto" w:fill="auto"/>
            <w:noWrap/>
            <w:vAlign w:val="bottom"/>
            <w:hideMark/>
          </w:tcPr>
          <w:p w14:paraId="5E7DE234" w14:textId="77777777" w:rsidR="00E4065B" w:rsidRPr="00E71112" w:rsidRDefault="00E4065B" w:rsidP="001E1F1C">
            <w:pPr>
              <w:spacing w:after="0" w:line="240" w:lineRule="auto"/>
              <w:jc w:val="center"/>
              <w:rPr>
                <w:rFonts w:ascii="Times New Roman" w:eastAsia="Times New Roman" w:hAnsi="Times New Roman" w:cs="Times New Roman"/>
                <w:sz w:val="18"/>
                <w:szCs w:val="18"/>
                <w:lang w:eastAsia="es-PY"/>
              </w:rPr>
            </w:pPr>
          </w:p>
        </w:tc>
        <w:tc>
          <w:tcPr>
            <w:tcW w:w="219" w:type="dxa"/>
            <w:tcBorders>
              <w:top w:val="nil"/>
              <w:left w:val="nil"/>
              <w:bottom w:val="nil"/>
              <w:right w:val="nil"/>
            </w:tcBorders>
            <w:shd w:val="clear" w:color="auto" w:fill="auto"/>
            <w:noWrap/>
            <w:vAlign w:val="bottom"/>
            <w:hideMark/>
          </w:tcPr>
          <w:p w14:paraId="1E5BD8E2"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449C1079"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Capital integrado</w:t>
            </w:r>
          </w:p>
        </w:tc>
        <w:tc>
          <w:tcPr>
            <w:tcW w:w="1019" w:type="dxa"/>
            <w:tcBorders>
              <w:top w:val="nil"/>
              <w:left w:val="nil"/>
              <w:bottom w:val="nil"/>
              <w:right w:val="nil"/>
            </w:tcBorders>
            <w:shd w:val="clear" w:color="auto" w:fill="auto"/>
            <w:noWrap/>
            <w:vAlign w:val="bottom"/>
            <w:hideMark/>
          </w:tcPr>
          <w:p w14:paraId="3230B88A"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32" w:anchor="'Nota 20'!A1" w:history="1">
              <w:r w:rsidR="00E4065B" w:rsidRPr="00E71112">
                <w:rPr>
                  <w:rFonts w:ascii="Calibri" w:eastAsia="Times New Roman" w:hAnsi="Calibri" w:cs="Calibri"/>
                  <w:color w:val="0563C1"/>
                  <w:sz w:val="18"/>
                  <w:szCs w:val="18"/>
                  <w:u w:val="single"/>
                  <w:lang w:eastAsia="es-PY"/>
                </w:rPr>
                <w:t>20</w:t>
              </w:r>
            </w:hyperlink>
          </w:p>
        </w:tc>
        <w:tc>
          <w:tcPr>
            <w:tcW w:w="2190" w:type="dxa"/>
            <w:tcBorders>
              <w:top w:val="nil"/>
              <w:left w:val="nil"/>
              <w:bottom w:val="nil"/>
              <w:right w:val="nil"/>
            </w:tcBorders>
            <w:shd w:val="clear" w:color="auto" w:fill="auto"/>
            <w:noWrap/>
            <w:vAlign w:val="bottom"/>
            <w:hideMark/>
          </w:tcPr>
          <w:p w14:paraId="12246405" w14:textId="477856CD"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40.000.000.001</w:t>
            </w:r>
          </w:p>
        </w:tc>
        <w:tc>
          <w:tcPr>
            <w:tcW w:w="1972" w:type="dxa"/>
            <w:tcBorders>
              <w:top w:val="nil"/>
              <w:left w:val="nil"/>
              <w:bottom w:val="nil"/>
              <w:right w:val="nil"/>
            </w:tcBorders>
            <w:shd w:val="clear" w:color="auto" w:fill="auto"/>
            <w:noWrap/>
            <w:vAlign w:val="bottom"/>
            <w:hideMark/>
          </w:tcPr>
          <w:p w14:paraId="191DDE26" w14:textId="11A09295"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40.000.000.000</w:t>
            </w:r>
          </w:p>
        </w:tc>
      </w:tr>
      <w:tr w:rsidR="00E4065B" w:rsidRPr="00E71112" w14:paraId="3EAD2AEE" w14:textId="77777777" w:rsidTr="00E83D30">
        <w:trPr>
          <w:trHeight w:val="292"/>
        </w:trPr>
        <w:tc>
          <w:tcPr>
            <w:tcW w:w="219" w:type="dxa"/>
            <w:tcBorders>
              <w:top w:val="nil"/>
              <w:left w:val="nil"/>
              <w:bottom w:val="nil"/>
              <w:right w:val="nil"/>
            </w:tcBorders>
            <w:shd w:val="clear" w:color="auto" w:fill="auto"/>
            <w:noWrap/>
            <w:vAlign w:val="bottom"/>
            <w:hideMark/>
          </w:tcPr>
          <w:p w14:paraId="14318E6A"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4C3145E9"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1953C77A"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Reserva de revalúo</w:t>
            </w:r>
          </w:p>
        </w:tc>
        <w:tc>
          <w:tcPr>
            <w:tcW w:w="1019" w:type="dxa"/>
            <w:tcBorders>
              <w:top w:val="nil"/>
              <w:left w:val="nil"/>
              <w:bottom w:val="nil"/>
              <w:right w:val="nil"/>
            </w:tcBorders>
            <w:shd w:val="clear" w:color="000000" w:fill="FFFFFF"/>
            <w:noWrap/>
            <w:vAlign w:val="center"/>
            <w:hideMark/>
          </w:tcPr>
          <w:p w14:paraId="3E183FE7"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33" w:anchor="' Nota 21'!A1" w:history="1">
              <w:r w:rsidR="00E4065B" w:rsidRPr="00E71112">
                <w:rPr>
                  <w:rFonts w:ascii="Calibri" w:eastAsia="Times New Roman" w:hAnsi="Calibri" w:cs="Calibri"/>
                  <w:color w:val="0563C1"/>
                  <w:sz w:val="18"/>
                  <w:szCs w:val="18"/>
                  <w:u w:val="single"/>
                  <w:lang w:eastAsia="es-PY"/>
                </w:rPr>
                <w:t>21</w:t>
              </w:r>
            </w:hyperlink>
          </w:p>
        </w:tc>
        <w:tc>
          <w:tcPr>
            <w:tcW w:w="2190" w:type="dxa"/>
            <w:tcBorders>
              <w:top w:val="nil"/>
              <w:left w:val="nil"/>
              <w:bottom w:val="nil"/>
              <w:right w:val="nil"/>
            </w:tcBorders>
            <w:shd w:val="clear" w:color="auto" w:fill="auto"/>
            <w:noWrap/>
            <w:vAlign w:val="bottom"/>
            <w:hideMark/>
          </w:tcPr>
          <w:p w14:paraId="43585DAE" w14:textId="7A234038"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1.857.280.709</w:t>
            </w:r>
          </w:p>
        </w:tc>
        <w:tc>
          <w:tcPr>
            <w:tcW w:w="1972" w:type="dxa"/>
            <w:tcBorders>
              <w:top w:val="nil"/>
              <w:left w:val="nil"/>
              <w:bottom w:val="nil"/>
              <w:right w:val="nil"/>
            </w:tcBorders>
            <w:shd w:val="clear" w:color="auto" w:fill="auto"/>
            <w:noWrap/>
            <w:vAlign w:val="bottom"/>
            <w:hideMark/>
          </w:tcPr>
          <w:p w14:paraId="300EB11B" w14:textId="4AB22059"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1.857.280.709</w:t>
            </w:r>
          </w:p>
        </w:tc>
      </w:tr>
      <w:tr w:rsidR="00E4065B" w:rsidRPr="00E71112" w14:paraId="2677FBF2" w14:textId="77777777" w:rsidTr="00E83D30">
        <w:trPr>
          <w:trHeight w:val="292"/>
        </w:trPr>
        <w:tc>
          <w:tcPr>
            <w:tcW w:w="219" w:type="dxa"/>
            <w:tcBorders>
              <w:top w:val="nil"/>
              <w:left w:val="nil"/>
              <w:bottom w:val="nil"/>
              <w:right w:val="nil"/>
            </w:tcBorders>
            <w:shd w:val="clear" w:color="auto" w:fill="auto"/>
            <w:noWrap/>
            <w:vAlign w:val="bottom"/>
            <w:hideMark/>
          </w:tcPr>
          <w:p w14:paraId="1454C94D"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13BB4479"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123EA3F6"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Reserva legal</w:t>
            </w:r>
          </w:p>
        </w:tc>
        <w:tc>
          <w:tcPr>
            <w:tcW w:w="1019" w:type="dxa"/>
            <w:tcBorders>
              <w:top w:val="nil"/>
              <w:left w:val="nil"/>
              <w:bottom w:val="nil"/>
              <w:right w:val="nil"/>
            </w:tcBorders>
            <w:shd w:val="clear" w:color="000000" w:fill="FFFFFF"/>
            <w:noWrap/>
            <w:vAlign w:val="center"/>
            <w:hideMark/>
          </w:tcPr>
          <w:p w14:paraId="0824CB38"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34" w:anchor="' Nota 21'!A1" w:history="1">
              <w:r w:rsidR="00E4065B" w:rsidRPr="00E71112">
                <w:rPr>
                  <w:rFonts w:ascii="Calibri" w:eastAsia="Times New Roman" w:hAnsi="Calibri" w:cs="Calibri"/>
                  <w:color w:val="0563C1"/>
                  <w:sz w:val="18"/>
                  <w:szCs w:val="18"/>
                  <w:u w:val="single"/>
                  <w:lang w:eastAsia="es-PY"/>
                </w:rPr>
                <w:t>21</w:t>
              </w:r>
            </w:hyperlink>
          </w:p>
        </w:tc>
        <w:tc>
          <w:tcPr>
            <w:tcW w:w="2190" w:type="dxa"/>
            <w:tcBorders>
              <w:top w:val="nil"/>
              <w:left w:val="nil"/>
              <w:bottom w:val="nil"/>
              <w:right w:val="nil"/>
            </w:tcBorders>
            <w:shd w:val="clear" w:color="auto" w:fill="auto"/>
            <w:noWrap/>
            <w:vAlign w:val="bottom"/>
            <w:hideMark/>
          </w:tcPr>
          <w:p w14:paraId="0694D553" w14:textId="5DEFDCA1"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102.121.512</w:t>
            </w:r>
          </w:p>
        </w:tc>
        <w:tc>
          <w:tcPr>
            <w:tcW w:w="1972" w:type="dxa"/>
            <w:tcBorders>
              <w:top w:val="nil"/>
              <w:left w:val="nil"/>
              <w:bottom w:val="nil"/>
              <w:right w:val="nil"/>
            </w:tcBorders>
            <w:shd w:val="clear" w:color="auto" w:fill="auto"/>
            <w:noWrap/>
            <w:vAlign w:val="bottom"/>
            <w:hideMark/>
          </w:tcPr>
          <w:p w14:paraId="16C88A8D" w14:textId="720777CB"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102.121.512</w:t>
            </w:r>
          </w:p>
        </w:tc>
      </w:tr>
      <w:tr w:rsidR="00E4065B" w:rsidRPr="00E71112" w14:paraId="7FF85998" w14:textId="77777777" w:rsidTr="00E83D30">
        <w:trPr>
          <w:trHeight w:val="292"/>
        </w:trPr>
        <w:tc>
          <w:tcPr>
            <w:tcW w:w="219" w:type="dxa"/>
            <w:tcBorders>
              <w:top w:val="nil"/>
              <w:left w:val="nil"/>
              <w:bottom w:val="nil"/>
              <w:right w:val="nil"/>
            </w:tcBorders>
            <w:shd w:val="clear" w:color="auto" w:fill="auto"/>
            <w:noWrap/>
            <w:vAlign w:val="bottom"/>
            <w:hideMark/>
          </w:tcPr>
          <w:p w14:paraId="640939A5"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50F55AC3"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6FA7D34A"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Reservas estatutarias</w:t>
            </w:r>
          </w:p>
        </w:tc>
        <w:tc>
          <w:tcPr>
            <w:tcW w:w="1019" w:type="dxa"/>
            <w:tcBorders>
              <w:top w:val="nil"/>
              <w:left w:val="nil"/>
              <w:bottom w:val="nil"/>
              <w:right w:val="nil"/>
            </w:tcBorders>
            <w:shd w:val="clear" w:color="000000" w:fill="FFFFFF"/>
            <w:noWrap/>
            <w:vAlign w:val="center"/>
            <w:hideMark/>
          </w:tcPr>
          <w:p w14:paraId="14619FAB"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35" w:anchor="' Nota 21'!A1" w:history="1">
              <w:r w:rsidR="00E4065B" w:rsidRPr="00E71112">
                <w:rPr>
                  <w:rFonts w:ascii="Calibri" w:eastAsia="Times New Roman" w:hAnsi="Calibri" w:cs="Calibri"/>
                  <w:color w:val="0563C1"/>
                  <w:sz w:val="18"/>
                  <w:szCs w:val="18"/>
                  <w:u w:val="single"/>
                  <w:lang w:eastAsia="es-PY"/>
                </w:rPr>
                <w:t>21</w:t>
              </w:r>
            </w:hyperlink>
          </w:p>
        </w:tc>
        <w:tc>
          <w:tcPr>
            <w:tcW w:w="2190" w:type="dxa"/>
            <w:tcBorders>
              <w:top w:val="nil"/>
              <w:left w:val="nil"/>
              <w:bottom w:val="nil"/>
              <w:right w:val="nil"/>
            </w:tcBorders>
            <w:shd w:val="clear" w:color="auto" w:fill="auto"/>
            <w:noWrap/>
            <w:vAlign w:val="bottom"/>
            <w:hideMark/>
          </w:tcPr>
          <w:p w14:paraId="00371840" w14:textId="3E17FAE4"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w:t>
            </w:r>
          </w:p>
        </w:tc>
        <w:tc>
          <w:tcPr>
            <w:tcW w:w="1972" w:type="dxa"/>
            <w:tcBorders>
              <w:top w:val="nil"/>
              <w:left w:val="nil"/>
              <w:bottom w:val="nil"/>
              <w:right w:val="nil"/>
            </w:tcBorders>
            <w:shd w:val="clear" w:color="auto" w:fill="auto"/>
            <w:noWrap/>
            <w:vAlign w:val="bottom"/>
            <w:hideMark/>
          </w:tcPr>
          <w:p w14:paraId="5CA9FA68" w14:textId="70914BC8"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w:t>
            </w:r>
          </w:p>
        </w:tc>
      </w:tr>
      <w:tr w:rsidR="00E4065B" w:rsidRPr="00E71112" w14:paraId="35143F1D" w14:textId="77777777" w:rsidTr="00E83D30">
        <w:trPr>
          <w:trHeight w:val="292"/>
        </w:trPr>
        <w:tc>
          <w:tcPr>
            <w:tcW w:w="219" w:type="dxa"/>
            <w:tcBorders>
              <w:top w:val="nil"/>
              <w:left w:val="nil"/>
              <w:bottom w:val="nil"/>
              <w:right w:val="nil"/>
            </w:tcBorders>
            <w:shd w:val="clear" w:color="auto" w:fill="auto"/>
            <w:noWrap/>
            <w:vAlign w:val="bottom"/>
            <w:hideMark/>
          </w:tcPr>
          <w:p w14:paraId="7592276F"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02FFBA0D"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2791276B"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 xml:space="preserve">Reservas </w:t>
            </w:r>
            <w:proofErr w:type="spellStart"/>
            <w:r w:rsidRPr="00E71112">
              <w:rPr>
                <w:rFonts w:ascii="Calibri" w:eastAsia="Times New Roman" w:hAnsi="Calibri" w:cs="Calibri"/>
                <w:color w:val="000000"/>
                <w:sz w:val="18"/>
                <w:szCs w:val="18"/>
                <w:lang w:eastAsia="es-PY"/>
              </w:rPr>
              <w:t>facultatitvas</w:t>
            </w:r>
            <w:proofErr w:type="spellEnd"/>
          </w:p>
        </w:tc>
        <w:tc>
          <w:tcPr>
            <w:tcW w:w="1019" w:type="dxa"/>
            <w:tcBorders>
              <w:top w:val="nil"/>
              <w:left w:val="nil"/>
              <w:bottom w:val="nil"/>
              <w:right w:val="nil"/>
            </w:tcBorders>
            <w:shd w:val="clear" w:color="000000" w:fill="FFFFFF"/>
            <w:noWrap/>
            <w:vAlign w:val="center"/>
            <w:hideMark/>
          </w:tcPr>
          <w:p w14:paraId="06A1EB2D"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36" w:anchor="' Nota 21'!A1" w:history="1">
              <w:r w:rsidR="00E4065B" w:rsidRPr="00E71112">
                <w:rPr>
                  <w:rFonts w:ascii="Calibri" w:eastAsia="Times New Roman" w:hAnsi="Calibri" w:cs="Calibri"/>
                  <w:color w:val="0563C1"/>
                  <w:sz w:val="18"/>
                  <w:szCs w:val="18"/>
                  <w:u w:val="single"/>
                  <w:lang w:eastAsia="es-PY"/>
                </w:rPr>
                <w:t>21</w:t>
              </w:r>
            </w:hyperlink>
          </w:p>
        </w:tc>
        <w:tc>
          <w:tcPr>
            <w:tcW w:w="2190" w:type="dxa"/>
            <w:tcBorders>
              <w:top w:val="nil"/>
              <w:left w:val="nil"/>
              <w:bottom w:val="nil"/>
              <w:right w:val="nil"/>
            </w:tcBorders>
            <w:shd w:val="clear" w:color="auto" w:fill="auto"/>
            <w:noWrap/>
            <w:vAlign w:val="bottom"/>
            <w:hideMark/>
          </w:tcPr>
          <w:p w14:paraId="0CC7C36A" w14:textId="7415BB39"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w:t>
            </w:r>
          </w:p>
        </w:tc>
        <w:tc>
          <w:tcPr>
            <w:tcW w:w="1972" w:type="dxa"/>
            <w:tcBorders>
              <w:top w:val="nil"/>
              <w:left w:val="nil"/>
              <w:bottom w:val="nil"/>
              <w:right w:val="nil"/>
            </w:tcBorders>
            <w:shd w:val="clear" w:color="auto" w:fill="auto"/>
            <w:noWrap/>
            <w:vAlign w:val="bottom"/>
            <w:hideMark/>
          </w:tcPr>
          <w:p w14:paraId="66A07779" w14:textId="58645F90"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w:t>
            </w:r>
          </w:p>
        </w:tc>
      </w:tr>
      <w:tr w:rsidR="00E4065B" w:rsidRPr="00E71112" w14:paraId="0F4D9A9C" w14:textId="77777777" w:rsidTr="00E83D30">
        <w:trPr>
          <w:trHeight w:val="292"/>
        </w:trPr>
        <w:tc>
          <w:tcPr>
            <w:tcW w:w="219" w:type="dxa"/>
            <w:tcBorders>
              <w:top w:val="nil"/>
              <w:left w:val="nil"/>
              <w:bottom w:val="nil"/>
              <w:right w:val="nil"/>
            </w:tcBorders>
            <w:shd w:val="clear" w:color="auto" w:fill="auto"/>
            <w:noWrap/>
            <w:vAlign w:val="bottom"/>
            <w:hideMark/>
          </w:tcPr>
          <w:p w14:paraId="64C6136D"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1DE418E9"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529C7417"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Diferencia transitoria por conversión</w:t>
            </w:r>
          </w:p>
        </w:tc>
        <w:tc>
          <w:tcPr>
            <w:tcW w:w="1019" w:type="dxa"/>
            <w:tcBorders>
              <w:top w:val="nil"/>
              <w:left w:val="nil"/>
              <w:bottom w:val="nil"/>
              <w:right w:val="nil"/>
            </w:tcBorders>
            <w:shd w:val="clear" w:color="auto" w:fill="auto"/>
            <w:noWrap/>
            <w:vAlign w:val="bottom"/>
            <w:hideMark/>
          </w:tcPr>
          <w:p w14:paraId="571E8134"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37" w:anchor="'Nota 22'!A1" w:history="1">
              <w:r w:rsidR="00E4065B" w:rsidRPr="00E71112">
                <w:rPr>
                  <w:rFonts w:ascii="Calibri" w:eastAsia="Times New Roman" w:hAnsi="Calibri" w:cs="Calibri"/>
                  <w:color w:val="0563C1"/>
                  <w:sz w:val="18"/>
                  <w:szCs w:val="18"/>
                  <w:u w:val="single"/>
                  <w:lang w:eastAsia="es-PY"/>
                </w:rPr>
                <w:t>22</w:t>
              </w:r>
            </w:hyperlink>
          </w:p>
        </w:tc>
        <w:tc>
          <w:tcPr>
            <w:tcW w:w="2190" w:type="dxa"/>
            <w:tcBorders>
              <w:top w:val="nil"/>
              <w:left w:val="nil"/>
              <w:bottom w:val="nil"/>
              <w:right w:val="nil"/>
            </w:tcBorders>
            <w:shd w:val="clear" w:color="auto" w:fill="auto"/>
            <w:noWrap/>
            <w:vAlign w:val="bottom"/>
            <w:hideMark/>
          </w:tcPr>
          <w:p w14:paraId="484F827B" w14:textId="75335E4B"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w:t>
            </w:r>
          </w:p>
        </w:tc>
        <w:tc>
          <w:tcPr>
            <w:tcW w:w="1972" w:type="dxa"/>
            <w:tcBorders>
              <w:top w:val="nil"/>
              <w:left w:val="nil"/>
              <w:bottom w:val="nil"/>
              <w:right w:val="nil"/>
            </w:tcBorders>
            <w:shd w:val="clear" w:color="auto" w:fill="auto"/>
            <w:noWrap/>
            <w:vAlign w:val="bottom"/>
            <w:hideMark/>
          </w:tcPr>
          <w:p w14:paraId="2D4D7350" w14:textId="1C8A68FF"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w:t>
            </w:r>
          </w:p>
        </w:tc>
      </w:tr>
      <w:tr w:rsidR="00E4065B" w:rsidRPr="00E71112" w14:paraId="1AD6B1BE" w14:textId="77777777" w:rsidTr="00E83D30">
        <w:trPr>
          <w:trHeight w:val="292"/>
        </w:trPr>
        <w:tc>
          <w:tcPr>
            <w:tcW w:w="219" w:type="dxa"/>
            <w:tcBorders>
              <w:top w:val="nil"/>
              <w:left w:val="nil"/>
              <w:bottom w:val="nil"/>
              <w:right w:val="nil"/>
            </w:tcBorders>
            <w:shd w:val="clear" w:color="auto" w:fill="auto"/>
            <w:noWrap/>
            <w:vAlign w:val="bottom"/>
            <w:hideMark/>
          </w:tcPr>
          <w:p w14:paraId="2F30FE48"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0597DF0F"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2E550031"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Resultados acumulados</w:t>
            </w:r>
          </w:p>
        </w:tc>
        <w:tc>
          <w:tcPr>
            <w:tcW w:w="1019" w:type="dxa"/>
            <w:tcBorders>
              <w:top w:val="nil"/>
              <w:left w:val="nil"/>
              <w:bottom w:val="nil"/>
              <w:right w:val="nil"/>
            </w:tcBorders>
            <w:shd w:val="clear" w:color="auto" w:fill="auto"/>
            <w:noWrap/>
            <w:vAlign w:val="bottom"/>
            <w:hideMark/>
          </w:tcPr>
          <w:p w14:paraId="0DF5250E"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38" w:anchor="'Nota 23'!A1" w:history="1">
              <w:r w:rsidR="00E4065B" w:rsidRPr="00E71112">
                <w:rPr>
                  <w:rFonts w:ascii="Calibri" w:eastAsia="Times New Roman" w:hAnsi="Calibri" w:cs="Calibri"/>
                  <w:color w:val="0563C1"/>
                  <w:sz w:val="18"/>
                  <w:szCs w:val="18"/>
                  <w:u w:val="single"/>
                  <w:lang w:eastAsia="es-PY"/>
                </w:rPr>
                <w:t>23</w:t>
              </w:r>
            </w:hyperlink>
          </w:p>
        </w:tc>
        <w:tc>
          <w:tcPr>
            <w:tcW w:w="2190" w:type="dxa"/>
            <w:tcBorders>
              <w:top w:val="nil"/>
              <w:left w:val="nil"/>
              <w:bottom w:val="nil"/>
              <w:right w:val="nil"/>
            </w:tcBorders>
            <w:shd w:val="clear" w:color="auto" w:fill="auto"/>
            <w:noWrap/>
            <w:vAlign w:val="bottom"/>
            <w:hideMark/>
          </w:tcPr>
          <w:p w14:paraId="109B47FB" w14:textId="3D69158F"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3.093.316.761</w:t>
            </w:r>
          </w:p>
        </w:tc>
        <w:tc>
          <w:tcPr>
            <w:tcW w:w="1972" w:type="dxa"/>
            <w:tcBorders>
              <w:top w:val="nil"/>
              <w:left w:val="nil"/>
              <w:bottom w:val="nil"/>
              <w:right w:val="nil"/>
            </w:tcBorders>
            <w:shd w:val="clear" w:color="auto" w:fill="auto"/>
            <w:noWrap/>
            <w:vAlign w:val="bottom"/>
            <w:hideMark/>
          </w:tcPr>
          <w:p w14:paraId="30251D02" w14:textId="01769E3A"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1.940.308.731</w:t>
            </w:r>
          </w:p>
        </w:tc>
      </w:tr>
      <w:tr w:rsidR="00E4065B" w:rsidRPr="00E71112" w14:paraId="5003C9F1" w14:textId="77777777" w:rsidTr="00E83D30">
        <w:trPr>
          <w:trHeight w:val="248"/>
        </w:trPr>
        <w:tc>
          <w:tcPr>
            <w:tcW w:w="219" w:type="dxa"/>
            <w:tcBorders>
              <w:top w:val="nil"/>
              <w:left w:val="nil"/>
              <w:bottom w:val="nil"/>
              <w:right w:val="nil"/>
            </w:tcBorders>
            <w:shd w:val="clear" w:color="auto" w:fill="auto"/>
            <w:noWrap/>
            <w:vAlign w:val="bottom"/>
            <w:hideMark/>
          </w:tcPr>
          <w:p w14:paraId="396D7B99"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382B718D"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75B0074F" w14:textId="77777777"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Subtotal</w:t>
            </w:r>
          </w:p>
        </w:tc>
        <w:tc>
          <w:tcPr>
            <w:tcW w:w="1019" w:type="dxa"/>
            <w:tcBorders>
              <w:top w:val="nil"/>
              <w:left w:val="nil"/>
              <w:bottom w:val="nil"/>
              <w:right w:val="nil"/>
            </w:tcBorders>
            <w:shd w:val="clear" w:color="000000" w:fill="FFFFFF"/>
            <w:noWrap/>
            <w:vAlign w:val="center"/>
            <w:hideMark/>
          </w:tcPr>
          <w:p w14:paraId="7D1560C6" w14:textId="3EA0C5D3" w:rsidR="00E4065B" w:rsidRPr="00E71112" w:rsidRDefault="00E4065B" w:rsidP="00E71112">
            <w:pPr>
              <w:spacing w:after="0" w:line="240" w:lineRule="auto"/>
              <w:rPr>
                <w:rFonts w:ascii="Arial" w:eastAsia="Times New Roman" w:hAnsi="Arial" w:cs="Arial"/>
                <w:color w:val="000000"/>
                <w:sz w:val="18"/>
                <w:szCs w:val="18"/>
                <w:lang w:eastAsia="es-PY"/>
              </w:rPr>
            </w:pPr>
          </w:p>
        </w:tc>
        <w:tc>
          <w:tcPr>
            <w:tcW w:w="2190" w:type="dxa"/>
            <w:tcBorders>
              <w:top w:val="nil"/>
              <w:left w:val="nil"/>
              <w:bottom w:val="nil"/>
              <w:right w:val="nil"/>
            </w:tcBorders>
            <w:shd w:val="clear" w:color="auto" w:fill="auto"/>
            <w:noWrap/>
            <w:vAlign w:val="bottom"/>
            <w:hideMark/>
          </w:tcPr>
          <w:p w14:paraId="382E8E88" w14:textId="6EBCED25"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45.052.718.983</w:t>
            </w:r>
          </w:p>
        </w:tc>
        <w:tc>
          <w:tcPr>
            <w:tcW w:w="1972" w:type="dxa"/>
            <w:tcBorders>
              <w:top w:val="nil"/>
              <w:left w:val="nil"/>
              <w:bottom w:val="nil"/>
              <w:right w:val="nil"/>
            </w:tcBorders>
            <w:shd w:val="clear" w:color="auto" w:fill="auto"/>
            <w:noWrap/>
            <w:vAlign w:val="bottom"/>
            <w:hideMark/>
          </w:tcPr>
          <w:p w14:paraId="6D1EC1F5" w14:textId="7118482B"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43.899.710.952</w:t>
            </w:r>
          </w:p>
        </w:tc>
      </w:tr>
      <w:tr w:rsidR="00E4065B" w:rsidRPr="00E71112" w14:paraId="7B02E698" w14:textId="77777777" w:rsidTr="00E83D30">
        <w:trPr>
          <w:trHeight w:val="292"/>
        </w:trPr>
        <w:tc>
          <w:tcPr>
            <w:tcW w:w="219" w:type="dxa"/>
            <w:tcBorders>
              <w:top w:val="nil"/>
              <w:left w:val="nil"/>
              <w:bottom w:val="nil"/>
              <w:right w:val="nil"/>
            </w:tcBorders>
            <w:shd w:val="clear" w:color="auto" w:fill="auto"/>
            <w:noWrap/>
            <w:vAlign w:val="bottom"/>
            <w:hideMark/>
          </w:tcPr>
          <w:p w14:paraId="3C66F8CB"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219" w:type="dxa"/>
            <w:tcBorders>
              <w:top w:val="nil"/>
              <w:left w:val="nil"/>
              <w:bottom w:val="nil"/>
              <w:right w:val="nil"/>
            </w:tcBorders>
            <w:shd w:val="clear" w:color="auto" w:fill="auto"/>
            <w:noWrap/>
            <w:vAlign w:val="bottom"/>
            <w:hideMark/>
          </w:tcPr>
          <w:p w14:paraId="55636035"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311" w:type="dxa"/>
            <w:gridSpan w:val="2"/>
            <w:tcBorders>
              <w:top w:val="nil"/>
              <w:left w:val="nil"/>
              <w:bottom w:val="nil"/>
              <w:right w:val="nil"/>
            </w:tcBorders>
            <w:shd w:val="clear" w:color="auto" w:fill="auto"/>
            <w:noWrap/>
            <w:vAlign w:val="bottom"/>
            <w:hideMark/>
          </w:tcPr>
          <w:p w14:paraId="606EB0A3" w14:textId="77777777" w:rsidR="00E4065B" w:rsidRPr="00E71112" w:rsidRDefault="00E4065B" w:rsidP="00E71112">
            <w:pPr>
              <w:spacing w:after="0" w:line="240" w:lineRule="auto"/>
              <w:rPr>
                <w:rFonts w:ascii="Calibri" w:eastAsia="Times New Roman" w:hAnsi="Calibri" w:cs="Calibri"/>
                <w:color w:val="000000"/>
                <w:sz w:val="18"/>
                <w:szCs w:val="18"/>
                <w:lang w:eastAsia="es-PY"/>
              </w:rPr>
            </w:pPr>
            <w:r w:rsidRPr="00E71112">
              <w:rPr>
                <w:rFonts w:ascii="Calibri" w:eastAsia="Times New Roman" w:hAnsi="Calibri" w:cs="Calibri"/>
                <w:color w:val="000000"/>
                <w:sz w:val="18"/>
                <w:szCs w:val="18"/>
                <w:lang w:eastAsia="es-PY"/>
              </w:rPr>
              <w:t>Interés minoritario</w:t>
            </w:r>
          </w:p>
        </w:tc>
        <w:tc>
          <w:tcPr>
            <w:tcW w:w="1019" w:type="dxa"/>
            <w:tcBorders>
              <w:top w:val="nil"/>
              <w:left w:val="nil"/>
              <w:bottom w:val="nil"/>
              <w:right w:val="nil"/>
            </w:tcBorders>
            <w:shd w:val="clear" w:color="auto" w:fill="auto"/>
            <w:noWrap/>
            <w:vAlign w:val="bottom"/>
            <w:hideMark/>
          </w:tcPr>
          <w:p w14:paraId="117B3FD3" w14:textId="77777777" w:rsidR="00E4065B" w:rsidRPr="00E71112" w:rsidRDefault="00396AB7" w:rsidP="00E71112">
            <w:pPr>
              <w:spacing w:after="0" w:line="240" w:lineRule="auto"/>
              <w:rPr>
                <w:rFonts w:ascii="Calibri" w:eastAsia="Times New Roman" w:hAnsi="Calibri" w:cs="Calibri"/>
                <w:color w:val="0563C1"/>
                <w:sz w:val="18"/>
                <w:szCs w:val="18"/>
                <w:u w:val="single"/>
                <w:lang w:eastAsia="es-PY"/>
              </w:rPr>
            </w:pPr>
            <w:hyperlink r:id="rId39" w:anchor="'Nota 24'!A1" w:history="1">
              <w:r w:rsidR="00E4065B" w:rsidRPr="00E71112">
                <w:rPr>
                  <w:rFonts w:ascii="Calibri" w:eastAsia="Times New Roman" w:hAnsi="Calibri" w:cs="Calibri"/>
                  <w:color w:val="0563C1"/>
                  <w:sz w:val="18"/>
                  <w:szCs w:val="18"/>
                  <w:u w:val="single"/>
                  <w:lang w:eastAsia="es-PY"/>
                </w:rPr>
                <w:t>24</w:t>
              </w:r>
            </w:hyperlink>
          </w:p>
        </w:tc>
        <w:tc>
          <w:tcPr>
            <w:tcW w:w="2190" w:type="dxa"/>
            <w:tcBorders>
              <w:top w:val="nil"/>
              <w:left w:val="nil"/>
              <w:bottom w:val="nil"/>
              <w:right w:val="nil"/>
            </w:tcBorders>
            <w:shd w:val="clear" w:color="auto" w:fill="auto"/>
            <w:noWrap/>
            <w:vAlign w:val="bottom"/>
            <w:hideMark/>
          </w:tcPr>
          <w:p w14:paraId="404C36A1" w14:textId="4166D193"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w:t>
            </w:r>
          </w:p>
        </w:tc>
        <w:tc>
          <w:tcPr>
            <w:tcW w:w="1972" w:type="dxa"/>
            <w:tcBorders>
              <w:top w:val="nil"/>
              <w:left w:val="nil"/>
              <w:bottom w:val="nil"/>
              <w:right w:val="nil"/>
            </w:tcBorders>
            <w:shd w:val="clear" w:color="auto" w:fill="auto"/>
            <w:noWrap/>
            <w:vAlign w:val="bottom"/>
            <w:hideMark/>
          </w:tcPr>
          <w:p w14:paraId="46D88213" w14:textId="5515135C"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w:t>
            </w:r>
          </w:p>
        </w:tc>
      </w:tr>
      <w:tr w:rsidR="00E4065B" w:rsidRPr="00E71112" w14:paraId="09870886" w14:textId="77777777" w:rsidTr="00E83D30">
        <w:trPr>
          <w:trHeight w:val="292"/>
        </w:trPr>
        <w:tc>
          <w:tcPr>
            <w:tcW w:w="219" w:type="dxa"/>
            <w:tcBorders>
              <w:top w:val="nil"/>
              <w:left w:val="nil"/>
              <w:bottom w:val="nil"/>
              <w:right w:val="nil"/>
            </w:tcBorders>
            <w:shd w:val="clear" w:color="auto" w:fill="auto"/>
            <w:noWrap/>
            <w:vAlign w:val="bottom"/>
            <w:hideMark/>
          </w:tcPr>
          <w:p w14:paraId="3955514D" w14:textId="77777777" w:rsidR="00E4065B" w:rsidRPr="00E71112" w:rsidRDefault="00E4065B" w:rsidP="001E1F1C">
            <w:pPr>
              <w:spacing w:after="0" w:line="240" w:lineRule="auto"/>
              <w:jc w:val="center"/>
              <w:rPr>
                <w:rFonts w:ascii="Arial" w:eastAsia="Times New Roman" w:hAnsi="Arial" w:cs="Arial"/>
                <w:color w:val="000000"/>
                <w:sz w:val="18"/>
                <w:szCs w:val="18"/>
                <w:lang w:eastAsia="es-PY"/>
              </w:rPr>
            </w:pPr>
          </w:p>
        </w:tc>
        <w:tc>
          <w:tcPr>
            <w:tcW w:w="5531" w:type="dxa"/>
            <w:gridSpan w:val="3"/>
            <w:tcBorders>
              <w:top w:val="nil"/>
              <w:left w:val="nil"/>
              <w:bottom w:val="nil"/>
              <w:right w:val="nil"/>
            </w:tcBorders>
            <w:shd w:val="clear" w:color="000000" w:fill="808080"/>
            <w:noWrap/>
            <w:vAlign w:val="center"/>
            <w:hideMark/>
          </w:tcPr>
          <w:p w14:paraId="191CC906" w14:textId="77777777" w:rsidR="00E4065B" w:rsidRPr="00E71112" w:rsidRDefault="00E4065B" w:rsidP="00E71112">
            <w:pPr>
              <w:spacing w:after="0" w:line="240" w:lineRule="auto"/>
              <w:rPr>
                <w:rFonts w:ascii="Arial Black" w:eastAsia="Times New Roman" w:hAnsi="Arial Black" w:cs="Calibri"/>
                <w:b/>
                <w:bCs/>
                <w:color w:val="FFFFFF"/>
                <w:sz w:val="18"/>
                <w:szCs w:val="18"/>
                <w:lang w:eastAsia="es-PY"/>
              </w:rPr>
            </w:pPr>
            <w:proofErr w:type="gramStart"/>
            <w:r w:rsidRPr="00E71112">
              <w:rPr>
                <w:rFonts w:ascii="Arial Black" w:eastAsia="Times New Roman" w:hAnsi="Arial Black" w:cs="Calibri"/>
                <w:b/>
                <w:bCs/>
                <w:color w:val="FFFFFF"/>
                <w:sz w:val="18"/>
                <w:szCs w:val="18"/>
                <w:lang w:eastAsia="es-PY"/>
              </w:rPr>
              <w:t>Total</w:t>
            </w:r>
            <w:proofErr w:type="gramEnd"/>
            <w:r w:rsidRPr="00E71112">
              <w:rPr>
                <w:rFonts w:ascii="Arial Black" w:eastAsia="Times New Roman" w:hAnsi="Arial Black" w:cs="Calibri"/>
                <w:b/>
                <w:bCs/>
                <w:color w:val="FFFFFF"/>
                <w:sz w:val="18"/>
                <w:szCs w:val="18"/>
                <w:lang w:eastAsia="es-PY"/>
              </w:rPr>
              <w:t xml:space="preserve"> Patrimonio Neto</w:t>
            </w:r>
          </w:p>
        </w:tc>
        <w:tc>
          <w:tcPr>
            <w:tcW w:w="1019" w:type="dxa"/>
            <w:tcBorders>
              <w:top w:val="nil"/>
              <w:left w:val="nil"/>
              <w:bottom w:val="nil"/>
              <w:right w:val="nil"/>
            </w:tcBorders>
            <w:shd w:val="clear" w:color="000000" w:fill="FFFFFF"/>
            <w:noWrap/>
            <w:vAlign w:val="center"/>
            <w:hideMark/>
          </w:tcPr>
          <w:p w14:paraId="00589AB0" w14:textId="2494888A" w:rsidR="00E4065B" w:rsidRPr="00E71112" w:rsidRDefault="00E4065B" w:rsidP="00E71112">
            <w:pPr>
              <w:spacing w:after="0" w:line="240" w:lineRule="auto"/>
              <w:rPr>
                <w:rFonts w:ascii="Arial" w:eastAsia="Times New Roman" w:hAnsi="Arial" w:cs="Arial"/>
                <w:b/>
                <w:bCs/>
                <w:sz w:val="18"/>
                <w:szCs w:val="18"/>
                <w:lang w:eastAsia="es-PY"/>
              </w:rPr>
            </w:pPr>
          </w:p>
        </w:tc>
        <w:tc>
          <w:tcPr>
            <w:tcW w:w="2190" w:type="dxa"/>
            <w:tcBorders>
              <w:top w:val="nil"/>
              <w:left w:val="nil"/>
              <w:bottom w:val="nil"/>
              <w:right w:val="nil"/>
            </w:tcBorders>
            <w:shd w:val="clear" w:color="000000" w:fill="808080"/>
            <w:noWrap/>
            <w:vAlign w:val="bottom"/>
            <w:hideMark/>
          </w:tcPr>
          <w:p w14:paraId="62330B8E" w14:textId="47320EFE" w:rsidR="00E4065B" w:rsidRPr="00E71112" w:rsidRDefault="00E4065B" w:rsidP="00E71112">
            <w:pPr>
              <w:spacing w:after="0" w:line="240" w:lineRule="auto"/>
              <w:rPr>
                <w:rFonts w:ascii="Arial" w:eastAsia="Times New Roman" w:hAnsi="Arial" w:cs="Arial"/>
                <w:b/>
                <w:bCs/>
                <w:color w:val="FFFFFF"/>
                <w:sz w:val="18"/>
                <w:szCs w:val="18"/>
                <w:lang w:eastAsia="es-PY"/>
              </w:rPr>
            </w:pPr>
            <w:r w:rsidRPr="00E71112">
              <w:rPr>
                <w:rFonts w:ascii="Arial" w:eastAsia="Times New Roman" w:hAnsi="Arial" w:cs="Arial"/>
                <w:b/>
                <w:bCs/>
                <w:color w:val="FFFFFF"/>
                <w:sz w:val="18"/>
                <w:szCs w:val="18"/>
                <w:lang w:eastAsia="es-PY"/>
              </w:rPr>
              <w:t>45.052.718.983</w:t>
            </w:r>
          </w:p>
        </w:tc>
        <w:tc>
          <w:tcPr>
            <w:tcW w:w="1972" w:type="dxa"/>
            <w:tcBorders>
              <w:top w:val="nil"/>
              <w:left w:val="nil"/>
              <w:bottom w:val="nil"/>
              <w:right w:val="nil"/>
            </w:tcBorders>
            <w:shd w:val="clear" w:color="000000" w:fill="808080"/>
            <w:noWrap/>
            <w:vAlign w:val="bottom"/>
            <w:hideMark/>
          </w:tcPr>
          <w:p w14:paraId="5B4F3A93" w14:textId="5AAC8AA6" w:rsidR="00E4065B" w:rsidRPr="00E71112" w:rsidRDefault="00E4065B" w:rsidP="00E71112">
            <w:pPr>
              <w:spacing w:after="0" w:line="240" w:lineRule="auto"/>
              <w:rPr>
                <w:rFonts w:ascii="Arial" w:eastAsia="Times New Roman" w:hAnsi="Arial" w:cs="Arial"/>
                <w:b/>
                <w:bCs/>
                <w:color w:val="FFFFFF"/>
                <w:sz w:val="18"/>
                <w:szCs w:val="18"/>
                <w:lang w:eastAsia="es-PY"/>
              </w:rPr>
            </w:pPr>
            <w:r w:rsidRPr="00E71112">
              <w:rPr>
                <w:rFonts w:ascii="Arial" w:eastAsia="Times New Roman" w:hAnsi="Arial" w:cs="Arial"/>
                <w:b/>
                <w:bCs/>
                <w:color w:val="FFFFFF"/>
                <w:sz w:val="18"/>
                <w:szCs w:val="18"/>
                <w:lang w:eastAsia="es-PY"/>
              </w:rPr>
              <w:t>43.899.710.952</w:t>
            </w:r>
          </w:p>
        </w:tc>
      </w:tr>
      <w:tr w:rsidR="00E4065B" w:rsidRPr="00E71112" w14:paraId="11DE60A2" w14:textId="77777777" w:rsidTr="00E83D30">
        <w:trPr>
          <w:trHeight w:val="292"/>
        </w:trPr>
        <w:tc>
          <w:tcPr>
            <w:tcW w:w="219" w:type="dxa"/>
            <w:tcBorders>
              <w:top w:val="nil"/>
              <w:left w:val="nil"/>
              <w:bottom w:val="nil"/>
              <w:right w:val="nil"/>
            </w:tcBorders>
            <w:shd w:val="clear" w:color="auto" w:fill="auto"/>
            <w:noWrap/>
            <w:vAlign w:val="bottom"/>
            <w:hideMark/>
          </w:tcPr>
          <w:p w14:paraId="1C5EBE78" w14:textId="77777777" w:rsidR="00E4065B" w:rsidRPr="00E71112" w:rsidRDefault="00E4065B" w:rsidP="001E1F1C">
            <w:pPr>
              <w:spacing w:after="0" w:line="240" w:lineRule="auto"/>
              <w:jc w:val="center"/>
              <w:rPr>
                <w:rFonts w:ascii="Arial" w:eastAsia="Times New Roman" w:hAnsi="Arial" w:cs="Arial"/>
                <w:b/>
                <w:bCs/>
                <w:color w:val="FFFFFF"/>
                <w:sz w:val="18"/>
                <w:szCs w:val="18"/>
                <w:lang w:eastAsia="es-PY"/>
              </w:rPr>
            </w:pPr>
          </w:p>
        </w:tc>
        <w:tc>
          <w:tcPr>
            <w:tcW w:w="5531" w:type="dxa"/>
            <w:gridSpan w:val="3"/>
            <w:tcBorders>
              <w:top w:val="nil"/>
              <w:left w:val="nil"/>
              <w:bottom w:val="nil"/>
              <w:right w:val="nil"/>
            </w:tcBorders>
            <w:shd w:val="clear" w:color="000000" w:fill="808080"/>
            <w:noWrap/>
            <w:vAlign w:val="center"/>
            <w:hideMark/>
          </w:tcPr>
          <w:p w14:paraId="79BDC780" w14:textId="77777777" w:rsidR="00E4065B" w:rsidRPr="00E71112" w:rsidRDefault="00E4065B" w:rsidP="00E71112">
            <w:pPr>
              <w:spacing w:after="0" w:line="240" w:lineRule="auto"/>
              <w:rPr>
                <w:rFonts w:ascii="Arial Black" w:eastAsia="Times New Roman" w:hAnsi="Arial Black" w:cs="Calibri"/>
                <w:b/>
                <w:bCs/>
                <w:color w:val="FFFFFF"/>
                <w:sz w:val="18"/>
                <w:szCs w:val="18"/>
                <w:lang w:eastAsia="es-PY"/>
              </w:rPr>
            </w:pPr>
            <w:proofErr w:type="gramStart"/>
            <w:r w:rsidRPr="00E71112">
              <w:rPr>
                <w:rFonts w:ascii="Arial Black" w:eastAsia="Times New Roman" w:hAnsi="Arial Black" w:cs="Calibri"/>
                <w:b/>
                <w:bCs/>
                <w:color w:val="FFFFFF"/>
                <w:sz w:val="18"/>
                <w:szCs w:val="18"/>
                <w:lang w:eastAsia="es-PY"/>
              </w:rPr>
              <w:t>Total</w:t>
            </w:r>
            <w:proofErr w:type="gramEnd"/>
            <w:r w:rsidRPr="00E71112">
              <w:rPr>
                <w:rFonts w:ascii="Arial Black" w:eastAsia="Times New Roman" w:hAnsi="Arial Black" w:cs="Calibri"/>
                <w:b/>
                <w:bCs/>
                <w:color w:val="FFFFFF"/>
                <w:sz w:val="18"/>
                <w:szCs w:val="18"/>
                <w:lang w:eastAsia="es-PY"/>
              </w:rPr>
              <w:t xml:space="preserve"> Pasivos y Patrimonio Neto</w:t>
            </w:r>
          </w:p>
        </w:tc>
        <w:tc>
          <w:tcPr>
            <w:tcW w:w="1019" w:type="dxa"/>
            <w:tcBorders>
              <w:top w:val="nil"/>
              <w:left w:val="nil"/>
              <w:bottom w:val="nil"/>
              <w:right w:val="nil"/>
            </w:tcBorders>
            <w:shd w:val="clear" w:color="000000" w:fill="FFFFFF"/>
            <w:noWrap/>
            <w:vAlign w:val="center"/>
            <w:hideMark/>
          </w:tcPr>
          <w:p w14:paraId="009B6567" w14:textId="284FF9F8" w:rsidR="00E4065B" w:rsidRPr="00E71112" w:rsidRDefault="00E4065B" w:rsidP="00E71112">
            <w:pPr>
              <w:spacing w:after="0" w:line="240" w:lineRule="auto"/>
              <w:rPr>
                <w:rFonts w:ascii="Arial Black" w:eastAsia="Times New Roman" w:hAnsi="Arial Black" w:cs="Calibri"/>
                <w:sz w:val="18"/>
                <w:szCs w:val="18"/>
                <w:lang w:eastAsia="es-PY"/>
              </w:rPr>
            </w:pPr>
          </w:p>
        </w:tc>
        <w:tc>
          <w:tcPr>
            <w:tcW w:w="2190" w:type="dxa"/>
            <w:tcBorders>
              <w:top w:val="nil"/>
              <w:left w:val="nil"/>
              <w:bottom w:val="nil"/>
              <w:right w:val="nil"/>
            </w:tcBorders>
            <w:shd w:val="clear" w:color="000000" w:fill="808080"/>
            <w:noWrap/>
            <w:vAlign w:val="bottom"/>
            <w:hideMark/>
          </w:tcPr>
          <w:p w14:paraId="648DC31C" w14:textId="5C235768" w:rsidR="00E4065B" w:rsidRPr="00E71112" w:rsidRDefault="00E4065B" w:rsidP="00E71112">
            <w:pPr>
              <w:spacing w:after="0" w:line="240" w:lineRule="auto"/>
              <w:rPr>
                <w:rFonts w:ascii="Arial" w:eastAsia="Times New Roman" w:hAnsi="Arial" w:cs="Arial"/>
                <w:b/>
                <w:bCs/>
                <w:color w:val="FFFFFF"/>
                <w:sz w:val="18"/>
                <w:szCs w:val="18"/>
                <w:lang w:eastAsia="es-PY"/>
              </w:rPr>
            </w:pPr>
            <w:r w:rsidRPr="00E71112">
              <w:rPr>
                <w:rFonts w:ascii="Arial" w:eastAsia="Times New Roman" w:hAnsi="Arial" w:cs="Arial"/>
                <w:b/>
                <w:bCs/>
                <w:color w:val="FFFFFF"/>
                <w:sz w:val="18"/>
                <w:szCs w:val="18"/>
                <w:lang w:eastAsia="es-PY"/>
              </w:rPr>
              <w:t>229.227.973.726</w:t>
            </w:r>
          </w:p>
        </w:tc>
        <w:tc>
          <w:tcPr>
            <w:tcW w:w="1972" w:type="dxa"/>
            <w:tcBorders>
              <w:top w:val="nil"/>
              <w:left w:val="nil"/>
              <w:bottom w:val="nil"/>
              <w:right w:val="nil"/>
            </w:tcBorders>
            <w:shd w:val="clear" w:color="000000" w:fill="808080"/>
            <w:noWrap/>
            <w:vAlign w:val="bottom"/>
            <w:hideMark/>
          </w:tcPr>
          <w:p w14:paraId="2D82E6D6" w14:textId="0848C0C5" w:rsidR="00E4065B" w:rsidRPr="00E71112" w:rsidRDefault="00E4065B" w:rsidP="00E71112">
            <w:pPr>
              <w:spacing w:after="0" w:line="240" w:lineRule="auto"/>
              <w:rPr>
                <w:rFonts w:ascii="Arial" w:eastAsia="Times New Roman" w:hAnsi="Arial" w:cs="Arial"/>
                <w:b/>
                <w:bCs/>
                <w:color w:val="FFFFFF"/>
                <w:sz w:val="18"/>
                <w:szCs w:val="18"/>
                <w:lang w:eastAsia="es-PY"/>
              </w:rPr>
            </w:pPr>
            <w:r w:rsidRPr="00E71112">
              <w:rPr>
                <w:rFonts w:ascii="Arial" w:eastAsia="Times New Roman" w:hAnsi="Arial" w:cs="Arial"/>
                <w:b/>
                <w:bCs/>
                <w:color w:val="FFFFFF"/>
                <w:sz w:val="18"/>
                <w:szCs w:val="18"/>
                <w:lang w:eastAsia="es-PY"/>
              </w:rPr>
              <w:t>220.244.122.291</w:t>
            </w:r>
          </w:p>
        </w:tc>
      </w:tr>
      <w:tr w:rsidR="00E4065B" w:rsidRPr="00E71112" w14:paraId="00810889" w14:textId="77777777" w:rsidTr="00E83D30">
        <w:trPr>
          <w:trHeight w:val="248"/>
        </w:trPr>
        <w:tc>
          <w:tcPr>
            <w:tcW w:w="219" w:type="dxa"/>
            <w:tcBorders>
              <w:top w:val="nil"/>
              <w:left w:val="nil"/>
              <w:bottom w:val="nil"/>
              <w:right w:val="nil"/>
            </w:tcBorders>
            <w:shd w:val="clear" w:color="auto" w:fill="auto"/>
            <w:noWrap/>
            <w:vAlign w:val="bottom"/>
            <w:hideMark/>
          </w:tcPr>
          <w:p w14:paraId="1B2DE5DE" w14:textId="77777777" w:rsidR="00E4065B" w:rsidRPr="00E71112" w:rsidRDefault="00E4065B" w:rsidP="001E1F1C">
            <w:pPr>
              <w:spacing w:after="0" w:line="240" w:lineRule="auto"/>
              <w:jc w:val="center"/>
              <w:rPr>
                <w:rFonts w:ascii="Arial" w:eastAsia="Times New Roman" w:hAnsi="Arial" w:cs="Arial"/>
                <w:b/>
                <w:bCs/>
                <w:color w:val="FFFFFF"/>
                <w:sz w:val="18"/>
                <w:szCs w:val="18"/>
                <w:lang w:eastAsia="es-PY"/>
              </w:rPr>
            </w:pPr>
          </w:p>
        </w:tc>
        <w:tc>
          <w:tcPr>
            <w:tcW w:w="219" w:type="dxa"/>
            <w:tcBorders>
              <w:top w:val="nil"/>
              <w:left w:val="nil"/>
              <w:bottom w:val="nil"/>
              <w:right w:val="nil"/>
            </w:tcBorders>
            <w:shd w:val="clear" w:color="auto" w:fill="auto"/>
            <w:noWrap/>
            <w:vAlign w:val="bottom"/>
            <w:hideMark/>
          </w:tcPr>
          <w:p w14:paraId="4AD84645"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148" w:type="dxa"/>
            <w:tcBorders>
              <w:top w:val="nil"/>
              <w:left w:val="nil"/>
              <w:bottom w:val="nil"/>
              <w:right w:val="nil"/>
            </w:tcBorders>
            <w:shd w:val="clear" w:color="auto" w:fill="auto"/>
            <w:noWrap/>
            <w:vAlign w:val="bottom"/>
            <w:hideMark/>
          </w:tcPr>
          <w:p w14:paraId="660CAFFD"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162" w:type="dxa"/>
            <w:tcBorders>
              <w:top w:val="nil"/>
              <w:left w:val="nil"/>
              <w:bottom w:val="nil"/>
              <w:right w:val="nil"/>
            </w:tcBorders>
            <w:shd w:val="clear" w:color="auto" w:fill="auto"/>
            <w:noWrap/>
            <w:vAlign w:val="bottom"/>
            <w:hideMark/>
          </w:tcPr>
          <w:p w14:paraId="0FC85E78"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1019" w:type="dxa"/>
            <w:tcBorders>
              <w:top w:val="nil"/>
              <w:left w:val="nil"/>
              <w:bottom w:val="nil"/>
              <w:right w:val="nil"/>
            </w:tcBorders>
            <w:shd w:val="clear" w:color="000000" w:fill="FFFFFF"/>
            <w:noWrap/>
            <w:vAlign w:val="center"/>
            <w:hideMark/>
          </w:tcPr>
          <w:p w14:paraId="14DCE81B" w14:textId="6A17F405" w:rsidR="00E4065B" w:rsidRPr="00E71112" w:rsidRDefault="00E4065B" w:rsidP="00E71112">
            <w:pPr>
              <w:spacing w:after="0" w:line="240" w:lineRule="auto"/>
              <w:rPr>
                <w:rFonts w:ascii="Arial" w:eastAsia="Times New Roman" w:hAnsi="Arial" w:cs="Arial"/>
                <w:color w:val="000000"/>
                <w:sz w:val="18"/>
                <w:szCs w:val="18"/>
                <w:lang w:eastAsia="es-PY"/>
              </w:rPr>
            </w:pPr>
          </w:p>
        </w:tc>
        <w:tc>
          <w:tcPr>
            <w:tcW w:w="2190" w:type="dxa"/>
            <w:tcBorders>
              <w:top w:val="nil"/>
              <w:left w:val="nil"/>
              <w:bottom w:val="nil"/>
              <w:right w:val="nil"/>
            </w:tcBorders>
            <w:shd w:val="clear" w:color="auto" w:fill="auto"/>
            <w:noWrap/>
            <w:vAlign w:val="bottom"/>
            <w:hideMark/>
          </w:tcPr>
          <w:p w14:paraId="79C1045C" w14:textId="77777777" w:rsidR="00E4065B" w:rsidRPr="00E71112" w:rsidRDefault="00E4065B" w:rsidP="00E71112">
            <w:pPr>
              <w:spacing w:after="0" w:line="240" w:lineRule="auto"/>
              <w:rPr>
                <w:rFonts w:ascii="Arial" w:eastAsia="Times New Roman" w:hAnsi="Arial" w:cs="Arial"/>
                <w:color w:val="000000"/>
                <w:sz w:val="18"/>
                <w:szCs w:val="18"/>
                <w:lang w:eastAsia="es-PY"/>
              </w:rPr>
            </w:pPr>
          </w:p>
        </w:tc>
        <w:tc>
          <w:tcPr>
            <w:tcW w:w="1972" w:type="dxa"/>
            <w:tcBorders>
              <w:top w:val="nil"/>
              <w:left w:val="nil"/>
              <w:bottom w:val="nil"/>
              <w:right w:val="nil"/>
            </w:tcBorders>
            <w:shd w:val="clear" w:color="auto" w:fill="auto"/>
            <w:noWrap/>
            <w:vAlign w:val="bottom"/>
            <w:hideMark/>
          </w:tcPr>
          <w:p w14:paraId="7CD1323B"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r>
      <w:tr w:rsidR="00E4065B" w:rsidRPr="00E71112" w14:paraId="4AA5A9CD" w14:textId="77777777" w:rsidTr="00E83D30">
        <w:trPr>
          <w:trHeight w:val="233"/>
        </w:trPr>
        <w:tc>
          <w:tcPr>
            <w:tcW w:w="219" w:type="dxa"/>
            <w:tcBorders>
              <w:top w:val="nil"/>
              <w:left w:val="nil"/>
              <w:bottom w:val="nil"/>
              <w:right w:val="nil"/>
            </w:tcBorders>
            <w:shd w:val="clear" w:color="auto" w:fill="auto"/>
            <w:noWrap/>
            <w:vAlign w:val="bottom"/>
            <w:hideMark/>
          </w:tcPr>
          <w:p w14:paraId="71311010" w14:textId="77777777" w:rsidR="00E4065B" w:rsidRPr="00E71112" w:rsidRDefault="00E4065B" w:rsidP="001E1F1C">
            <w:pPr>
              <w:spacing w:after="0" w:line="240" w:lineRule="auto"/>
              <w:jc w:val="center"/>
              <w:rPr>
                <w:rFonts w:ascii="Times New Roman" w:eastAsia="Times New Roman" w:hAnsi="Times New Roman" w:cs="Times New Roman"/>
                <w:sz w:val="18"/>
                <w:szCs w:val="18"/>
                <w:lang w:eastAsia="es-PY"/>
              </w:rPr>
            </w:pPr>
          </w:p>
        </w:tc>
        <w:tc>
          <w:tcPr>
            <w:tcW w:w="5531" w:type="dxa"/>
            <w:gridSpan w:val="3"/>
            <w:tcBorders>
              <w:top w:val="nil"/>
              <w:left w:val="nil"/>
              <w:bottom w:val="nil"/>
              <w:right w:val="nil"/>
            </w:tcBorders>
            <w:shd w:val="clear" w:color="auto" w:fill="auto"/>
            <w:noWrap/>
            <w:vAlign w:val="bottom"/>
            <w:hideMark/>
          </w:tcPr>
          <w:p w14:paraId="02421AAC" w14:textId="77777777" w:rsidR="00E4065B" w:rsidRPr="00E71112" w:rsidRDefault="00E4065B" w:rsidP="00E71112">
            <w:pPr>
              <w:spacing w:after="0" w:line="240" w:lineRule="auto"/>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Las notas que se acompañan forman parte integrante de estos estados.</w:t>
            </w:r>
          </w:p>
        </w:tc>
        <w:tc>
          <w:tcPr>
            <w:tcW w:w="1019" w:type="dxa"/>
            <w:tcBorders>
              <w:top w:val="nil"/>
              <w:left w:val="nil"/>
              <w:bottom w:val="nil"/>
              <w:right w:val="nil"/>
            </w:tcBorders>
            <w:shd w:val="clear" w:color="000000" w:fill="FFFFFF"/>
            <w:noWrap/>
            <w:vAlign w:val="center"/>
            <w:hideMark/>
          </w:tcPr>
          <w:p w14:paraId="3D05E3DE" w14:textId="33F95555" w:rsidR="00E4065B" w:rsidRPr="00E71112" w:rsidRDefault="00E4065B" w:rsidP="00E71112">
            <w:pPr>
              <w:spacing w:after="0" w:line="240" w:lineRule="auto"/>
              <w:rPr>
                <w:rFonts w:ascii="Arial" w:eastAsia="Times New Roman" w:hAnsi="Arial" w:cs="Arial"/>
                <w:color w:val="000000"/>
                <w:sz w:val="18"/>
                <w:szCs w:val="18"/>
                <w:lang w:eastAsia="es-PY"/>
              </w:rPr>
            </w:pPr>
          </w:p>
        </w:tc>
        <w:tc>
          <w:tcPr>
            <w:tcW w:w="2190" w:type="dxa"/>
            <w:tcBorders>
              <w:top w:val="nil"/>
              <w:left w:val="nil"/>
              <w:bottom w:val="nil"/>
              <w:right w:val="nil"/>
            </w:tcBorders>
            <w:shd w:val="clear" w:color="auto" w:fill="auto"/>
            <w:noWrap/>
            <w:vAlign w:val="bottom"/>
            <w:hideMark/>
          </w:tcPr>
          <w:p w14:paraId="26039C03" w14:textId="77777777" w:rsidR="00E4065B" w:rsidRPr="00E71112" w:rsidRDefault="00E4065B" w:rsidP="00E71112">
            <w:pPr>
              <w:spacing w:after="0" w:line="240" w:lineRule="auto"/>
              <w:rPr>
                <w:rFonts w:ascii="Arial" w:eastAsia="Times New Roman" w:hAnsi="Arial" w:cs="Arial"/>
                <w:color w:val="000000"/>
                <w:sz w:val="18"/>
                <w:szCs w:val="18"/>
                <w:lang w:eastAsia="es-PY"/>
              </w:rPr>
            </w:pPr>
          </w:p>
        </w:tc>
        <w:tc>
          <w:tcPr>
            <w:tcW w:w="1972" w:type="dxa"/>
            <w:tcBorders>
              <w:top w:val="nil"/>
              <w:left w:val="nil"/>
              <w:bottom w:val="nil"/>
              <w:right w:val="nil"/>
            </w:tcBorders>
            <w:shd w:val="clear" w:color="auto" w:fill="auto"/>
            <w:noWrap/>
            <w:vAlign w:val="bottom"/>
            <w:hideMark/>
          </w:tcPr>
          <w:p w14:paraId="7384D9D5"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r>
      <w:tr w:rsidR="00E4065B" w:rsidRPr="00E71112" w14:paraId="1CF61BD5" w14:textId="77777777" w:rsidTr="00E83D30">
        <w:trPr>
          <w:trHeight w:val="233"/>
        </w:trPr>
        <w:tc>
          <w:tcPr>
            <w:tcW w:w="219" w:type="dxa"/>
            <w:tcBorders>
              <w:top w:val="nil"/>
              <w:left w:val="nil"/>
              <w:bottom w:val="nil"/>
              <w:right w:val="nil"/>
            </w:tcBorders>
            <w:shd w:val="clear" w:color="auto" w:fill="auto"/>
            <w:noWrap/>
            <w:vAlign w:val="bottom"/>
            <w:hideMark/>
          </w:tcPr>
          <w:p w14:paraId="50700D31"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219" w:type="dxa"/>
            <w:tcBorders>
              <w:top w:val="nil"/>
              <w:left w:val="nil"/>
              <w:bottom w:val="nil"/>
              <w:right w:val="nil"/>
            </w:tcBorders>
            <w:shd w:val="clear" w:color="auto" w:fill="auto"/>
            <w:noWrap/>
            <w:vAlign w:val="bottom"/>
            <w:hideMark/>
          </w:tcPr>
          <w:p w14:paraId="75B6E3F8"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148" w:type="dxa"/>
            <w:tcBorders>
              <w:top w:val="nil"/>
              <w:left w:val="nil"/>
              <w:bottom w:val="nil"/>
              <w:right w:val="nil"/>
            </w:tcBorders>
            <w:shd w:val="clear" w:color="auto" w:fill="auto"/>
            <w:noWrap/>
            <w:vAlign w:val="bottom"/>
            <w:hideMark/>
          </w:tcPr>
          <w:p w14:paraId="045492C4"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5162" w:type="dxa"/>
            <w:tcBorders>
              <w:top w:val="nil"/>
              <w:left w:val="nil"/>
              <w:bottom w:val="nil"/>
              <w:right w:val="nil"/>
            </w:tcBorders>
            <w:shd w:val="clear" w:color="auto" w:fill="auto"/>
            <w:noWrap/>
            <w:vAlign w:val="bottom"/>
            <w:hideMark/>
          </w:tcPr>
          <w:p w14:paraId="3B8F0B72"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c>
          <w:tcPr>
            <w:tcW w:w="1019" w:type="dxa"/>
            <w:tcBorders>
              <w:top w:val="nil"/>
              <w:left w:val="nil"/>
              <w:bottom w:val="nil"/>
              <w:right w:val="nil"/>
            </w:tcBorders>
            <w:shd w:val="clear" w:color="000000" w:fill="FFFFFF"/>
            <w:noWrap/>
            <w:vAlign w:val="center"/>
            <w:hideMark/>
          </w:tcPr>
          <w:p w14:paraId="79B6EEA0" w14:textId="77777777" w:rsidR="00E4065B" w:rsidRPr="00E71112" w:rsidRDefault="00E4065B" w:rsidP="00E71112">
            <w:pPr>
              <w:spacing w:after="0" w:line="240" w:lineRule="auto"/>
              <w:jc w:val="center"/>
              <w:rPr>
                <w:rFonts w:ascii="Arial" w:eastAsia="Times New Roman" w:hAnsi="Arial" w:cs="Arial"/>
                <w:color w:val="000000"/>
                <w:sz w:val="18"/>
                <w:szCs w:val="18"/>
                <w:lang w:eastAsia="es-PY"/>
              </w:rPr>
            </w:pPr>
            <w:r w:rsidRPr="00E71112">
              <w:rPr>
                <w:rFonts w:ascii="Arial" w:eastAsia="Times New Roman" w:hAnsi="Arial" w:cs="Arial"/>
                <w:color w:val="000000"/>
                <w:sz w:val="18"/>
                <w:szCs w:val="18"/>
                <w:lang w:eastAsia="es-PY"/>
              </w:rPr>
              <w:t> </w:t>
            </w:r>
          </w:p>
        </w:tc>
        <w:tc>
          <w:tcPr>
            <w:tcW w:w="2190" w:type="dxa"/>
            <w:tcBorders>
              <w:top w:val="nil"/>
              <w:left w:val="nil"/>
              <w:bottom w:val="nil"/>
              <w:right w:val="nil"/>
            </w:tcBorders>
            <w:shd w:val="clear" w:color="auto" w:fill="auto"/>
            <w:noWrap/>
            <w:vAlign w:val="bottom"/>
            <w:hideMark/>
          </w:tcPr>
          <w:p w14:paraId="79ED64A3" w14:textId="77777777" w:rsidR="00E4065B" w:rsidRPr="00E71112" w:rsidRDefault="00E4065B" w:rsidP="00E71112">
            <w:pPr>
              <w:spacing w:after="0" w:line="240" w:lineRule="auto"/>
              <w:jc w:val="center"/>
              <w:rPr>
                <w:rFonts w:ascii="Arial" w:eastAsia="Times New Roman" w:hAnsi="Arial" w:cs="Arial"/>
                <w:color w:val="000000"/>
                <w:sz w:val="18"/>
                <w:szCs w:val="18"/>
                <w:lang w:eastAsia="es-PY"/>
              </w:rPr>
            </w:pPr>
          </w:p>
        </w:tc>
        <w:tc>
          <w:tcPr>
            <w:tcW w:w="1972" w:type="dxa"/>
            <w:tcBorders>
              <w:top w:val="nil"/>
              <w:left w:val="nil"/>
              <w:bottom w:val="nil"/>
              <w:right w:val="nil"/>
            </w:tcBorders>
            <w:shd w:val="clear" w:color="auto" w:fill="auto"/>
            <w:noWrap/>
            <w:vAlign w:val="bottom"/>
            <w:hideMark/>
          </w:tcPr>
          <w:p w14:paraId="233AAC70" w14:textId="77777777" w:rsidR="00E4065B" w:rsidRPr="00E71112" w:rsidRDefault="00E4065B" w:rsidP="00E71112">
            <w:pPr>
              <w:spacing w:after="0" w:line="240" w:lineRule="auto"/>
              <w:rPr>
                <w:rFonts w:ascii="Times New Roman" w:eastAsia="Times New Roman" w:hAnsi="Times New Roman" w:cs="Times New Roman"/>
                <w:sz w:val="18"/>
                <w:szCs w:val="18"/>
                <w:lang w:eastAsia="es-PY"/>
              </w:rPr>
            </w:pPr>
          </w:p>
        </w:tc>
      </w:tr>
    </w:tbl>
    <w:p w14:paraId="2896775F" w14:textId="77777777" w:rsidR="00E4065B" w:rsidRPr="00E71112" w:rsidRDefault="00E4065B" w:rsidP="00E4065B">
      <w:pPr>
        <w:rPr>
          <w:sz w:val="18"/>
          <w:szCs w:val="18"/>
        </w:rPr>
      </w:pPr>
    </w:p>
    <w:p w14:paraId="2F6E4BCF" w14:textId="77777777" w:rsidR="00E4065B" w:rsidRPr="00E71112" w:rsidRDefault="00E4065B" w:rsidP="00E4065B">
      <w:pPr>
        <w:tabs>
          <w:tab w:val="left" w:pos="5340"/>
        </w:tabs>
        <w:rPr>
          <w:rFonts w:ascii="Times New Roman" w:hAnsi="Times New Roman" w:cs="Times New Roman"/>
          <w:sz w:val="18"/>
          <w:szCs w:val="18"/>
        </w:rPr>
      </w:pPr>
    </w:p>
    <w:p w14:paraId="355F04F0" w14:textId="77777777" w:rsidR="00E4065B" w:rsidRPr="00E71112" w:rsidRDefault="00E4065B" w:rsidP="00E4065B">
      <w:pPr>
        <w:tabs>
          <w:tab w:val="left" w:pos="5340"/>
        </w:tabs>
        <w:rPr>
          <w:rFonts w:ascii="Times New Roman" w:hAnsi="Times New Roman" w:cs="Times New Roman"/>
          <w:sz w:val="18"/>
          <w:szCs w:val="18"/>
        </w:rPr>
      </w:pPr>
    </w:p>
    <w:tbl>
      <w:tblPr>
        <w:tblStyle w:val="Tablaconcuadrcula"/>
        <w:tblpPr w:leftFromText="141" w:rightFromText="141" w:vertAnchor="text" w:horzAnchor="page" w:tblpXSpec="center" w:tblpY="231"/>
        <w:tblW w:w="73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2410"/>
        <w:gridCol w:w="2551"/>
      </w:tblGrid>
      <w:tr w:rsidR="00E4065B" w:rsidRPr="00E71112" w14:paraId="01D80641" w14:textId="77777777" w:rsidTr="004E2B84">
        <w:trPr>
          <w:trHeight w:val="85"/>
        </w:trPr>
        <w:tc>
          <w:tcPr>
            <w:tcW w:w="2411" w:type="dxa"/>
            <w:noWrap/>
            <w:vAlign w:val="center"/>
            <w:hideMark/>
          </w:tcPr>
          <w:p w14:paraId="194D42A2" w14:textId="77777777" w:rsidR="00E4065B" w:rsidRPr="00E71112" w:rsidRDefault="00E4065B" w:rsidP="00E71112">
            <w:pPr>
              <w:jc w:val="center"/>
              <w:rPr>
                <w:rFonts w:ascii="Times New Roman" w:hAnsi="Times New Roman" w:cs="Times New Roman"/>
                <w:sz w:val="20"/>
                <w:szCs w:val="20"/>
              </w:rPr>
            </w:pPr>
            <w:r w:rsidRPr="00E71112">
              <w:rPr>
                <w:rFonts w:ascii="Times New Roman" w:hAnsi="Times New Roman" w:cs="Times New Roman"/>
                <w:sz w:val="20"/>
                <w:szCs w:val="20"/>
              </w:rPr>
              <w:t>………………………</w:t>
            </w:r>
          </w:p>
        </w:tc>
        <w:tc>
          <w:tcPr>
            <w:tcW w:w="2410" w:type="dxa"/>
            <w:noWrap/>
            <w:vAlign w:val="center"/>
          </w:tcPr>
          <w:p w14:paraId="4401F35A" w14:textId="4339D6DF" w:rsidR="00E4065B" w:rsidRPr="00E71112" w:rsidRDefault="00E4065B" w:rsidP="00E71112">
            <w:pPr>
              <w:jc w:val="center"/>
              <w:rPr>
                <w:rFonts w:ascii="Times New Roman" w:hAnsi="Times New Roman" w:cs="Times New Roman"/>
                <w:sz w:val="20"/>
                <w:szCs w:val="20"/>
              </w:rPr>
            </w:pPr>
          </w:p>
        </w:tc>
        <w:tc>
          <w:tcPr>
            <w:tcW w:w="2551" w:type="dxa"/>
            <w:noWrap/>
            <w:vAlign w:val="center"/>
            <w:hideMark/>
          </w:tcPr>
          <w:p w14:paraId="19E1ADDF" w14:textId="77777777" w:rsidR="00E4065B" w:rsidRPr="00E71112" w:rsidRDefault="00E4065B" w:rsidP="00E71112">
            <w:pPr>
              <w:jc w:val="center"/>
              <w:rPr>
                <w:rFonts w:ascii="Times New Roman" w:hAnsi="Times New Roman" w:cs="Times New Roman"/>
                <w:sz w:val="20"/>
                <w:szCs w:val="20"/>
              </w:rPr>
            </w:pPr>
            <w:r w:rsidRPr="00E71112">
              <w:rPr>
                <w:rFonts w:ascii="Times New Roman" w:hAnsi="Times New Roman" w:cs="Times New Roman"/>
                <w:sz w:val="20"/>
                <w:szCs w:val="20"/>
              </w:rPr>
              <w:t>…………………………….</w:t>
            </w:r>
          </w:p>
        </w:tc>
      </w:tr>
      <w:tr w:rsidR="00E4065B" w:rsidRPr="00E71112" w14:paraId="0990DABE" w14:textId="77777777" w:rsidTr="004E2B84">
        <w:trPr>
          <w:trHeight w:val="85"/>
        </w:trPr>
        <w:tc>
          <w:tcPr>
            <w:tcW w:w="2411" w:type="dxa"/>
            <w:noWrap/>
            <w:vAlign w:val="center"/>
            <w:hideMark/>
          </w:tcPr>
          <w:p w14:paraId="2A6BEC7E" w14:textId="66C308E2" w:rsidR="00DB7487" w:rsidRPr="00DB7487" w:rsidRDefault="00DB7487" w:rsidP="00E71112">
            <w:pPr>
              <w:jc w:val="center"/>
              <w:rPr>
                <w:rFonts w:ascii="Times New Roman" w:hAnsi="Times New Roman" w:cs="Times New Roman"/>
                <w:b/>
                <w:bCs/>
                <w:sz w:val="20"/>
                <w:szCs w:val="20"/>
              </w:rPr>
            </w:pPr>
            <w:r w:rsidRPr="00DB7487">
              <w:rPr>
                <w:rFonts w:ascii="Times New Roman" w:hAnsi="Times New Roman" w:cs="Times New Roman"/>
                <w:b/>
                <w:bCs/>
                <w:sz w:val="20"/>
                <w:szCs w:val="20"/>
              </w:rPr>
              <w:t>Emanuelle Hoeckle</w:t>
            </w:r>
          </w:p>
          <w:p w14:paraId="57748E9B" w14:textId="2734AA09" w:rsidR="00E4065B" w:rsidRPr="00E71112" w:rsidRDefault="00E4065B" w:rsidP="00E71112">
            <w:pPr>
              <w:jc w:val="center"/>
              <w:rPr>
                <w:rFonts w:ascii="Times New Roman" w:hAnsi="Times New Roman" w:cs="Times New Roman"/>
                <w:b/>
                <w:bCs/>
                <w:sz w:val="20"/>
                <w:szCs w:val="20"/>
              </w:rPr>
            </w:pPr>
            <w:r w:rsidRPr="00E71112">
              <w:rPr>
                <w:rFonts w:ascii="Times New Roman" w:hAnsi="Times New Roman" w:cs="Times New Roman"/>
                <w:sz w:val="20"/>
                <w:szCs w:val="20"/>
              </w:rPr>
              <w:t>Presidente</w:t>
            </w:r>
          </w:p>
        </w:tc>
        <w:tc>
          <w:tcPr>
            <w:tcW w:w="2410" w:type="dxa"/>
            <w:noWrap/>
            <w:vAlign w:val="center"/>
          </w:tcPr>
          <w:p w14:paraId="2D8FA37C" w14:textId="1CF4EFAC" w:rsidR="00E4065B" w:rsidRPr="00E71112" w:rsidRDefault="00E4065B" w:rsidP="00E71112">
            <w:pPr>
              <w:jc w:val="center"/>
              <w:rPr>
                <w:rFonts w:ascii="Times New Roman" w:hAnsi="Times New Roman" w:cs="Times New Roman"/>
                <w:b/>
                <w:bCs/>
                <w:sz w:val="20"/>
                <w:szCs w:val="20"/>
              </w:rPr>
            </w:pPr>
          </w:p>
        </w:tc>
        <w:tc>
          <w:tcPr>
            <w:tcW w:w="2551" w:type="dxa"/>
            <w:noWrap/>
            <w:vAlign w:val="center"/>
            <w:hideMark/>
          </w:tcPr>
          <w:p w14:paraId="0E984823" w14:textId="5FCBC440" w:rsidR="00DB7487" w:rsidRPr="00DB7487" w:rsidRDefault="00DB7487" w:rsidP="00E71112">
            <w:pPr>
              <w:jc w:val="center"/>
              <w:rPr>
                <w:rFonts w:ascii="Times New Roman" w:hAnsi="Times New Roman" w:cs="Times New Roman"/>
                <w:b/>
                <w:bCs/>
                <w:sz w:val="20"/>
                <w:szCs w:val="20"/>
              </w:rPr>
            </w:pPr>
            <w:r w:rsidRPr="00DB7487">
              <w:rPr>
                <w:rFonts w:ascii="Times New Roman" w:hAnsi="Times New Roman" w:cs="Times New Roman"/>
                <w:b/>
                <w:bCs/>
                <w:sz w:val="20"/>
                <w:szCs w:val="20"/>
              </w:rPr>
              <w:t>Rosa Fernandez</w:t>
            </w:r>
          </w:p>
          <w:p w14:paraId="7A7F87FC" w14:textId="3D6CB63E" w:rsidR="00E4065B" w:rsidRPr="00E71112" w:rsidRDefault="00E4065B" w:rsidP="00E71112">
            <w:pPr>
              <w:jc w:val="center"/>
              <w:rPr>
                <w:rFonts w:ascii="Times New Roman" w:hAnsi="Times New Roman" w:cs="Times New Roman"/>
                <w:b/>
                <w:bCs/>
                <w:sz w:val="20"/>
                <w:szCs w:val="20"/>
              </w:rPr>
            </w:pPr>
            <w:r w:rsidRPr="00E71112">
              <w:rPr>
                <w:rFonts w:ascii="Times New Roman" w:hAnsi="Times New Roman" w:cs="Times New Roman"/>
                <w:sz w:val="20"/>
                <w:szCs w:val="20"/>
              </w:rPr>
              <w:t>Contador</w:t>
            </w:r>
          </w:p>
        </w:tc>
      </w:tr>
    </w:tbl>
    <w:p w14:paraId="152458CF" w14:textId="1F0840B7" w:rsidR="00E4065B" w:rsidRPr="00E71112" w:rsidRDefault="00396AB7" w:rsidP="00396AB7">
      <w:pPr>
        <w:tabs>
          <w:tab w:val="left" w:pos="6045"/>
        </w:tabs>
        <w:rPr>
          <w:rFonts w:ascii="Times New Roman" w:hAnsi="Times New Roman" w:cs="Times New Roman"/>
          <w:sz w:val="20"/>
          <w:szCs w:val="20"/>
        </w:rPr>
      </w:pPr>
      <w:r>
        <w:rPr>
          <w:rFonts w:ascii="Times New Roman" w:hAnsi="Times New Roman" w:cs="Times New Roman"/>
          <w:sz w:val="20"/>
          <w:szCs w:val="20"/>
        </w:rPr>
        <w:tab/>
      </w:r>
    </w:p>
    <w:p w14:paraId="594F32EB" w14:textId="77777777" w:rsidR="008A709D" w:rsidRPr="00E71112" w:rsidRDefault="008A709D" w:rsidP="008A709D">
      <w:pPr>
        <w:rPr>
          <w:rFonts w:ascii="Times New Roman" w:hAnsi="Times New Roman" w:cs="Times New Roman"/>
          <w:sz w:val="20"/>
          <w:szCs w:val="20"/>
        </w:rPr>
      </w:pPr>
    </w:p>
    <w:p w14:paraId="4E61410E" w14:textId="77777777" w:rsidR="003947D0" w:rsidRPr="00E71112" w:rsidRDefault="003947D0" w:rsidP="008A709D">
      <w:pPr>
        <w:rPr>
          <w:rFonts w:ascii="Times New Roman" w:hAnsi="Times New Roman" w:cs="Times New Roman"/>
          <w:sz w:val="20"/>
          <w:szCs w:val="20"/>
        </w:rPr>
      </w:pPr>
    </w:p>
    <w:p w14:paraId="04098E35" w14:textId="77777777" w:rsidR="008A709D" w:rsidRPr="00E71112" w:rsidRDefault="008A709D" w:rsidP="008A709D">
      <w:pPr>
        <w:tabs>
          <w:tab w:val="left" w:pos="5340"/>
        </w:tabs>
        <w:rPr>
          <w:rFonts w:ascii="Times New Roman" w:hAnsi="Times New Roman" w:cs="Times New Roman"/>
          <w:sz w:val="20"/>
          <w:szCs w:val="20"/>
        </w:rPr>
      </w:pPr>
    </w:p>
    <w:p w14:paraId="7DA12BBE" w14:textId="77777777" w:rsidR="00167F3B" w:rsidRPr="00E71112" w:rsidRDefault="00167F3B" w:rsidP="008A709D">
      <w:pPr>
        <w:tabs>
          <w:tab w:val="left" w:pos="5340"/>
        </w:tabs>
        <w:rPr>
          <w:rFonts w:ascii="Times New Roman" w:hAnsi="Times New Roman" w:cs="Times New Roman"/>
          <w:sz w:val="20"/>
          <w:szCs w:val="20"/>
        </w:rPr>
      </w:pPr>
    </w:p>
    <w:p w14:paraId="2B180379" w14:textId="77777777" w:rsidR="00167F3B" w:rsidRPr="00E71112" w:rsidRDefault="00167F3B" w:rsidP="008A709D">
      <w:pPr>
        <w:tabs>
          <w:tab w:val="left" w:pos="5340"/>
        </w:tabs>
        <w:rPr>
          <w:rFonts w:ascii="Times New Roman" w:hAnsi="Times New Roman" w:cs="Times New Roman"/>
          <w:sz w:val="20"/>
          <w:szCs w:val="20"/>
        </w:rPr>
      </w:pPr>
    </w:p>
    <w:p w14:paraId="5349FEB7" w14:textId="77777777" w:rsidR="00167F3B" w:rsidRPr="00E71112" w:rsidRDefault="00167F3B" w:rsidP="008A709D">
      <w:pPr>
        <w:tabs>
          <w:tab w:val="left" w:pos="5340"/>
        </w:tabs>
        <w:rPr>
          <w:rFonts w:ascii="Times New Roman" w:hAnsi="Times New Roman" w:cs="Times New Roman"/>
          <w:sz w:val="20"/>
          <w:szCs w:val="20"/>
        </w:rPr>
      </w:pPr>
    </w:p>
    <w:p w14:paraId="58BD9070" w14:textId="77777777" w:rsidR="00167F3B" w:rsidRPr="00E71112" w:rsidRDefault="00167F3B" w:rsidP="008A709D">
      <w:pPr>
        <w:tabs>
          <w:tab w:val="left" w:pos="5340"/>
        </w:tabs>
        <w:rPr>
          <w:rFonts w:ascii="Times New Roman" w:hAnsi="Times New Roman" w:cs="Times New Roman"/>
          <w:sz w:val="20"/>
          <w:szCs w:val="20"/>
        </w:rPr>
      </w:pPr>
    </w:p>
    <w:p w14:paraId="7B5B1058" w14:textId="77777777" w:rsidR="00167F3B" w:rsidRPr="00E71112" w:rsidRDefault="00167F3B" w:rsidP="008A709D">
      <w:pPr>
        <w:tabs>
          <w:tab w:val="left" w:pos="5340"/>
        </w:tabs>
        <w:rPr>
          <w:rFonts w:ascii="Times New Roman" w:hAnsi="Times New Roman" w:cs="Times New Roman"/>
          <w:sz w:val="20"/>
          <w:szCs w:val="20"/>
        </w:rPr>
      </w:pPr>
    </w:p>
    <w:p w14:paraId="6F8F033E" w14:textId="23A5C07B" w:rsidR="001676C4" w:rsidRPr="00E71112" w:rsidRDefault="001676C4" w:rsidP="008A709D">
      <w:pPr>
        <w:tabs>
          <w:tab w:val="left" w:pos="5340"/>
        </w:tabs>
        <w:rPr>
          <w:rFonts w:ascii="Times New Roman" w:hAnsi="Times New Roman" w:cs="Times New Roman"/>
          <w:sz w:val="20"/>
          <w:szCs w:val="20"/>
        </w:rPr>
      </w:pPr>
    </w:p>
    <w:p w14:paraId="28D5E17D" w14:textId="303831BB" w:rsidR="00AE55C8" w:rsidRPr="00E71112" w:rsidRDefault="00AE55C8" w:rsidP="008A709D">
      <w:pPr>
        <w:tabs>
          <w:tab w:val="left" w:pos="5340"/>
        </w:tabs>
        <w:rPr>
          <w:rFonts w:ascii="Times New Roman" w:hAnsi="Times New Roman" w:cs="Times New Roman"/>
          <w:sz w:val="20"/>
          <w:szCs w:val="20"/>
        </w:rPr>
      </w:pPr>
    </w:p>
    <w:p w14:paraId="76D8AB0C" w14:textId="7126DC93" w:rsidR="00AE55C8" w:rsidRPr="00E71112" w:rsidRDefault="00AE55C8" w:rsidP="008A709D">
      <w:pPr>
        <w:tabs>
          <w:tab w:val="left" w:pos="5340"/>
        </w:tabs>
        <w:rPr>
          <w:rFonts w:ascii="Times New Roman" w:hAnsi="Times New Roman" w:cs="Times New Roman"/>
          <w:sz w:val="20"/>
          <w:szCs w:val="20"/>
        </w:rPr>
      </w:pPr>
    </w:p>
    <w:p w14:paraId="7AE8DEEC" w14:textId="52BCF6C0" w:rsidR="00AE55C8" w:rsidRPr="00E71112" w:rsidRDefault="00AE55C8" w:rsidP="008A709D">
      <w:pPr>
        <w:tabs>
          <w:tab w:val="left" w:pos="5340"/>
        </w:tabs>
        <w:rPr>
          <w:rFonts w:ascii="Times New Roman" w:hAnsi="Times New Roman" w:cs="Times New Roman"/>
          <w:sz w:val="20"/>
          <w:szCs w:val="20"/>
        </w:rPr>
      </w:pPr>
    </w:p>
    <w:p w14:paraId="3652F6B2" w14:textId="27CEE76D" w:rsidR="00AE55C8" w:rsidRPr="00E71112" w:rsidRDefault="00AE55C8" w:rsidP="008A709D">
      <w:pPr>
        <w:tabs>
          <w:tab w:val="left" w:pos="5340"/>
        </w:tabs>
        <w:rPr>
          <w:rFonts w:ascii="Times New Roman" w:hAnsi="Times New Roman" w:cs="Times New Roman"/>
          <w:sz w:val="20"/>
          <w:szCs w:val="20"/>
        </w:rPr>
      </w:pPr>
    </w:p>
    <w:p w14:paraId="4791157E" w14:textId="23F254E6" w:rsidR="00AE55C8" w:rsidRPr="00E71112" w:rsidRDefault="00AE55C8" w:rsidP="008A709D">
      <w:pPr>
        <w:tabs>
          <w:tab w:val="left" w:pos="5340"/>
        </w:tabs>
        <w:rPr>
          <w:rFonts w:ascii="Times New Roman" w:hAnsi="Times New Roman" w:cs="Times New Roman"/>
          <w:sz w:val="20"/>
          <w:szCs w:val="20"/>
        </w:rPr>
      </w:pPr>
    </w:p>
    <w:p w14:paraId="22AFB208" w14:textId="494D9268" w:rsidR="00AE55C8" w:rsidRPr="00E71112" w:rsidRDefault="00AE55C8" w:rsidP="008A709D">
      <w:pPr>
        <w:tabs>
          <w:tab w:val="left" w:pos="5340"/>
        </w:tabs>
        <w:rPr>
          <w:rFonts w:ascii="Times New Roman" w:hAnsi="Times New Roman" w:cs="Times New Roman"/>
          <w:sz w:val="20"/>
          <w:szCs w:val="20"/>
        </w:rPr>
      </w:pPr>
    </w:p>
    <w:p w14:paraId="3FF66DC8" w14:textId="6BDE6EDD" w:rsidR="00AE55C8" w:rsidRPr="00E71112" w:rsidRDefault="00AE55C8" w:rsidP="008A709D">
      <w:pPr>
        <w:tabs>
          <w:tab w:val="left" w:pos="5340"/>
        </w:tabs>
        <w:rPr>
          <w:rFonts w:ascii="Times New Roman" w:hAnsi="Times New Roman" w:cs="Times New Roman"/>
          <w:sz w:val="20"/>
          <w:szCs w:val="20"/>
        </w:rPr>
      </w:pPr>
    </w:p>
    <w:p w14:paraId="4F5012FD" w14:textId="4DF553BE" w:rsidR="00AE55C8" w:rsidRPr="00E71112" w:rsidRDefault="00AE55C8" w:rsidP="008A709D">
      <w:pPr>
        <w:tabs>
          <w:tab w:val="left" w:pos="5340"/>
        </w:tabs>
        <w:rPr>
          <w:rFonts w:ascii="Times New Roman" w:hAnsi="Times New Roman" w:cs="Times New Roman"/>
          <w:sz w:val="20"/>
          <w:szCs w:val="20"/>
        </w:rPr>
      </w:pPr>
    </w:p>
    <w:p w14:paraId="579A8613" w14:textId="5E166FE0" w:rsidR="00AE55C8" w:rsidRPr="00E71112" w:rsidRDefault="00AE55C8" w:rsidP="008A709D">
      <w:pPr>
        <w:tabs>
          <w:tab w:val="left" w:pos="5340"/>
        </w:tabs>
        <w:rPr>
          <w:rFonts w:ascii="Times New Roman" w:hAnsi="Times New Roman" w:cs="Times New Roman"/>
          <w:sz w:val="20"/>
          <w:szCs w:val="20"/>
        </w:rPr>
      </w:pPr>
    </w:p>
    <w:p w14:paraId="1DCED093" w14:textId="222455F8" w:rsidR="00AE55C8" w:rsidRPr="00E71112" w:rsidRDefault="00AE55C8" w:rsidP="008A709D">
      <w:pPr>
        <w:tabs>
          <w:tab w:val="left" w:pos="5340"/>
        </w:tabs>
        <w:rPr>
          <w:rFonts w:ascii="Times New Roman" w:hAnsi="Times New Roman" w:cs="Times New Roman"/>
          <w:sz w:val="20"/>
          <w:szCs w:val="20"/>
        </w:rPr>
      </w:pPr>
    </w:p>
    <w:p w14:paraId="6702D845" w14:textId="732FAC59" w:rsidR="00AE55C8" w:rsidRPr="00E71112" w:rsidRDefault="00AE55C8" w:rsidP="008A709D">
      <w:pPr>
        <w:tabs>
          <w:tab w:val="left" w:pos="5340"/>
        </w:tabs>
        <w:rPr>
          <w:rFonts w:ascii="Times New Roman" w:hAnsi="Times New Roman" w:cs="Times New Roman"/>
          <w:sz w:val="20"/>
          <w:szCs w:val="20"/>
        </w:rPr>
      </w:pPr>
    </w:p>
    <w:p w14:paraId="06F3D802" w14:textId="53B27A00" w:rsidR="00AE55C8" w:rsidRPr="00E71112" w:rsidRDefault="00AE55C8" w:rsidP="008A709D">
      <w:pPr>
        <w:tabs>
          <w:tab w:val="left" w:pos="5340"/>
        </w:tabs>
        <w:rPr>
          <w:rFonts w:ascii="Times New Roman" w:hAnsi="Times New Roman" w:cs="Times New Roman"/>
          <w:sz w:val="20"/>
          <w:szCs w:val="20"/>
        </w:rPr>
      </w:pPr>
    </w:p>
    <w:p w14:paraId="00FF3176" w14:textId="59193F14" w:rsidR="00AE55C8" w:rsidRPr="00E71112" w:rsidRDefault="00AE55C8" w:rsidP="008A709D">
      <w:pPr>
        <w:tabs>
          <w:tab w:val="left" w:pos="5340"/>
        </w:tabs>
        <w:rPr>
          <w:rFonts w:ascii="Times New Roman" w:hAnsi="Times New Roman" w:cs="Times New Roman"/>
          <w:sz w:val="20"/>
          <w:szCs w:val="20"/>
        </w:rPr>
      </w:pPr>
    </w:p>
    <w:p w14:paraId="3895B97C" w14:textId="62F99978" w:rsidR="00AE55C8" w:rsidRPr="00E71112" w:rsidRDefault="00AE55C8" w:rsidP="008A709D">
      <w:pPr>
        <w:tabs>
          <w:tab w:val="left" w:pos="5340"/>
        </w:tabs>
        <w:rPr>
          <w:rFonts w:ascii="Times New Roman" w:hAnsi="Times New Roman" w:cs="Times New Roman"/>
          <w:sz w:val="20"/>
          <w:szCs w:val="20"/>
        </w:rPr>
      </w:pPr>
    </w:p>
    <w:p w14:paraId="16492653" w14:textId="0D4DED1D" w:rsidR="001E1F1C" w:rsidRPr="00E71112" w:rsidRDefault="001E1F1C" w:rsidP="001E1F1C">
      <w:pPr>
        <w:tabs>
          <w:tab w:val="left" w:pos="2585"/>
        </w:tabs>
        <w:rPr>
          <w:rFonts w:ascii="Times New Roman" w:hAnsi="Times New Roman" w:cs="Times New Roman"/>
          <w:sz w:val="20"/>
          <w:szCs w:val="20"/>
        </w:rPr>
      </w:pPr>
    </w:p>
    <w:tbl>
      <w:tblPr>
        <w:tblpPr w:leftFromText="141" w:rightFromText="141" w:horzAnchor="margin" w:tblpXSpec="center" w:tblpY="-780"/>
        <w:tblW w:w="10283" w:type="dxa"/>
        <w:tblCellMar>
          <w:left w:w="70" w:type="dxa"/>
          <w:right w:w="70" w:type="dxa"/>
        </w:tblCellMar>
        <w:tblLook w:val="04A0" w:firstRow="1" w:lastRow="0" w:firstColumn="1" w:lastColumn="0" w:noHBand="0" w:noVBand="1"/>
      </w:tblPr>
      <w:tblGrid>
        <w:gridCol w:w="6014"/>
        <w:gridCol w:w="663"/>
        <w:gridCol w:w="1985"/>
        <w:gridCol w:w="1786"/>
      </w:tblGrid>
      <w:tr w:rsidR="00A97531" w:rsidRPr="00E71112" w14:paraId="1BEAEB3B" w14:textId="77777777" w:rsidTr="00A97531">
        <w:trPr>
          <w:trHeight w:val="241"/>
        </w:trPr>
        <w:tc>
          <w:tcPr>
            <w:tcW w:w="10283" w:type="dxa"/>
            <w:gridSpan w:val="4"/>
            <w:tcBorders>
              <w:top w:val="nil"/>
              <w:left w:val="nil"/>
              <w:bottom w:val="nil"/>
              <w:right w:val="nil"/>
            </w:tcBorders>
            <w:shd w:val="clear" w:color="auto" w:fill="auto"/>
            <w:noWrap/>
            <w:vAlign w:val="bottom"/>
            <w:hideMark/>
          </w:tcPr>
          <w:p w14:paraId="197D81D9" w14:textId="77777777" w:rsidR="004B4B3E" w:rsidRPr="00E71112" w:rsidRDefault="004B4B3E" w:rsidP="004B4B3E">
            <w:pPr>
              <w:spacing w:after="0" w:line="240" w:lineRule="auto"/>
              <w:jc w:val="center"/>
              <w:rPr>
                <w:rFonts w:ascii="Arial" w:eastAsia="Times New Roman" w:hAnsi="Arial" w:cs="Arial"/>
                <w:b/>
                <w:bCs/>
                <w:sz w:val="20"/>
                <w:szCs w:val="20"/>
                <w:lang w:eastAsia="es-PY"/>
              </w:rPr>
            </w:pPr>
          </w:p>
          <w:p w14:paraId="1CC27C2F" w14:textId="77777777" w:rsidR="004B4B3E" w:rsidRPr="00E71112" w:rsidRDefault="004B4B3E" w:rsidP="004B4B3E">
            <w:pPr>
              <w:spacing w:after="0" w:line="240" w:lineRule="auto"/>
              <w:jc w:val="center"/>
              <w:rPr>
                <w:rFonts w:ascii="Arial" w:eastAsia="Times New Roman" w:hAnsi="Arial" w:cs="Arial"/>
                <w:b/>
                <w:bCs/>
                <w:sz w:val="20"/>
                <w:szCs w:val="20"/>
                <w:lang w:eastAsia="es-PY"/>
              </w:rPr>
            </w:pPr>
          </w:p>
          <w:p w14:paraId="3A8BAFFA" w14:textId="7EEB1CF2" w:rsidR="00A97531" w:rsidRPr="00E71112" w:rsidRDefault="00A97531" w:rsidP="004B4B3E">
            <w:pPr>
              <w:spacing w:after="0" w:line="240" w:lineRule="auto"/>
              <w:jc w:val="center"/>
              <w:rPr>
                <w:rFonts w:ascii="Arial" w:eastAsia="Times New Roman" w:hAnsi="Arial" w:cs="Arial"/>
                <w:b/>
                <w:bCs/>
                <w:sz w:val="20"/>
                <w:szCs w:val="20"/>
                <w:lang w:eastAsia="es-PY"/>
              </w:rPr>
            </w:pPr>
            <w:r w:rsidRPr="00E71112">
              <w:rPr>
                <w:rFonts w:ascii="Arial" w:eastAsia="Times New Roman" w:hAnsi="Arial" w:cs="Arial"/>
                <w:b/>
                <w:bCs/>
                <w:sz w:val="20"/>
                <w:szCs w:val="20"/>
                <w:lang w:eastAsia="es-PY"/>
              </w:rPr>
              <w:t>ESTADO DE RESULTADOS</w:t>
            </w:r>
          </w:p>
        </w:tc>
      </w:tr>
      <w:tr w:rsidR="00A97531" w:rsidRPr="00E71112" w14:paraId="5533D885" w14:textId="77777777" w:rsidTr="00A97531">
        <w:trPr>
          <w:trHeight w:val="241"/>
        </w:trPr>
        <w:tc>
          <w:tcPr>
            <w:tcW w:w="10283" w:type="dxa"/>
            <w:gridSpan w:val="4"/>
            <w:tcBorders>
              <w:top w:val="nil"/>
              <w:left w:val="nil"/>
              <w:bottom w:val="nil"/>
              <w:right w:val="nil"/>
            </w:tcBorders>
            <w:shd w:val="clear" w:color="auto" w:fill="auto"/>
            <w:noWrap/>
            <w:vAlign w:val="bottom"/>
            <w:hideMark/>
          </w:tcPr>
          <w:p w14:paraId="1E4EEF02" w14:textId="77777777" w:rsidR="00A97531" w:rsidRPr="00E71112" w:rsidRDefault="00A97531" w:rsidP="00A97531">
            <w:pPr>
              <w:spacing w:after="0" w:line="240" w:lineRule="auto"/>
              <w:jc w:val="center"/>
              <w:rPr>
                <w:rFonts w:ascii="Arial" w:eastAsia="Times New Roman" w:hAnsi="Arial" w:cs="Arial"/>
                <w:b/>
                <w:bCs/>
                <w:sz w:val="20"/>
                <w:szCs w:val="20"/>
                <w:lang w:eastAsia="es-PY"/>
              </w:rPr>
            </w:pPr>
            <w:r w:rsidRPr="00E71112">
              <w:rPr>
                <w:rFonts w:ascii="Arial" w:eastAsia="Times New Roman" w:hAnsi="Arial" w:cs="Arial"/>
                <w:b/>
                <w:bCs/>
                <w:sz w:val="20"/>
                <w:szCs w:val="20"/>
                <w:lang w:eastAsia="es-PY"/>
              </w:rPr>
              <w:t>Al 30 de Setiembre de 2020</w:t>
            </w:r>
          </w:p>
        </w:tc>
      </w:tr>
      <w:tr w:rsidR="00A97531" w:rsidRPr="00E71112" w14:paraId="2BC622F1" w14:textId="77777777" w:rsidTr="00A97531">
        <w:trPr>
          <w:trHeight w:val="241"/>
        </w:trPr>
        <w:tc>
          <w:tcPr>
            <w:tcW w:w="10283" w:type="dxa"/>
            <w:gridSpan w:val="4"/>
            <w:tcBorders>
              <w:top w:val="nil"/>
              <w:left w:val="nil"/>
              <w:bottom w:val="nil"/>
              <w:right w:val="nil"/>
            </w:tcBorders>
            <w:shd w:val="clear" w:color="auto" w:fill="auto"/>
            <w:noWrap/>
            <w:vAlign w:val="bottom"/>
            <w:hideMark/>
          </w:tcPr>
          <w:p w14:paraId="41065A61"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Comparativo con igual período del año anterior</w:t>
            </w:r>
          </w:p>
        </w:tc>
      </w:tr>
      <w:tr w:rsidR="00A97531" w:rsidRPr="00E71112" w14:paraId="40B9635A" w14:textId="77777777" w:rsidTr="00A97531">
        <w:trPr>
          <w:trHeight w:val="241"/>
        </w:trPr>
        <w:tc>
          <w:tcPr>
            <w:tcW w:w="10283" w:type="dxa"/>
            <w:gridSpan w:val="4"/>
            <w:tcBorders>
              <w:top w:val="nil"/>
              <w:left w:val="nil"/>
              <w:bottom w:val="nil"/>
              <w:right w:val="nil"/>
            </w:tcBorders>
            <w:shd w:val="clear" w:color="auto" w:fill="auto"/>
            <w:noWrap/>
            <w:vAlign w:val="bottom"/>
            <w:hideMark/>
          </w:tcPr>
          <w:p w14:paraId="6B373A03"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(En guaraníes)</w:t>
            </w:r>
          </w:p>
        </w:tc>
      </w:tr>
      <w:tr w:rsidR="00A97531" w:rsidRPr="00E71112" w14:paraId="1B46B990" w14:textId="77777777" w:rsidTr="00A97531">
        <w:trPr>
          <w:trHeight w:val="241"/>
        </w:trPr>
        <w:tc>
          <w:tcPr>
            <w:tcW w:w="6014" w:type="dxa"/>
            <w:tcBorders>
              <w:top w:val="nil"/>
              <w:left w:val="nil"/>
              <w:bottom w:val="nil"/>
              <w:right w:val="nil"/>
            </w:tcBorders>
            <w:shd w:val="clear" w:color="auto" w:fill="auto"/>
            <w:noWrap/>
            <w:vAlign w:val="bottom"/>
            <w:hideMark/>
          </w:tcPr>
          <w:p w14:paraId="23253AA8"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p>
        </w:tc>
        <w:tc>
          <w:tcPr>
            <w:tcW w:w="497" w:type="dxa"/>
            <w:tcBorders>
              <w:top w:val="nil"/>
              <w:left w:val="nil"/>
              <w:bottom w:val="nil"/>
              <w:right w:val="nil"/>
            </w:tcBorders>
            <w:shd w:val="clear" w:color="000000" w:fill="FFFFFF"/>
            <w:noWrap/>
            <w:vAlign w:val="center"/>
            <w:hideMark/>
          </w:tcPr>
          <w:p w14:paraId="6647F308"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w:t>
            </w:r>
          </w:p>
        </w:tc>
        <w:tc>
          <w:tcPr>
            <w:tcW w:w="1985" w:type="dxa"/>
            <w:tcBorders>
              <w:top w:val="nil"/>
              <w:left w:val="nil"/>
              <w:bottom w:val="nil"/>
              <w:right w:val="nil"/>
            </w:tcBorders>
            <w:shd w:val="clear" w:color="auto" w:fill="auto"/>
            <w:noWrap/>
            <w:vAlign w:val="bottom"/>
            <w:hideMark/>
          </w:tcPr>
          <w:p w14:paraId="714355FE"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p>
        </w:tc>
        <w:tc>
          <w:tcPr>
            <w:tcW w:w="1786" w:type="dxa"/>
            <w:tcBorders>
              <w:top w:val="nil"/>
              <w:left w:val="nil"/>
              <w:bottom w:val="nil"/>
              <w:right w:val="nil"/>
            </w:tcBorders>
            <w:shd w:val="clear" w:color="auto" w:fill="auto"/>
            <w:noWrap/>
            <w:vAlign w:val="bottom"/>
            <w:hideMark/>
          </w:tcPr>
          <w:p w14:paraId="3F46D42E"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r>
      <w:tr w:rsidR="00A97531" w:rsidRPr="00E71112" w14:paraId="3116B911" w14:textId="77777777" w:rsidTr="00A97531">
        <w:trPr>
          <w:trHeight w:val="284"/>
        </w:trPr>
        <w:tc>
          <w:tcPr>
            <w:tcW w:w="6014" w:type="dxa"/>
            <w:tcBorders>
              <w:top w:val="nil"/>
              <w:left w:val="nil"/>
              <w:bottom w:val="nil"/>
              <w:right w:val="nil"/>
            </w:tcBorders>
            <w:shd w:val="clear" w:color="000000" w:fill="808080"/>
            <w:noWrap/>
            <w:vAlign w:val="center"/>
            <w:hideMark/>
          </w:tcPr>
          <w:p w14:paraId="03497C6B" w14:textId="77777777" w:rsidR="00A97531" w:rsidRPr="00E71112" w:rsidRDefault="00A97531" w:rsidP="00A97531">
            <w:pPr>
              <w:spacing w:after="0" w:line="240" w:lineRule="auto"/>
              <w:jc w:val="center"/>
              <w:rPr>
                <w:rFonts w:ascii="Arial Black" w:eastAsia="Times New Roman" w:hAnsi="Arial Black" w:cs="Calibri"/>
                <w:color w:val="FFFFFF"/>
                <w:sz w:val="20"/>
                <w:szCs w:val="20"/>
                <w:lang w:eastAsia="es-PY"/>
              </w:rPr>
            </w:pPr>
            <w:r w:rsidRPr="00E71112">
              <w:rPr>
                <w:rFonts w:ascii="Arial Black" w:eastAsia="Times New Roman" w:hAnsi="Arial Black" w:cs="Calibri"/>
                <w:color w:val="FFFFFF"/>
                <w:sz w:val="20"/>
                <w:szCs w:val="20"/>
                <w:lang w:eastAsia="es-PY"/>
              </w:rPr>
              <w:t> </w:t>
            </w:r>
          </w:p>
        </w:tc>
        <w:tc>
          <w:tcPr>
            <w:tcW w:w="497" w:type="dxa"/>
            <w:tcBorders>
              <w:top w:val="nil"/>
              <w:left w:val="nil"/>
              <w:bottom w:val="nil"/>
              <w:right w:val="nil"/>
            </w:tcBorders>
            <w:shd w:val="clear" w:color="000000" w:fill="808080"/>
            <w:noWrap/>
            <w:vAlign w:val="center"/>
            <w:hideMark/>
          </w:tcPr>
          <w:p w14:paraId="3536C3B4" w14:textId="77777777" w:rsidR="00A97531" w:rsidRPr="00E71112" w:rsidRDefault="00A97531" w:rsidP="00A97531">
            <w:pPr>
              <w:spacing w:after="0" w:line="240" w:lineRule="auto"/>
              <w:jc w:val="center"/>
              <w:rPr>
                <w:rFonts w:ascii="Arial Black" w:eastAsia="Times New Roman" w:hAnsi="Arial Black" w:cs="Calibri"/>
                <w:b/>
                <w:bCs/>
                <w:color w:val="FFFFFF"/>
                <w:sz w:val="20"/>
                <w:szCs w:val="20"/>
                <w:lang w:eastAsia="es-PY"/>
              </w:rPr>
            </w:pPr>
            <w:r w:rsidRPr="00E71112">
              <w:rPr>
                <w:rFonts w:ascii="Arial Black" w:eastAsia="Times New Roman" w:hAnsi="Arial Black" w:cs="Calibri"/>
                <w:b/>
                <w:bCs/>
                <w:color w:val="FFFFFF"/>
                <w:sz w:val="20"/>
                <w:szCs w:val="20"/>
                <w:lang w:eastAsia="es-PY"/>
              </w:rPr>
              <w:t>Nota</w:t>
            </w:r>
          </w:p>
        </w:tc>
        <w:tc>
          <w:tcPr>
            <w:tcW w:w="1985" w:type="dxa"/>
            <w:tcBorders>
              <w:top w:val="nil"/>
              <w:left w:val="nil"/>
              <w:bottom w:val="nil"/>
              <w:right w:val="nil"/>
            </w:tcBorders>
            <w:shd w:val="clear" w:color="000000" w:fill="808080"/>
            <w:noWrap/>
            <w:vAlign w:val="bottom"/>
            <w:hideMark/>
          </w:tcPr>
          <w:p w14:paraId="10FE9807" w14:textId="77777777" w:rsidR="00A97531" w:rsidRPr="00E71112" w:rsidRDefault="00A97531" w:rsidP="00A97531">
            <w:pPr>
              <w:spacing w:after="0" w:line="240" w:lineRule="auto"/>
              <w:jc w:val="center"/>
              <w:rPr>
                <w:rFonts w:ascii="Arial Black" w:eastAsia="Times New Roman" w:hAnsi="Arial Black" w:cs="Calibri"/>
                <w:b/>
                <w:bCs/>
                <w:color w:val="FFFFFF"/>
                <w:sz w:val="20"/>
                <w:szCs w:val="20"/>
                <w:lang w:eastAsia="es-PY"/>
              </w:rPr>
            </w:pPr>
            <w:r w:rsidRPr="00E71112">
              <w:rPr>
                <w:rFonts w:ascii="Arial Black" w:eastAsia="Times New Roman" w:hAnsi="Arial Black" w:cs="Calibri"/>
                <w:b/>
                <w:bCs/>
                <w:color w:val="FFFFFF"/>
                <w:sz w:val="20"/>
                <w:szCs w:val="20"/>
                <w:lang w:eastAsia="es-PY"/>
              </w:rPr>
              <w:t>sept-20</w:t>
            </w:r>
          </w:p>
        </w:tc>
        <w:tc>
          <w:tcPr>
            <w:tcW w:w="1786" w:type="dxa"/>
            <w:tcBorders>
              <w:top w:val="nil"/>
              <w:left w:val="nil"/>
              <w:bottom w:val="nil"/>
              <w:right w:val="nil"/>
            </w:tcBorders>
            <w:shd w:val="clear" w:color="000000" w:fill="808080"/>
            <w:noWrap/>
            <w:vAlign w:val="bottom"/>
            <w:hideMark/>
          </w:tcPr>
          <w:p w14:paraId="121B018A" w14:textId="77777777" w:rsidR="00A97531" w:rsidRPr="00E71112" w:rsidRDefault="00A97531" w:rsidP="00A97531">
            <w:pPr>
              <w:spacing w:after="0" w:line="240" w:lineRule="auto"/>
              <w:jc w:val="center"/>
              <w:rPr>
                <w:rFonts w:ascii="Arial Black" w:eastAsia="Times New Roman" w:hAnsi="Arial Black" w:cs="Calibri"/>
                <w:b/>
                <w:bCs/>
                <w:color w:val="FFFFFF"/>
                <w:sz w:val="20"/>
                <w:szCs w:val="20"/>
                <w:lang w:eastAsia="es-PY"/>
              </w:rPr>
            </w:pPr>
            <w:r w:rsidRPr="00E71112">
              <w:rPr>
                <w:rFonts w:ascii="Arial Black" w:eastAsia="Times New Roman" w:hAnsi="Arial Black" w:cs="Calibri"/>
                <w:b/>
                <w:bCs/>
                <w:color w:val="FFFFFF"/>
                <w:sz w:val="20"/>
                <w:szCs w:val="20"/>
                <w:lang w:eastAsia="es-PY"/>
              </w:rPr>
              <w:t>sept-19</w:t>
            </w:r>
          </w:p>
        </w:tc>
      </w:tr>
      <w:tr w:rsidR="00A97531" w:rsidRPr="00E71112" w14:paraId="3FDDA45A" w14:textId="77777777" w:rsidTr="00A97531">
        <w:trPr>
          <w:trHeight w:val="284"/>
        </w:trPr>
        <w:tc>
          <w:tcPr>
            <w:tcW w:w="6014" w:type="dxa"/>
            <w:tcBorders>
              <w:top w:val="nil"/>
              <w:left w:val="nil"/>
              <w:bottom w:val="nil"/>
              <w:right w:val="nil"/>
            </w:tcBorders>
            <w:shd w:val="clear" w:color="auto" w:fill="auto"/>
            <w:noWrap/>
            <w:vAlign w:val="bottom"/>
            <w:hideMark/>
          </w:tcPr>
          <w:p w14:paraId="4FC681EA" w14:textId="77777777" w:rsidR="00A97531" w:rsidRPr="00E71112" w:rsidRDefault="00A97531" w:rsidP="00A97531">
            <w:pPr>
              <w:spacing w:after="0" w:line="240" w:lineRule="auto"/>
              <w:rPr>
                <w:rFonts w:ascii="Calibri" w:eastAsia="Times New Roman" w:hAnsi="Calibri" w:cs="Calibri"/>
                <w:color w:val="000000"/>
                <w:sz w:val="20"/>
                <w:szCs w:val="20"/>
                <w:lang w:eastAsia="es-PY"/>
              </w:rPr>
            </w:pPr>
            <w:r w:rsidRPr="00E71112">
              <w:rPr>
                <w:rFonts w:ascii="Calibri" w:eastAsia="Times New Roman" w:hAnsi="Calibri" w:cs="Calibri"/>
                <w:color w:val="000000"/>
                <w:sz w:val="20"/>
                <w:szCs w:val="20"/>
                <w:lang w:eastAsia="es-PY"/>
              </w:rPr>
              <w:t>Ventas</w:t>
            </w:r>
          </w:p>
        </w:tc>
        <w:tc>
          <w:tcPr>
            <w:tcW w:w="497" w:type="dxa"/>
            <w:tcBorders>
              <w:top w:val="nil"/>
              <w:left w:val="nil"/>
              <w:bottom w:val="nil"/>
              <w:right w:val="nil"/>
            </w:tcBorders>
            <w:shd w:val="clear" w:color="auto" w:fill="auto"/>
            <w:noWrap/>
            <w:vAlign w:val="bottom"/>
            <w:hideMark/>
          </w:tcPr>
          <w:p w14:paraId="0D72C574" w14:textId="77777777" w:rsidR="00A97531" w:rsidRPr="00E71112" w:rsidRDefault="00396AB7" w:rsidP="00A97531">
            <w:pPr>
              <w:spacing w:after="0" w:line="240" w:lineRule="auto"/>
              <w:jc w:val="center"/>
              <w:rPr>
                <w:rFonts w:ascii="Calibri" w:eastAsia="Times New Roman" w:hAnsi="Calibri" w:cs="Calibri"/>
                <w:color w:val="0563C1"/>
                <w:sz w:val="20"/>
                <w:szCs w:val="20"/>
                <w:u w:val="single"/>
                <w:lang w:eastAsia="es-PY"/>
              </w:rPr>
            </w:pPr>
            <w:hyperlink r:id="rId40" w:anchor="'Nota 25'!A1" w:history="1">
              <w:r w:rsidR="00A97531" w:rsidRPr="00E71112">
                <w:rPr>
                  <w:rFonts w:ascii="Calibri" w:eastAsia="Times New Roman" w:hAnsi="Calibri" w:cs="Calibri"/>
                  <w:color w:val="0563C1"/>
                  <w:sz w:val="20"/>
                  <w:szCs w:val="20"/>
                  <w:u w:val="single"/>
                  <w:lang w:eastAsia="es-PY"/>
                </w:rPr>
                <w:t>25</w:t>
              </w:r>
            </w:hyperlink>
          </w:p>
        </w:tc>
        <w:tc>
          <w:tcPr>
            <w:tcW w:w="1985" w:type="dxa"/>
            <w:tcBorders>
              <w:top w:val="nil"/>
              <w:left w:val="nil"/>
              <w:bottom w:val="nil"/>
              <w:right w:val="nil"/>
            </w:tcBorders>
            <w:shd w:val="clear" w:color="auto" w:fill="auto"/>
            <w:noWrap/>
            <w:vAlign w:val="bottom"/>
            <w:hideMark/>
          </w:tcPr>
          <w:p w14:paraId="070DA5A5"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598.197.332.322 </w:t>
            </w:r>
          </w:p>
        </w:tc>
        <w:tc>
          <w:tcPr>
            <w:tcW w:w="1786" w:type="dxa"/>
            <w:tcBorders>
              <w:top w:val="nil"/>
              <w:left w:val="nil"/>
              <w:bottom w:val="nil"/>
              <w:right w:val="nil"/>
            </w:tcBorders>
            <w:shd w:val="clear" w:color="auto" w:fill="auto"/>
            <w:noWrap/>
            <w:vAlign w:val="bottom"/>
            <w:hideMark/>
          </w:tcPr>
          <w:p w14:paraId="31986EC1"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627.191.939.099 </w:t>
            </w:r>
          </w:p>
        </w:tc>
      </w:tr>
      <w:tr w:rsidR="00A97531" w:rsidRPr="00E71112" w14:paraId="71B0B23C" w14:textId="77777777" w:rsidTr="00A97531">
        <w:trPr>
          <w:trHeight w:val="284"/>
        </w:trPr>
        <w:tc>
          <w:tcPr>
            <w:tcW w:w="6014" w:type="dxa"/>
            <w:tcBorders>
              <w:top w:val="nil"/>
              <w:left w:val="nil"/>
              <w:bottom w:val="nil"/>
              <w:right w:val="nil"/>
            </w:tcBorders>
            <w:shd w:val="clear" w:color="auto" w:fill="auto"/>
            <w:noWrap/>
            <w:vAlign w:val="bottom"/>
            <w:hideMark/>
          </w:tcPr>
          <w:p w14:paraId="34F6DA0D" w14:textId="77777777" w:rsidR="00A97531" w:rsidRPr="00E71112" w:rsidRDefault="00A97531" w:rsidP="00A97531">
            <w:pPr>
              <w:spacing w:after="0" w:line="240" w:lineRule="auto"/>
              <w:rPr>
                <w:rFonts w:ascii="Calibri" w:eastAsia="Times New Roman" w:hAnsi="Calibri" w:cs="Calibri"/>
                <w:color w:val="000000"/>
                <w:sz w:val="20"/>
                <w:szCs w:val="20"/>
                <w:lang w:eastAsia="es-PY"/>
              </w:rPr>
            </w:pPr>
            <w:r w:rsidRPr="00E71112">
              <w:rPr>
                <w:rFonts w:ascii="Calibri" w:eastAsia="Times New Roman" w:hAnsi="Calibri" w:cs="Calibri"/>
                <w:color w:val="000000"/>
                <w:sz w:val="20"/>
                <w:szCs w:val="20"/>
                <w:lang w:eastAsia="es-PY"/>
              </w:rPr>
              <w:t>Costo de ventas</w:t>
            </w:r>
          </w:p>
        </w:tc>
        <w:tc>
          <w:tcPr>
            <w:tcW w:w="497" w:type="dxa"/>
            <w:tcBorders>
              <w:top w:val="nil"/>
              <w:left w:val="nil"/>
              <w:bottom w:val="nil"/>
              <w:right w:val="nil"/>
            </w:tcBorders>
            <w:shd w:val="clear" w:color="auto" w:fill="auto"/>
            <w:noWrap/>
            <w:vAlign w:val="bottom"/>
            <w:hideMark/>
          </w:tcPr>
          <w:p w14:paraId="7D17F7E4" w14:textId="77777777" w:rsidR="00A97531" w:rsidRPr="00E71112" w:rsidRDefault="00396AB7" w:rsidP="00A97531">
            <w:pPr>
              <w:spacing w:after="0" w:line="240" w:lineRule="auto"/>
              <w:jc w:val="center"/>
              <w:rPr>
                <w:rFonts w:ascii="Calibri" w:eastAsia="Times New Roman" w:hAnsi="Calibri" w:cs="Calibri"/>
                <w:color w:val="0563C1"/>
                <w:sz w:val="20"/>
                <w:szCs w:val="20"/>
                <w:u w:val="single"/>
                <w:lang w:eastAsia="es-PY"/>
              </w:rPr>
            </w:pPr>
            <w:hyperlink r:id="rId41" w:anchor="'Nota 26'!A1" w:history="1">
              <w:r w:rsidR="00A97531" w:rsidRPr="00E71112">
                <w:rPr>
                  <w:rFonts w:ascii="Calibri" w:eastAsia="Times New Roman" w:hAnsi="Calibri" w:cs="Calibri"/>
                  <w:color w:val="0563C1"/>
                  <w:sz w:val="20"/>
                  <w:szCs w:val="20"/>
                  <w:u w:val="single"/>
                  <w:lang w:eastAsia="es-PY"/>
                </w:rPr>
                <w:t>26</w:t>
              </w:r>
            </w:hyperlink>
          </w:p>
        </w:tc>
        <w:tc>
          <w:tcPr>
            <w:tcW w:w="1985" w:type="dxa"/>
            <w:tcBorders>
              <w:top w:val="nil"/>
              <w:left w:val="nil"/>
              <w:bottom w:val="nil"/>
              <w:right w:val="nil"/>
            </w:tcBorders>
            <w:shd w:val="clear" w:color="auto" w:fill="auto"/>
            <w:noWrap/>
            <w:vAlign w:val="bottom"/>
            <w:hideMark/>
          </w:tcPr>
          <w:p w14:paraId="1B8DD77F"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-567.249.448.096 </w:t>
            </w:r>
          </w:p>
        </w:tc>
        <w:tc>
          <w:tcPr>
            <w:tcW w:w="1786" w:type="dxa"/>
            <w:tcBorders>
              <w:top w:val="nil"/>
              <w:left w:val="nil"/>
              <w:bottom w:val="nil"/>
              <w:right w:val="nil"/>
            </w:tcBorders>
            <w:shd w:val="clear" w:color="auto" w:fill="auto"/>
            <w:noWrap/>
            <w:vAlign w:val="bottom"/>
            <w:hideMark/>
          </w:tcPr>
          <w:p w14:paraId="2B90EBBE"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-595.447.298.582 </w:t>
            </w:r>
          </w:p>
        </w:tc>
      </w:tr>
      <w:tr w:rsidR="00A97531" w:rsidRPr="00E71112" w14:paraId="4F108956" w14:textId="77777777" w:rsidTr="00A97531">
        <w:trPr>
          <w:trHeight w:val="241"/>
        </w:trPr>
        <w:tc>
          <w:tcPr>
            <w:tcW w:w="6014" w:type="dxa"/>
            <w:tcBorders>
              <w:top w:val="nil"/>
              <w:left w:val="nil"/>
              <w:bottom w:val="nil"/>
              <w:right w:val="nil"/>
            </w:tcBorders>
            <w:shd w:val="clear" w:color="auto" w:fill="auto"/>
            <w:noWrap/>
            <w:vAlign w:val="bottom"/>
            <w:hideMark/>
          </w:tcPr>
          <w:p w14:paraId="22B29C50" w14:textId="77777777" w:rsidR="00A97531" w:rsidRPr="00E71112" w:rsidRDefault="00A97531" w:rsidP="00A97531">
            <w:pPr>
              <w:spacing w:after="0" w:line="240" w:lineRule="auto"/>
              <w:rPr>
                <w:rFonts w:ascii="Arial" w:eastAsia="Times New Roman" w:hAnsi="Arial" w:cs="Arial"/>
                <w:b/>
                <w:bCs/>
                <w:sz w:val="20"/>
                <w:szCs w:val="20"/>
                <w:lang w:eastAsia="es-PY"/>
              </w:rPr>
            </w:pPr>
            <w:r w:rsidRPr="00E71112">
              <w:rPr>
                <w:rFonts w:ascii="Arial" w:eastAsia="Times New Roman" w:hAnsi="Arial" w:cs="Arial"/>
                <w:b/>
                <w:bCs/>
                <w:sz w:val="20"/>
                <w:szCs w:val="20"/>
                <w:lang w:eastAsia="es-PY"/>
              </w:rPr>
              <w:t>Utilidad bruta</w:t>
            </w:r>
          </w:p>
        </w:tc>
        <w:tc>
          <w:tcPr>
            <w:tcW w:w="497" w:type="dxa"/>
            <w:tcBorders>
              <w:top w:val="nil"/>
              <w:left w:val="nil"/>
              <w:bottom w:val="nil"/>
              <w:right w:val="nil"/>
            </w:tcBorders>
            <w:shd w:val="clear" w:color="auto" w:fill="auto"/>
            <w:noWrap/>
            <w:vAlign w:val="center"/>
            <w:hideMark/>
          </w:tcPr>
          <w:p w14:paraId="39236DEC" w14:textId="77777777" w:rsidR="00A97531" w:rsidRPr="00E71112" w:rsidRDefault="00A97531" w:rsidP="00A97531">
            <w:pPr>
              <w:spacing w:after="0" w:line="240" w:lineRule="auto"/>
              <w:rPr>
                <w:rFonts w:ascii="Arial" w:eastAsia="Times New Roman" w:hAnsi="Arial" w:cs="Arial"/>
                <w:b/>
                <w:bCs/>
                <w:sz w:val="20"/>
                <w:szCs w:val="20"/>
                <w:lang w:eastAsia="es-PY"/>
              </w:rPr>
            </w:pPr>
          </w:p>
        </w:tc>
        <w:tc>
          <w:tcPr>
            <w:tcW w:w="1985" w:type="dxa"/>
            <w:tcBorders>
              <w:top w:val="nil"/>
              <w:left w:val="nil"/>
              <w:bottom w:val="nil"/>
              <w:right w:val="nil"/>
            </w:tcBorders>
            <w:shd w:val="clear" w:color="auto" w:fill="auto"/>
            <w:noWrap/>
            <w:vAlign w:val="bottom"/>
            <w:hideMark/>
          </w:tcPr>
          <w:p w14:paraId="1F3CCDCE" w14:textId="77777777" w:rsidR="00A97531" w:rsidRPr="00E71112" w:rsidRDefault="00A97531" w:rsidP="00A97531">
            <w:pPr>
              <w:spacing w:after="0" w:line="240" w:lineRule="auto"/>
              <w:jc w:val="center"/>
              <w:rPr>
                <w:rFonts w:ascii="Arial" w:eastAsia="Times New Roman" w:hAnsi="Arial" w:cs="Arial"/>
                <w:b/>
                <w:bCs/>
                <w:color w:val="000000"/>
                <w:sz w:val="20"/>
                <w:szCs w:val="20"/>
                <w:lang w:eastAsia="es-PY"/>
              </w:rPr>
            </w:pPr>
            <w:r w:rsidRPr="00E71112">
              <w:rPr>
                <w:rFonts w:ascii="Arial" w:eastAsia="Times New Roman" w:hAnsi="Arial" w:cs="Arial"/>
                <w:b/>
                <w:bCs/>
                <w:color w:val="000000"/>
                <w:sz w:val="20"/>
                <w:szCs w:val="20"/>
                <w:lang w:eastAsia="es-PY"/>
              </w:rPr>
              <w:t xml:space="preserve">              30.947.884.226 </w:t>
            </w:r>
          </w:p>
        </w:tc>
        <w:tc>
          <w:tcPr>
            <w:tcW w:w="1786" w:type="dxa"/>
            <w:tcBorders>
              <w:top w:val="nil"/>
              <w:left w:val="nil"/>
              <w:bottom w:val="nil"/>
              <w:right w:val="nil"/>
            </w:tcBorders>
            <w:shd w:val="clear" w:color="auto" w:fill="auto"/>
            <w:noWrap/>
            <w:vAlign w:val="bottom"/>
            <w:hideMark/>
          </w:tcPr>
          <w:p w14:paraId="7AB00DDB" w14:textId="77777777" w:rsidR="00A97531" w:rsidRPr="00E71112" w:rsidRDefault="00A97531" w:rsidP="00A97531">
            <w:pPr>
              <w:spacing w:after="0" w:line="240" w:lineRule="auto"/>
              <w:jc w:val="center"/>
              <w:rPr>
                <w:rFonts w:ascii="Arial" w:eastAsia="Times New Roman" w:hAnsi="Arial" w:cs="Arial"/>
                <w:b/>
                <w:bCs/>
                <w:color w:val="000000"/>
                <w:sz w:val="20"/>
                <w:szCs w:val="20"/>
                <w:lang w:eastAsia="es-PY"/>
              </w:rPr>
            </w:pPr>
            <w:r w:rsidRPr="00E71112">
              <w:rPr>
                <w:rFonts w:ascii="Arial" w:eastAsia="Times New Roman" w:hAnsi="Arial" w:cs="Arial"/>
                <w:b/>
                <w:bCs/>
                <w:color w:val="000000"/>
                <w:sz w:val="20"/>
                <w:szCs w:val="20"/>
                <w:lang w:eastAsia="es-PY"/>
              </w:rPr>
              <w:t xml:space="preserve">          31.744.640.517 </w:t>
            </w:r>
          </w:p>
        </w:tc>
      </w:tr>
      <w:tr w:rsidR="00A97531" w:rsidRPr="00E71112" w14:paraId="2986A850" w14:textId="77777777" w:rsidTr="00A97531">
        <w:trPr>
          <w:trHeight w:val="241"/>
        </w:trPr>
        <w:tc>
          <w:tcPr>
            <w:tcW w:w="6014" w:type="dxa"/>
            <w:tcBorders>
              <w:top w:val="nil"/>
              <w:left w:val="nil"/>
              <w:bottom w:val="nil"/>
              <w:right w:val="nil"/>
            </w:tcBorders>
            <w:shd w:val="clear" w:color="auto" w:fill="auto"/>
            <w:noWrap/>
            <w:vAlign w:val="bottom"/>
            <w:hideMark/>
          </w:tcPr>
          <w:p w14:paraId="48718EF8" w14:textId="77777777" w:rsidR="00A97531" w:rsidRPr="00E71112" w:rsidRDefault="00A97531" w:rsidP="00A97531">
            <w:pPr>
              <w:spacing w:after="0" w:line="240" w:lineRule="auto"/>
              <w:jc w:val="center"/>
              <w:rPr>
                <w:rFonts w:ascii="Arial" w:eastAsia="Times New Roman" w:hAnsi="Arial" w:cs="Arial"/>
                <w:b/>
                <w:bCs/>
                <w:color w:val="000000"/>
                <w:sz w:val="20"/>
                <w:szCs w:val="20"/>
                <w:lang w:eastAsia="es-PY"/>
              </w:rPr>
            </w:pPr>
          </w:p>
        </w:tc>
        <w:tc>
          <w:tcPr>
            <w:tcW w:w="497" w:type="dxa"/>
            <w:tcBorders>
              <w:top w:val="nil"/>
              <w:left w:val="nil"/>
              <w:bottom w:val="nil"/>
              <w:right w:val="nil"/>
            </w:tcBorders>
            <w:shd w:val="clear" w:color="auto" w:fill="auto"/>
            <w:noWrap/>
            <w:vAlign w:val="center"/>
            <w:hideMark/>
          </w:tcPr>
          <w:p w14:paraId="47869B0E"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985" w:type="dxa"/>
            <w:tcBorders>
              <w:top w:val="nil"/>
              <w:left w:val="nil"/>
              <w:bottom w:val="nil"/>
              <w:right w:val="nil"/>
            </w:tcBorders>
            <w:shd w:val="clear" w:color="auto" w:fill="auto"/>
            <w:noWrap/>
            <w:vAlign w:val="bottom"/>
            <w:hideMark/>
          </w:tcPr>
          <w:p w14:paraId="11F7558F"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c>
          <w:tcPr>
            <w:tcW w:w="1786" w:type="dxa"/>
            <w:tcBorders>
              <w:top w:val="nil"/>
              <w:left w:val="nil"/>
              <w:bottom w:val="nil"/>
              <w:right w:val="nil"/>
            </w:tcBorders>
            <w:shd w:val="clear" w:color="auto" w:fill="auto"/>
            <w:noWrap/>
            <w:vAlign w:val="bottom"/>
            <w:hideMark/>
          </w:tcPr>
          <w:p w14:paraId="589A10E3"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r>
      <w:tr w:rsidR="00A97531" w:rsidRPr="00E71112" w14:paraId="5E1BB2B3" w14:textId="77777777" w:rsidTr="00A97531">
        <w:trPr>
          <w:trHeight w:val="284"/>
        </w:trPr>
        <w:tc>
          <w:tcPr>
            <w:tcW w:w="6014" w:type="dxa"/>
            <w:tcBorders>
              <w:top w:val="nil"/>
              <w:left w:val="nil"/>
              <w:bottom w:val="nil"/>
              <w:right w:val="nil"/>
            </w:tcBorders>
            <w:shd w:val="clear" w:color="auto" w:fill="auto"/>
            <w:noWrap/>
            <w:vAlign w:val="bottom"/>
            <w:hideMark/>
          </w:tcPr>
          <w:p w14:paraId="2DF3C25B" w14:textId="77777777" w:rsidR="00A97531" w:rsidRPr="00E71112" w:rsidRDefault="00A97531" w:rsidP="00A97531">
            <w:pPr>
              <w:spacing w:after="0" w:line="240" w:lineRule="auto"/>
              <w:rPr>
                <w:rFonts w:ascii="Calibri" w:eastAsia="Times New Roman" w:hAnsi="Calibri" w:cs="Calibri"/>
                <w:color w:val="000000"/>
                <w:sz w:val="20"/>
                <w:szCs w:val="20"/>
                <w:lang w:eastAsia="es-PY"/>
              </w:rPr>
            </w:pPr>
            <w:r w:rsidRPr="00E71112">
              <w:rPr>
                <w:rFonts w:ascii="Calibri" w:eastAsia="Times New Roman" w:hAnsi="Calibri" w:cs="Calibri"/>
                <w:color w:val="000000"/>
                <w:sz w:val="20"/>
                <w:szCs w:val="20"/>
                <w:lang w:eastAsia="es-PY"/>
              </w:rPr>
              <w:t>Gastos de ventas</w:t>
            </w:r>
          </w:p>
        </w:tc>
        <w:tc>
          <w:tcPr>
            <w:tcW w:w="497" w:type="dxa"/>
            <w:tcBorders>
              <w:top w:val="nil"/>
              <w:left w:val="nil"/>
              <w:bottom w:val="nil"/>
              <w:right w:val="nil"/>
            </w:tcBorders>
            <w:shd w:val="clear" w:color="auto" w:fill="auto"/>
            <w:noWrap/>
            <w:vAlign w:val="bottom"/>
            <w:hideMark/>
          </w:tcPr>
          <w:p w14:paraId="7B73E6DC" w14:textId="77777777" w:rsidR="00A97531" w:rsidRPr="00E71112" w:rsidRDefault="00396AB7" w:rsidP="00A97531">
            <w:pPr>
              <w:spacing w:after="0" w:line="240" w:lineRule="auto"/>
              <w:jc w:val="center"/>
              <w:rPr>
                <w:rFonts w:ascii="Calibri" w:eastAsia="Times New Roman" w:hAnsi="Calibri" w:cs="Calibri"/>
                <w:color w:val="0563C1"/>
                <w:sz w:val="20"/>
                <w:szCs w:val="20"/>
                <w:u w:val="single"/>
                <w:lang w:eastAsia="es-PY"/>
              </w:rPr>
            </w:pPr>
            <w:hyperlink r:id="rId42" w:anchor="'Nota 27'!A1" w:history="1">
              <w:r w:rsidR="00A97531" w:rsidRPr="00E71112">
                <w:rPr>
                  <w:rFonts w:ascii="Calibri" w:eastAsia="Times New Roman" w:hAnsi="Calibri" w:cs="Calibri"/>
                  <w:color w:val="0563C1"/>
                  <w:sz w:val="20"/>
                  <w:szCs w:val="20"/>
                  <w:u w:val="single"/>
                  <w:lang w:eastAsia="es-PY"/>
                </w:rPr>
                <w:t>27</w:t>
              </w:r>
            </w:hyperlink>
          </w:p>
        </w:tc>
        <w:tc>
          <w:tcPr>
            <w:tcW w:w="1985" w:type="dxa"/>
            <w:tcBorders>
              <w:top w:val="nil"/>
              <w:left w:val="nil"/>
              <w:bottom w:val="nil"/>
              <w:right w:val="nil"/>
            </w:tcBorders>
            <w:shd w:val="clear" w:color="auto" w:fill="auto"/>
            <w:noWrap/>
            <w:vAlign w:val="bottom"/>
            <w:hideMark/>
          </w:tcPr>
          <w:p w14:paraId="286C82E7"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-4.560.841.352 </w:t>
            </w:r>
          </w:p>
        </w:tc>
        <w:tc>
          <w:tcPr>
            <w:tcW w:w="1786" w:type="dxa"/>
            <w:tcBorders>
              <w:top w:val="nil"/>
              <w:left w:val="nil"/>
              <w:bottom w:val="nil"/>
              <w:right w:val="nil"/>
            </w:tcBorders>
            <w:shd w:val="clear" w:color="auto" w:fill="auto"/>
            <w:noWrap/>
            <w:vAlign w:val="bottom"/>
            <w:hideMark/>
          </w:tcPr>
          <w:p w14:paraId="65E6B0DB"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-4.202.723.885 </w:t>
            </w:r>
          </w:p>
        </w:tc>
      </w:tr>
      <w:tr w:rsidR="00A97531" w:rsidRPr="00E71112" w14:paraId="3C991957" w14:textId="77777777" w:rsidTr="00A97531">
        <w:trPr>
          <w:trHeight w:val="284"/>
        </w:trPr>
        <w:tc>
          <w:tcPr>
            <w:tcW w:w="6014" w:type="dxa"/>
            <w:tcBorders>
              <w:top w:val="nil"/>
              <w:left w:val="nil"/>
              <w:bottom w:val="nil"/>
              <w:right w:val="nil"/>
            </w:tcBorders>
            <w:shd w:val="clear" w:color="auto" w:fill="auto"/>
            <w:noWrap/>
            <w:vAlign w:val="bottom"/>
            <w:hideMark/>
          </w:tcPr>
          <w:p w14:paraId="67A36181" w14:textId="77777777" w:rsidR="00A97531" w:rsidRPr="00E71112" w:rsidRDefault="00A97531" w:rsidP="00A97531">
            <w:pPr>
              <w:spacing w:after="0" w:line="240" w:lineRule="auto"/>
              <w:rPr>
                <w:rFonts w:ascii="Calibri" w:eastAsia="Times New Roman" w:hAnsi="Calibri" w:cs="Calibri"/>
                <w:color w:val="000000"/>
                <w:sz w:val="20"/>
                <w:szCs w:val="20"/>
                <w:lang w:eastAsia="es-PY"/>
              </w:rPr>
            </w:pPr>
            <w:r w:rsidRPr="00E71112">
              <w:rPr>
                <w:rFonts w:ascii="Calibri" w:eastAsia="Times New Roman" w:hAnsi="Calibri" w:cs="Calibri"/>
                <w:color w:val="000000"/>
                <w:sz w:val="20"/>
                <w:szCs w:val="20"/>
                <w:lang w:eastAsia="es-PY"/>
              </w:rPr>
              <w:t xml:space="preserve">Gastos administrativos </w:t>
            </w:r>
          </w:p>
        </w:tc>
        <w:tc>
          <w:tcPr>
            <w:tcW w:w="497" w:type="dxa"/>
            <w:tcBorders>
              <w:top w:val="nil"/>
              <w:left w:val="nil"/>
              <w:bottom w:val="nil"/>
              <w:right w:val="nil"/>
            </w:tcBorders>
            <w:shd w:val="clear" w:color="auto" w:fill="auto"/>
            <w:noWrap/>
            <w:vAlign w:val="bottom"/>
            <w:hideMark/>
          </w:tcPr>
          <w:p w14:paraId="01E081F6" w14:textId="77777777" w:rsidR="00A97531" w:rsidRPr="00E71112" w:rsidRDefault="00396AB7" w:rsidP="00A97531">
            <w:pPr>
              <w:spacing w:after="0" w:line="240" w:lineRule="auto"/>
              <w:jc w:val="center"/>
              <w:rPr>
                <w:rFonts w:ascii="Calibri" w:eastAsia="Times New Roman" w:hAnsi="Calibri" w:cs="Calibri"/>
                <w:color w:val="0563C1"/>
                <w:sz w:val="20"/>
                <w:szCs w:val="20"/>
                <w:u w:val="single"/>
                <w:lang w:eastAsia="es-PY"/>
              </w:rPr>
            </w:pPr>
            <w:hyperlink r:id="rId43" w:anchor="'Nota 27'!A1" w:history="1">
              <w:r w:rsidR="00A97531" w:rsidRPr="00E71112">
                <w:rPr>
                  <w:rFonts w:ascii="Calibri" w:eastAsia="Times New Roman" w:hAnsi="Calibri" w:cs="Calibri"/>
                  <w:color w:val="0563C1"/>
                  <w:sz w:val="20"/>
                  <w:szCs w:val="20"/>
                  <w:u w:val="single"/>
                  <w:lang w:eastAsia="es-PY"/>
                </w:rPr>
                <w:t>27</w:t>
              </w:r>
            </w:hyperlink>
          </w:p>
        </w:tc>
        <w:tc>
          <w:tcPr>
            <w:tcW w:w="1985" w:type="dxa"/>
            <w:tcBorders>
              <w:top w:val="nil"/>
              <w:left w:val="nil"/>
              <w:bottom w:val="nil"/>
              <w:right w:val="nil"/>
            </w:tcBorders>
            <w:shd w:val="clear" w:color="auto" w:fill="auto"/>
            <w:noWrap/>
            <w:vAlign w:val="bottom"/>
            <w:hideMark/>
          </w:tcPr>
          <w:p w14:paraId="1CE663A8"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-5.990.973.878 </w:t>
            </w:r>
          </w:p>
        </w:tc>
        <w:tc>
          <w:tcPr>
            <w:tcW w:w="1786" w:type="dxa"/>
            <w:tcBorders>
              <w:top w:val="nil"/>
              <w:left w:val="nil"/>
              <w:bottom w:val="nil"/>
              <w:right w:val="nil"/>
            </w:tcBorders>
            <w:shd w:val="clear" w:color="auto" w:fill="auto"/>
            <w:noWrap/>
            <w:vAlign w:val="bottom"/>
            <w:hideMark/>
          </w:tcPr>
          <w:p w14:paraId="4D89DABB"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-9.523.022.104 </w:t>
            </w:r>
          </w:p>
        </w:tc>
      </w:tr>
      <w:tr w:rsidR="00A97531" w:rsidRPr="00E71112" w14:paraId="4B0B36DC" w14:textId="77777777" w:rsidTr="00A97531">
        <w:trPr>
          <w:trHeight w:val="284"/>
        </w:trPr>
        <w:tc>
          <w:tcPr>
            <w:tcW w:w="6014" w:type="dxa"/>
            <w:tcBorders>
              <w:top w:val="nil"/>
              <w:left w:val="nil"/>
              <w:bottom w:val="nil"/>
              <w:right w:val="nil"/>
            </w:tcBorders>
            <w:shd w:val="clear" w:color="auto" w:fill="auto"/>
            <w:noWrap/>
            <w:vAlign w:val="bottom"/>
            <w:hideMark/>
          </w:tcPr>
          <w:p w14:paraId="586DFD8A" w14:textId="77777777" w:rsidR="00A97531" w:rsidRPr="00E71112" w:rsidRDefault="00A97531" w:rsidP="00A97531">
            <w:pPr>
              <w:spacing w:after="0" w:line="240" w:lineRule="auto"/>
              <w:rPr>
                <w:rFonts w:ascii="Calibri" w:eastAsia="Times New Roman" w:hAnsi="Calibri" w:cs="Calibri"/>
                <w:color w:val="000000"/>
                <w:sz w:val="20"/>
                <w:szCs w:val="20"/>
                <w:lang w:eastAsia="es-PY"/>
              </w:rPr>
            </w:pPr>
            <w:r w:rsidRPr="00E71112">
              <w:rPr>
                <w:rFonts w:ascii="Calibri" w:eastAsia="Times New Roman" w:hAnsi="Calibri" w:cs="Calibri"/>
                <w:color w:val="000000"/>
                <w:sz w:val="20"/>
                <w:szCs w:val="20"/>
                <w:lang w:eastAsia="es-PY"/>
              </w:rPr>
              <w:t>Otros Ingresos y gastos operativos</w:t>
            </w:r>
          </w:p>
        </w:tc>
        <w:tc>
          <w:tcPr>
            <w:tcW w:w="497" w:type="dxa"/>
            <w:tcBorders>
              <w:top w:val="nil"/>
              <w:left w:val="nil"/>
              <w:bottom w:val="nil"/>
              <w:right w:val="nil"/>
            </w:tcBorders>
            <w:shd w:val="clear" w:color="auto" w:fill="auto"/>
            <w:noWrap/>
            <w:vAlign w:val="bottom"/>
            <w:hideMark/>
          </w:tcPr>
          <w:p w14:paraId="0EA4764C" w14:textId="77777777" w:rsidR="00A97531" w:rsidRPr="00E71112" w:rsidRDefault="00396AB7" w:rsidP="00A97531">
            <w:pPr>
              <w:spacing w:after="0" w:line="240" w:lineRule="auto"/>
              <w:jc w:val="center"/>
              <w:rPr>
                <w:rFonts w:ascii="Calibri" w:eastAsia="Times New Roman" w:hAnsi="Calibri" w:cs="Calibri"/>
                <w:color w:val="0563C1"/>
                <w:sz w:val="20"/>
                <w:szCs w:val="20"/>
                <w:u w:val="single"/>
                <w:lang w:eastAsia="es-PY"/>
              </w:rPr>
            </w:pPr>
            <w:hyperlink r:id="rId44" w:anchor="'Nota 28'!A1" w:history="1">
              <w:r w:rsidR="00A97531" w:rsidRPr="00E71112">
                <w:rPr>
                  <w:rFonts w:ascii="Calibri" w:eastAsia="Times New Roman" w:hAnsi="Calibri" w:cs="Calibri"/>
                  <w:color w:val="0563C1"/>
                  <w:sz w:val="20"/>
                  <w:szCs w:val="20"/>
                  <w:u w:val="single"/>
                  <w:lang w:eastAsia="es-PY"/>
                </w:rPr>
                <w:t>28</w:t>
              </w:r>
            </w:hyperlink>
          </w:p>
        </w:tc>
        <w:tc>
          <w:tcPr>
            <w:tcW w:w="1985" w:type="dxa"/>
            <w:tcBorders>
              <w:top w:val="nil"/>
              <w:left w:val="nil"/>
              <w:bottom w:val="nil"/>
              <w:right w:val="nil"/>
            </w:tcBorders>
            <w:shd w:val="clear" w:color="auto" w:fill="auto"/>
            <w:noWrap/>
            <w:vAlign w:val="bottom"/>
            <w:hideMark/>
          </w:tcPr>
          <w:p w14:paraId="565AE8F2"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-11.586.295.303 </w:t>
            </w:r>
          </w:p>
        </w:tc>
        <w:tc>
          <w:tcPr>
            <w:tcW w:w="1786" w:type="dxa"/>
            <w:tcBorders>
              <w:top w:val="nil"/>
              <w:left w:val="nil"/>
              <w:bottom w:val="nil"/>
              <w:right w:val="nil"/>
            </w:tcBorders>
            <w:shd w:val="clear" w:color="auto" w:fill="auto"/>
            <w:noWrap/>
            <w:vAlign w:val="bottom"/>
            <w:hideMark/>
          </w:tcPr>
          <w:p w14:paraId="78A7739D"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-13.850.108.148 </w:t>
            </w:r>
          </w:p>
        </w:tc>
      </w:tr>
      <w:tr w:rsidR="00A97531" w:rsidRPr="00E71112" w14:paraId="18BD7C0A" w14:textId="77777777" w:rsidTr="00A97531">
        <w:trPr>
          <w:trHeight w:val="284"/>
        </w:trPr>
        <w:tc>
          <w:tcPr>
            <w:tcW w:w="6014" w:type="dxa"/>
            <w:tcBorders>
              <w:top w:val="nil"/>
              <w:left w:val="nil"/>
              <w:bottom w:val="nil"/>
              <w:right w:val="nil"/>
            </w:tcBorders>
            <w:shd w:val="clear" w:color="auto" w:fill="auto"/>
            <w:noWrap/>
            <w:vAlign w:val="bottom"/>
            <w:hideMark/>
          </w:tcPr>
          <w:p w14:paraId="08447443"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p>
        </w:tc>
        <w:tc>
          <w:tcPr>
            <w:tcW w:w="497" w:type="dxa"/>
            <w:tcBorders>
              <w:top w:val="nil"/>
              <w:left w:val="nil"/>
              <w:bottom w:val="nil"/>
              <w:right w:val="nil"/>
            </w:tcBorders>
            <w:shd w:val="clear" w:color="auto" w:fill="auto"/>
            <w:noWrap/>
            <w:vAlign w:val="bottom"/>
            <w:hideMark/>
          </w:tcPr>
          <w:p w14:paraId="452CD5C1"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985" w:type="dxa"/>
            <w:tcBorders>
              <w:top w:val="nil"/>
              <w:left w:val="nil"/>
              <w:bottom w:val="nil"/>
              <w:right w:val="nil"/>
            </w:tcBorders>
            <w:shd w:val="clear" w:color="auto" w:fill="auto"/>
            <w:noWrap/>
            <w:vAlign w:val="bottom"/>
            <w:hideMark/>
          </w:tcPr>
          <w:p w14:paraId="6411156B"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c>
          <w:tcPr>
            <w:tcW w:w="1786" w:type="dxa"/>
            <w:tcBorders>
              <w:top w:val="nil"/>
              <w:left w:val="nil"/>
              <w:bottom w:val="nil"/>
              <w:right w:val="nil"/>
            </w:tcBorders>
            <w:shd w:val="clear" w:color="auto" w:fill="auto"/>
            <w:noWrap/>
            <w:vAlign w:val="bottom"/>
            <w:hideMark/>
          </w:tcPr>
          <w:p w14:paraId="7E6F8E92"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r>
      <w:tr w:rsidR="00A97531" w:rsidRPr="00E71112" w14:paraId="52AA72C9" w14:textId="77777777" w:rsidTr="00A97531">
        <w:trPr>
          <w:trHeight w:val="241"/>
        </w:trPr>
        <w:tc>
          <w:tcPr>
            <w:tcW w:w="6014" w:type="dxa"/>
            <w:tcBorders>
              <w:top w:val="nil"/>
              <w:left w:val="nil"/>
              <w:bottom w:val="nil"/>
              <w:right w:val="nil"/>
            </w:tcBorders>
            <w:shd w:val="clear" w:color="auto" w:fill="auto"/>
            <w:noWrap/>
            <w:vAlign w:val="bottom"/>
            <w:hideMark/>
          </w:tcPr>
          <w:p w14:paraId="384C4EFF" w14:textId="77777777" w:rsidR="00A97531" w:rsidRPr="00E71112" w:rsidRDefault="00A97531" w:rsidP="00A97531">
            <w:pPr>
              <w:spacing w:after="0" w:line="240" w:lineRule="auto"/>
              <w:rPr>
                <w:rFonts w:ascii="Arial" w:eastAsia="Times New Roman" w:hAnsi="Arial" w:cs="Arial"/>
                <w:b/>
                <w:bCs/>
                <w:sz w:val="20"/>
                <w:szCs w:val="20"/>
                <w:lang w:eastAsia="es-PY"/>
              </w:rPr>
            </w:pPr>
            <w:r w:rsidRPr="00E71112">
              <w:rPr>
                <w:rFonts w:ascii="Arial" w:eastAsia="Times New Roman" w:hAnsi="Arial" w:cs="Arial"/>
                <w:b/>
                <w:bCs/>
                <w:sz w:val="20"/>
                <w:szCs w:val="20"/>
                <w:lang w:eastAsia="es-PY"/>
              </w:rPr>
              <w:t>Resultado operativo</w:t>
            </w:r>
          </w:p>
        </w:tc>
        <w:tc>
          <w:tcPr>
            <w:tcW w:w="497" w:type="dxa"/>
            <w:tcBorders>
              <w:top w:val="nil"/>
              <w:left w:val="nil"/>
              <w:bottom w:val="nil"/>
              <w:right w:val="nil"/>
            </w:tcBorders>
            <w:shd w:val="clear" w:color="auto" w:fill="auto"/>
            <w:noWrap/>
            <w:vAlign w:val="center"/>
            <w:hideMark/>
          </w:tcPr>
          <w:p w14:paraId="627F4B6D" w14:textId="77777777" w:rsidR="00A97531" w:rsidRPr="00E71112" w:rsidRDefault="00A97531" w:rsidP="00A97531">
            <w:pPr>
              <w:spacing w:after="0" w:line="240" w:lineRule="auto"/>
              <w:rPr>
                <w:rFonts w:ascii="Arial" w:eastAsia="Times New Roman" w:hAnsi="Arial" w:cs="Arial"/>
                <w:b/>
                <w:bCs/>
                <w:sz w:val="20"/>
                <w:szCs w:val="20"/>
                <w:lang w:eastAsia="es-PY"/>
              </w:rPr>
            </w:pPr>
          </w:p>
        </w:tc>
        <w:tc>
          <w:tcPr>
            <w:tcW w:w="1985" w:type="dxa"/>
            <w:tcBorders>
              <w:top w:val="nil"/>
              <w:left w:val="nil"/>
              <w:bottom w:val="nil"/>
              <w:right w:val="nil"/>
            </w:tcBorders>
            <w:shd w:val="clear" w:color="auto" w:fill="auto"/>
            <w:noWrap/>
            <w:vAlign w:val="bottom"/>
            <w:hideMark/>
          </w:tcPr>
          <w:p w14:paraId="487D76AE" w14:textId="77777777" w:rsidR="00A97531" w:rsidRPr="00E71112" w:rsidRDefault="00A97531" w:rsidP="00A97531">
            <w:pPr>
              <w:spacing w:after="0" w:line="240" w:lineRule="auto"/>
              <w:jc w:val="center"/>
              <w:rPr>
                <w:rFonts w:ascii="Arial" w:eastAsia="Times New Roman" w:hAnsi="Arial" w:cs="Arial"/>
                <w:b/>
                <w:bCs/>
                <w:color w:val="000000"/>
                <w:sz w:val="20"/>
                <w:szCs w:val="20"/>
                <w:lang w:eastAsia="es-PY"/>
              </w:rPr>
            </w:pPr>
            <w:r w:rsidRPr="00E71112">
              <w:rPr>
                <w:rFonts w:ascii="Arial" w:eastAsia="Times New Roman" w:hAnsi="Arial" w:cs="Arial"/>
                <w:b/>
                <w:bCs/>
                <w:color w:val="000000"/>
                <w:sz w:val="20"/>
                <w:szCs w:val="20"/>
                <w:lang w:eastAsia="es-PY"/>
              </w:rPr>
              <w:t xml:space="preserve">                8.809.773.693 </w:t>
            </w:r>
          </w:p>
        </w:tc>
        <w:tc>
          <w:tcPr>
            <w:tcW w:w="1786" w:type="dxa"/>
            <w:tcBorders>
              <w:top w:val="nil"/>
              <w:left w:val="nil"/>
              <w:bottom w:val="nil"/>
              <w:right w:val="nil"/>
            </w:tcBorders>
            <w:shd w:val="clear" w:color="auto" w:fill="auto"/>
            <w:noWrap/>
            <w:vAlign w:val="bottom"/>
            <w:hideMark/>
          </w:tcPr>
          <w:p w14:paraId="103EC223" w14:textId="77777777" w:rsidR="00A97531" w:rsidRPr="00E71112" w:rsidRDefault="00A97531" w:rsidP="00A97531">
            <w:pPr>
              <w:spacing w:after="0" w:line="240" w:lineRule="auto"/>
              <w:jc w:val="center"/>
              <w:rPr>
                <w:rFonts w:ascii="Arial" w:eastAsia="Times New Roman" w:hAnsi="Arial" w:cs="Arial"/>
                <w:b/>
                <w:bCs/>
                <w:color w:val="000000"/>
                <w:sz w:val="20"/>
                <w:szCs w:val="20"/>
                <w:lang w:eastAsia="es-PY"/>
              </w:rPr>
            </w:pPr>
            <w:r w:rsidRPr="00E71112">
              <w:rPr>
                <w:rFonts w:ascii="Arial" w:eastAsia="Times New Roman" w:hAnsi="Arial" w:cs="Arial"/>
                <w:b/>
                <w:bCs/>
                <w:color w:val="000000"/>
                <w:sz w:val="20"/>
                <w:szCs w:val="20"/>
                <w:lang w:eastAsia="es-PY"/>
              </w:rPr>
              <w:t xml:space="preserve">            4.168.786.380 </w:t>
            </w:r>
          </w:p>
        </w:tc>
      </w:tr>
      <w:tr w:rsidR="00A97531" w:rsidRPr="00E71112" w14:paraId="58518406" w14:textId="77777777" w:rsidTr="00A97531">
        <w:trPr>
          <w:trHeight w:val="241"/>
        </w:trPr>
        <w:tc>
          <w:tcPr>
            <w:tcW w:w="6014" w:type="dxa"/>
            <w:tcBorders>
              <w:top w:val="nil"/>
              <w:left w:val="nil"/>
              <w:bottom w:val="nil"/>
              <w:right w:val="nil"/>
            </w:tcBorders>
            <w:shd w:val="clear" w:color="auto" w:fill="auto"/>
            <w:noWrap/>
            <w:vAlign w:val="bottom"/>
            <w:hideMark/>
          </w:tcPr>
          <w:p w14:paraId="70025A17" w14:textId="77777777" w:rsidR="00A97531" w:rsidRPr="00E71112" w:rsidRDefault="00A97531" w:rsidP="00A97531">
            <w:pPr>
              <w:spacing w:after="0" w:line="240" w:lineRule="auto"/>
              <w:jc w:val="center"/>
              <w:rPr>
                <w:rFonts w:ascii="Arial" w:eastAsia="Times New Roman" w:hAnsi="Arial" w:cs="Arial"/>
                <w:b/>
                <w:bCs/>
                <w:color w:val="000000"/>
                <w:sz w:val="20"/>
                <w:szCs w:val="20"/>
                <w:lang w:eastAsia="es-PY"/>
              </w:rPr>
            </w:pPr>
          </w:p>
        </w:tc>
        <w:tc>
          <w:tcPr>
            <w:tcW w:w="497" w:type="dxa"/>
            <w:tcBorders>
              <w:top w:val="nil"/>
              <w:left w:val="nil"/>
              <w:bottom w:val="nil"/>
              <w:right w:val="nil"/>
            </w:tcBorders>
            <w:shd w:val="clear" w:color="auto" w:fill="auto"/>
            <w:noWrap/>
            <w:vAlign w:val="center"/>
            <w:hideMark/>
          </w:tcPr>
          <w:p w14:paraId="254712BA"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985" w:type="dxa"/>
            <w:tcBorders>
              <w:top w:val="nil"/>
              <w:left w:val="nil"/>
              <w:bottom w:val="nil"/>
              <w:right w:val="nil"/>
            </w:tcBorders>
            <w:shd w:val="clear" w:color="auto" w:fill="auto"/>
            <w:noWrap/>
            <w:vAlign w:val="bottom"/>
            <w:hideMark/>
          </w:tcPr>
          <w:p w14:paraId="32A6327A"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c>
          <w:tcPr>
            <w:tcW w:w="1786" w:type="dxa"/>
            <w:tcBorders>
              <w:top w:val="nil"/>
              <w:left w:val="nil"/>
              <w:bottom w:val="nil"/>
              <w:right w:val="nil"/>
            </w:tcBorders>
            <w:shd w:val="clear" w:color="auto" w:fill="auto"/>
            <w:noWrap/>
            <w:vAlign w:val="bottom"/>
            <w:hideMark/>
          </w:tcPr>
          <w:p w14:paraId="2CEB420C"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r>
      <w:tr w:rsidR="00A97531" w:rsidRPr="00E71112" w14:paraId="120A737A" w14:textId="77777777" w:rsidTr="00A97531">
        <w:trPr>
          <w:trHeight w:val="284"/>
        </w:trPr>
        <w:tc>
          <w:tcPr>
            <w:tcW w:w="6014" w:type="dxa"/>
            <w:tcBorders>
              <w:top w:val="nil"/>
              <w:left w:val="nil"/>
              <w:bottom w:val="nil"/>
              <w:right w:val="nil"/>
            </w:tcBorders>
            <w:shd w:val="clear" w:color="auto" w:fill="auto"/>
            <w:noWrap/>
            <w:vAlign w:val="bottom"/>
            <w:hideMark/>
          </w:tcPr>
          <w:p w14:paraId="4A42C6D3" w14:textId="77777777" w:rsidR="00A97531" w:rsidRPr="00E71112" w:rsidRDefault="00A97531" w:rsidP="00A97531">
            <w:pPr>
              <w:spacing w:after="0" w:line="240" w:lineRule="auto"/>
              <w:rPr>
                <w:rFonts w:ascii="Calibri" w:eastAsia="Times New Roman" w:hAnsi="Calibri" w:cs="Calibri"/>
                <w:color w:val="000000"/>
                <w:sz w:val="20"/>
                <w:szCs w:val="20"/>
                <w:lang w:eastAsia="es-PY"/>
              </w:rPr>
            </w:pPr>
            <w:r w:rsidRPr="00E71112">
              <w:rPr>
                <w:rFonts w:ascii="Calibri" w:eastAsia="Times New Roman" w:hAnsi="Calibri" w:cs="Calibri"/>
                <w:color w:val="000000"/>
                <w:sz w:val="20"/>
                <w:szCs w:val="20"/>
                <w:lang w:eastAsia="es-PY"/>
              </w:rPr>
              <w:t>Ingresos financieros - neto</w:t>
            </w:r>
          </w:p>
        </w:tc>
        <w:tc>
          <w:tcPr>
            <w:tcW w:w="497" w:type="dxa"/>
            <w:tcBorders>
              <w:top w:val="nil"/>
              <w:left w:val="nil"/>
              <w:bottom w:val="nil"/>
              <w:right w:val="nil"/>
            </w:tcBorders>
            <w:shd w:val="clear" w:color="auto" w:fill="auto"/>
            <w:noWrap/>
            <w:vAlign w:val="bottom"/>
            <w:hideMark/>
          </w:tcPr>
          <w:p w14:paraId="7ED27506" w14:textId="77777777" w:rsidR="00A97531" w:rsidRPr="00E71112" w:rsidRDefault="00396AB7" w:rsidP="00A97531">
            <w:pPr>
              <w:spacing w:after="0" w:line="240" w:lineRule="auto"/>
              <w:jc w:val="center"/>
              <w:rPr>
                <w:rFonts w:ascii="Calibri" w:eastAsia="Times New Roman" w:hAnsi="Calibri" w:cs="Calibri"/>
                <w:color w:val="0563C1"/>
                <w:sz w:val="20"/>
                <w:szCs w:val="20"/>
                <w:u w:val="single"/>
                <w:lang w:eastAsia="es-PY"/>
              </w:rPr>
            </w:pPr>
            <w:hyperlink r:id="rId45" w:anchor="'Nota 29'!A1" w:history="1">
              <w:r w:rsidR="00A97531" w:rsidRPr="00E71112">
                <w:rPr>
                  <w:rFonts w:ascii="Calibri" w:eastAsia="Times New Roman" w:hAnsi="Calibri" w:cs="Calibri"/>
                  <w:color w:val="0563C1"/>
                  <w:sz w:val="20"/>
                  <w:szCs w:val="20"/>
                  <w:u w:val="single"/>
                  <w:lang w:eastAsia="es-PY"/>
                </w:rPr>
                <w:t>29</w:t>
              </w:r>
            </w:hyperlink>
          </w:p>
        </w:tc>
        <w:tc>
          <w:tcPr>
            <w:tcW w:w="1985" w:type="dxa"/>
            <w:tcBorders>
              <w:top w:val="nil"/>
              <w:left w:val="nil"/>
              <w:bottom w:val="nil"/>
              <w:right w:val="nil"/>
            </w:tcBorders>
            <w:shd w:val="clear" w:color="auto" w:fill="auto"/>
            <w:noWrap/>
            <w:vAlign w:val="bottom"/>
            <w:hideMark/>
          </w:tcPr>
          <w:p w14:paraId="6AE0685B"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986.225.064 </w:t>
            </w:r>
          </w:p>
        </w:tc>
        <w:tc>
          <w:tcPr>
            <w:tcW w:w="1786" w:type="dxa"/>
            <w:tcBorders>
              <w:top w:val="nil"/>
              <w:left w:val="nil"/>
              <w:bottom w:val="nil"/>
              <w:right w:val="nil"/>
            </w:tcBorders>
            <w:shd w:val="clear" w:color="auto" w:fill="auto"/>
            <w:noWrap/>
            <w:vAlign w:val="bottom"/>
            <w:hideMark/>
          </w:tcPr>
          <w:p w14:paraId="3E104A98"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1.583.255.278 </w:t>
            </w:r>
          </w:p>
        </w:tc>
      </w:tr>
      <w:tr w:rsidR="00A97531" w:rsidRPr="00E71112" w14:paraId="5971F16D" w14:textId="77777777" w:rsidTr="00A97531">
        <w:trPr>
          <w:trHeight w:val="284"/>
        </w:trPr>
        <w:tc>
          <w:tcPr>
            <w:tcW w:w="6014" w:type="dxa"/>
            <w:tcBorders>
              <w:top w:val="nil"/>
              <w:left w:val="nil"/>
              <w:bottom w:val="nil"/>
              <w:right w:val="nil"/>
            </w:tcBorders>
            <w:shd w:val="clear" w:color="auto" w:fill="auto"/>
            <w:noWrap/>
            <w:vAlign w:val="bottom"/>
            <w:hideMark/>
          </w:tcPr>
          <w:p w14:paraId="35FCC306" w14:textId="77777777" w:rsidR="00A97531" w:rsidRPr="00E71112" w:rsidRDefault="00A97531" w:rsidP="00A97531">
            <w:pPr>
              <w:spacing w:after="0" w:line="240" w:lineRule="auto"/>
              <w:rPr>
                <w:rFonts w:ascii="Calibri" w:eastAsia="Times New Roman" w:hAnsi="Calibri" w:cs="Calibri"/>
                <w:color w:val="000000"/>
                <w:sz w:val="20"/>
                <w:szCs w:val="20"/>
                <w:lang w:eastAsia="es-PY"/>
              </w:rPr>
            </w:pPr>
            <w:r w:rsidRPr="00E71112">
              <w:rPr>
                <w:rFonts w:ascii="Calibri" w:eastAsia="Times New Roman" w:hAnsi="Calibri" w:cs="Calibri"/>
                <w:color w:val="000000"/>
                <w:sz w:val="20"/>
                <w:szCs w:val="20"/>
                <w:lang w:eastAsia="es-PY"/>
              </w:rPr>
              <w:t xml:space="preserve">Gastos financieros </w:t>
            </w:r>
            <w:proofErr w:type="gramStart"/>
            <w:r w:rsidRPr="00E71112">
              <w:rPr>
                <w:rFonts w:ascii="Calibri" w:eastAsia="Times New Roman" w:hAnsi="Calibri" w:cs="Calibri"/>
                <w:color w:val="000000"/>
                <w:sz w:val="20"/>
                <w:szCs w:val="20"/>
                <w:lang w:eastAsia="es-PY"/>
              </w:rPr>
              <w:t>-  neto</w:t>
            </w:r>
            <w:proofErr w:type="gramEnd"/>
          </w:p>
        </w:tc>
        <w:tc>
          <w:tcPr>
            <w:tcW w:w="497" w:type="dxa"/>
            <w:tcBorders>
              <w:top w:val="nil"/>
              <w:left w:val="nil"/>
              <w:bottom w:val="nil"/>
              <w:right w:val="nil"/>
            </w:tcBorders>
            <w:shd w:val="clear" w:color="auto" w:fill="auto"/>
            <w:noWrap/>
            <w:vAlign w:val="bottom"/>
            <w:hideMark/>
          </w:tcPr>
          <w:p w14:paraId="3CD27D65" w14:textId="77777777" w:rsidR="00A97531" w:rsidRPr="00E71112" w:rsidRDefault="00396AB7" w:rsidP="00A97531">
            <w:pPr>
              <w:spacing w:after="0" w:line="240" w:lineRule="auto"/>
              <w:jc w:val="center"/>
              <w:rPr>
                <w:rFonts w:ascii="Calibri" w:eastAsia="Times New Roman" w:hAnsi="Calibri" w:cs="Calibri"/>
                <w:color w:val="0563C1"/>
                <w:sz w:val="20"/>
                <w:szCs w:val="20"/>
                <w:u w:val="single"/>
                <w:lang w:eastAsia="es-PY"/>
              </w:rPr>
            </w:pPr>
            <w:hyperlink r:id="rId46" w:anchor="'Nota 29'!A1" w:history="1">
              <w:r w:rsidR="00A97531" w:rsidRPr="00E71112">
                <w:rPr>
                  <w:rFonts w:ascii="Calibri" w:eastAsia="Times New Roman" w:hAnsi="Calibri" w:cs="Calibri"/>
                  <w:color w:val="0563C1"/>
                  <w:sz w:val="20"/>
                  <w:szCs w:val="20"/>
                  <w:u w:val="single"/>
                  <w:lang w:eastAsia="es-PY"/>
                </w:rPr>
                <w:t>29</w:t>
              </w:r>
            </w:hyperlink>
          </w:p>
        </w:tc>
        <w:tc>
          <w:tcPr>
            <w:tcW w:w="1985" w:type="dxa"/>
            <w:tcBorders>
              <w:top w:val="nil"/>
              <w:left w:val="nil"/>
              <w:bottom w:val="nil"/>
              <w:right w:val="nil"/>
            </w:tcBorders>
            <w:shd w:val="clear" w:color="auto" w:fill="auto"/>
            <w:noWrap/>
            <w:vAlign w:val="bottom"/>
            <w:hideMark/>
          </w:tcPr>
          <w:p w14:paraId="722158B7"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-8.642.990.727 </w:t>
            </w:r>
          </w:p>
        </w:tc>
        <w:tc>
          <w:tcPr>
            <w:tcW w:w="1786" w:type="dxa"/>
            <w:tcBorders>
              <w:top w:val="nil"/>
              <w:left w:val="nil"/>
              <w:bottom w:val="nil"/>
              <w:right w:val="nil"/>
            </w:tcBorders>
            <w:shd w:val="clear" w:color="auto" w:fill="auto"/>
            <w:noWrap/>
            <w:vAlign w:val="bottom"/>
            <w:hideMark/>
          </w:tcPr>
          <w:p w14:paraId="04555A32"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-8.487.614.531 </w:t>
            </w:r>
          </w:p>
        </w:tc>
      </w:tr>
      <w:tr w:rsidR="00A97531" w:rsidRPr="00E71112" w14:paraId="396592C9" w14:textId="77777777" w:rsidTr="00A97531">
        <w:trPr>
          <w:trHeight w:val="284"/>
        </w:trPr>
        <w:tc>
          <w:tcPr>
            <w:tcW w:w="6014" w:type="dxa"/>
            <w:tcBorders>
              <w:top w:val="nil"/>
              <w:left w:val="nil"/>
              <w:bottom w:val="nil"/>
              <w:right w:val="nil"/>
            </w:tcBorders>
            <w:shd w:val="clear" w:color="auto" w:fill="auto"/>
            <w:noWrap/>
            <w:vAlign w:val="bottom"/>
            <w:hideMark/>
          </w:tcPr>
          <w:p w14:paraId="0347C475"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p>
        </w:tc>
        <w:tc>
          <w:tcPr>
            <w:tcW w:w="497" w:type="dxa"/>
            <w:tcBorders>
              <w:top w:val="nil"/>
              <w:left w:val="nil"/>
              <w:bottom w:val="nil"/>
              <w:right w:val="nil"/>
            </w:tcBorders>
            <w:shd w:val="clear" w:color="auto" w:fill="auto"/>
            <w:noWrap/>
            <w:vAlign w:val="bottom"/>
            <w:hideMark/>
          </w:tcPr>
          <w:p w14:paraId="73487885"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985" w:type="dxa"/>
            <w:tcBorders>
              <w:top w:val="nil"/>
              <w:left w:val="nil"/>
              <w:bottom w:val="nil"/>
              <w:right w:val="nil"/>
            </w:tcBorders>
            <w:shd w:val="clear" w:color="auto" w:fill="auto"/>
            <w:noWrap/>
            <w:vAlign w:val="bottom"/>
            <w:hideMark/>
          </w:tcPr>
          <w:p w14:paraId="3E44731D"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c>
          <w:tcPr>
            <w:tcW w:w="1786" w:type="dxa"/>
            <w:tcBorders>
              <w:top w:val="nil"/>
              <w:left w:val="nil"/>
              <w:bottom w:val="nil"/>
              <w:right w:val="nil"/>
            </w:tcBorders>
            <w:shd w:val="clear" w:color="auto" w:fill="auto"/>
            <w:noWrap/>
            <w:vAlign w:val="bottom"/>
            <w:hideMark/>
          </w:tcPr>
          <w:p w14:paraId="6301068F"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r>
      <w:tr w:rsidR="00A97531" w:rsidRPr="00E71112" w14:paraId="4EAD7DCE" w14:textId="77777777" w:rsidTr="00A97531">
        <w:trPr>
          <w:trHeight w:val="241"/>
        </w:trPr>
        <w:tc>
          <w:tcPr>
            <w:tcW w:w="6014" w:type="dxa"/>
            <w:tcBorders>
              <w:top w:val="nil"/>
              <w:left w:val="nil"/>
              <w:bottom w:val="nil"/>
              <w:right w:val="nil"/>
            </w:tcBorders>
            <w:shd w:val="clear" w:color="auto" w:fill="auto"/>
            <w:noWrap/>
            <w:vAlign w:val="bottom"/>
            <w:hideMark/>
          </w:tcPr>
          <w:p w14:paraId="08BD0602" w14:textId="77777777" w:rsidR="00A97531" w:rsidRPr="00E71112" w:rsidRDefault="00A97531" w:rsidP="00A97531">
            <w:pPr>
              <w:spacing w:after="0" w:line="240" w:lineRule="auto"/>
              <w:rPr>
                <w:rFonts w:ascii="Arial" w:eastAsia="Times New Roman" w:hAnsi="Arial" w:cs="Arial"/>
                <w:b/>
                <w:bCs/>
                <w:color w:val="000000"/>
                <w:sz w:val="20"/>
                <w:szCs w:val="20"/>
                <w:lang w:eastAsia="es-PY"/>
              </w:rPr>
            </w:pPr>
            <w:r w:rsidRPr="00E71112">
              <w:rPr>
                <w:rFonts w:ascii="Arial" w:eastAsia="Times New Roman" w:hAnsi="Arial" w:cs="Arial"/>
                <w:b/>
                <w:bCs/>
                <w:color w:val="000000"/>
                <w:sz w:val="20"/>
                <w:szCs w:val="20"/>
                <w:lang w:eastAsia="es-PY"/>
              </w:rPr>
              <w:t>Subtotal</w:t>
            </w:r>
          </w:p>
        </w:tc>
        <w:tc>
          <w:tcPr>
            <w:tcW w:w="497" w:type="dxa"/>
            <w:tcBorders>
              <w:top w:val="nil"/>
              <w:left w:val="nil"/>
              <w:bottom w:val="nil"/>
              <w:right w:val="nil"/>
            </w:tcBorders>
            <w:shd w:val="clear" w:color="auto" w:fill="auto"/>
            <w:noWrap/>
            <w:vAlign w:val="center"/>
            <w:hideMark/>
          </w:tcPr>
          <w:p w14:paraId="569C3E29" w14:textId="77777777" w:rsidR="00A97531" w:rsidRPr="00E71112" w:rsidRDefault="00A97531" w:rsidP="00A97531">
            <w:pPr>
              <w:spacing w:after="0" w:line="240" w:lineRule="auto"/>
              <w:rPr>
                <w:rFonts w:ascii="Arial" w:eastAsia="Times New Roman" w:hAnsi="Arial" w:cs="Arial"/>
                <w:b/>
                <w:bCs/>
                <w:color w:val="000000"/>
                <w:sz w:val="20"/>
                <w:szCs w:val="20"/>
                <w:lang w:eastAsia="es-PY"/>
              </w:rPr>
            </w:pPr>
          </w:p>
        </w:tc>
        <w:tc>
          <w:tcPr>
            <w:tcW w:w="1985" w:type="dxa"/>
            <w:tcBorders>
              <w:top w:val="nil"/>
              <w:left w:val="nil"/>
              <w:bottom w:val="nil"/>
              <w:right w:val="nil"/>
            </w:tcBorders>
            <w:shd w:val="clear" w:color="auto" w:fill="auto"/>
            <w:noWrap/>
            <w:vAlign w:val="bottom"/>
            <w:hideMark/>
          </w:tcPr>
          <w:p w14:paraId="43099704" w14:textId="77777777" w:rsidR="00A97531" w:rsidRPr="00E71112" w:rsidRDefault="00A97531" w:rsidP="00A97531">
            <w:pPr>
              <w:spacing w:after="0" w:line="240" w:lineRule="auto"/>
              <w:jc w:val="center"/>
              <w:rPr>
                <w:rFonts w:ascii="Arial" w:eastAsia="Times New Roman" w:hAnsi="Arial" w:cs="Arial"/>
                <w:b/>
                <w:bCs/>
                <w:color w:val="000000"/>
                <w:sz w:val="20"/>
                <w:szCs w:val="20"/>
                <w:lang w:eastAsia="es-PY"/>
              </w:rPr>
            </w:pPr>
            <w:r w:rsidRPr="00E71112">
              <w:rPr>
                <w:rFonts w:ascii="Arial" w:eastAsia="Times New Roman" w:hAnsi="Arial" w:cs="Arial"/>
                <w:b/>
                <w:bCs/>
                <w:color w:val="000000"/>
                <w:sz w:val="20"/>
                <w:szCs w:val="20"/>
                <w:lang w:eastAsia="es-PY"/>
              </w:rPr>
              <w:t xml:space="preserve">                1.153.008.030 </w:t>
            </w:r>
          </w:p>
        </w:tc>
        <w:tc>
          <w:tcPr>
            <w:tcW w:w="1786" w:type="dxa"/>
            <w:tcBorders>
              <w:top w:val="nil"/>
              <w:left w:val="nil"/>
              <w:bottom w:val="nil"/>
              <w:right w:val="nil"/>
            </w:tcBorders>
            <w:shd w:val="clear" w:color="auto" w:fill="auto"/>
            <w:noWrap/>
            <w:vAlign w:val="bottom"/>
            <w:hideMark/>
          </w:tcPr>
          <w:p w14:paraId="61F35269" w14:textId="77777777" w:rsidR="00A97531" w:rsidRPr="00E71112" w:rsidRDefault="00A97531" w:rsidP="00A97531">
            <w:pPr>
              <w:spacing w:after="0" w:line="240" w:lineRule="auto"/>
              <w:jc w:val="center"/>
              <w:rPr>
                <w:rFonts w:ascii="Arial" w:eastAsia="Times New Roman" w:hAnsi="Arial" w:cs="Arial"/>
                <w:b/>
                <w:bCs/>
                <w:color w:val="000000"/>
                <w:sz w:val="20"/>
                <w:szCs w:val="20"/>
                <w:lang w:eastAsia="es-PY"/>
              </w:rPr>
            </w:pPr>
            <w:r w:rsidRPr="00E71112">
              <w:rPr>
                <w:rFonts w:ascii="Arial" w:eastAsia="Times New Roman" w:hAnsi="Arial" w:cs="Arial"/>
                <w:b/>
                <w:bCs/>
                <w:color w:val="000000"/>
                <w:sz w:val="20"/>
                <w:szCs w:val="20"/>
                <w:lang w:eastAsia="es-PY"/>
              </w:rPr>
              <w:t xml:space="preserve">           -2.735.572.873 </w:t>
            </w:r>
          </w:p>
        </w:tc>
      </w:tr>
      <w:tr w:rsidR="00A97531" w:rsidRPr="00E71112" w14:paraId="3CE54FF5" w14:textId="77777777" w:rsidTr="00A97531">
        <w:trPr>
          <w:trHeight w:val="241"/>
        </w:trPr>
        <w:tc>
          <w:tcPr>
            <w:tcW w:w="6014" w:type="dxa"/>
            <w:tcBorders>
              <w:top w:val="nil"/>
              <w:left w:val="nil"/>
              <w:bottom w:val="nil"/>
              <w:right w:val="nil"/>
            </w:tcBorders>
            <w:shd w:val="clear" w:color="auto" w:fill="auto"/>
            <w:noWrap/>
            <w:vAlign w:val="bottom"/>
            <w:hideMark/>
          </w:tcPr>
          <w:p w14:paraId="70C024BF" w14:textId="77777777" w:rsidR="00A97531" w:rsidRPr="00E71112" w:rsidRDefault="00A97531" w:rsidP="00A97531">
            <w:pPr>
              <w:spacing w:after="0" w:line="240" w:lineRule="auto"/>
              <w:jc w:val="center"/>
              <w:rPr>
                <w:rFonts w:ascii="Arial" w:eastAsia="Times New Roman" w:hAnsi="Arial" w:cs="Arial"/>
                <w:b/>
                <w:bCs/>
                <w:color w:val="000000"/>
                <w:sz w:val="20"/>
                <w:szCs w:val="20"/>
                <w:lang w:eastAsia="es-PY"/>
              </w:rPr>
            </w:pPr>
          </w:p>
        </w:tc>
        <w:tc>
          <w:tcPr>
            <w:tcW w:w="497" w:type="dxa"/>
            <w:tcBorders>
              <w:top w:val="nil"/>
              <w:left w:val="nil"/>
              <w:bottom w:val="nil"/>
              <w:right w:val="nil"/>
            </w:tcBorders>
            <w:shd w:val="clear" w:color="000000" w:fill="FFFFFF"/>
            <w:noWrap/>
            <w:vAlign w:val="center"/>
            <w:hideMark/>
          </w:tcPr>
          <w:p w14:paraId="164E9638"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w:t>
            </w:r>
          </w:p>
        </w:tc>
        <w:tc>
          <w:tcPr>
            <w:tcW w:w="1985" w:type="dxa"/>
            <w:tcBorders>
              <w:top w:val="nil"/>
              <w:left w:val="nil"/>
              <w:bottom w:val="nil"/>
              <w:right w:val="nil"/>
            </w:tcBorders>
            <w:shd w:val="clear" w:color="auto" w:fill="auto"/>
            <w:noWrap/>
            <w:vAlign w:val="bottom"/>
            <w:hideMark/>
          </w:tcPr>
          <w:p w14:paraId="5FE5AC4C"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p>
        </w:tc>
        <w:tc>
          <w:tcPr>
            <w:tcW w:w="1786" w:type="dxa"/>
            <w:tcBorders>
              <w:top w:val="nil"/>
              <w:left w:val="nil"/>
              <w:bottom w:val="nil"/>
              <w:right w:val="nil"/>
            </w:tcBorders>
            <w:shd w:val="clear" w:color="auto" w:fill="auto"/>
            <w:noWrap/>
            <w:vAlign w:val="bottom"/>
            <w:hideMark/>
          </w:tcPr>
          <w:p w14:paraId="090FC42B"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r>
      <w:tr w:rsidR="00A97531" w:rsidRPr="00E71112" w14:paraId="125FEA91" w14:textId="77777777" w:rsidTr="00A97531">
        <w:trPr>
          <w:trHeight w:val="284"/>
        </w:trPr>
        <w:tc>
          <w:tcPr>
            <w:tcW w:w="6014" w:type="dxa"/>
            <w:tcBorders>
              <w:top w:val="nil"/>
              <w:left w:val="nil"/>
              <w:bottom w:val="nil"/>
              <w:right w:val="nil"/>
            </w:tcBorders>
            <w:shd w:val="clear" w:color="auto" w:fill="auto"/>
            <w:noWrap/>
            <w:vAlign w:val="bottom"/>
            <w:hideMark/>
          </w:tcPr>
          <w:p w14:paraId="44393588" w14:textId="77777777" w:rsidR="00A97531" w:rsidRPr="00E71112" w:rsidRDefault="00A97531" w:rsidP="00A97531">
            <w:pPr>
              <w:spacing w:after="0" w:line="240" w:lineRule="auto"/>
              <w:rPr>
                <w:rFonts w:ascii="Calibri" w:eastAsia="Times New Roman" w:hAnsi="Calibri" w:cs="Calibri"/>
                <w:color w:val="000000"/>
                <w:sz w:val="20"/>
                <w:szCs w:val="20"/>
                <w:lang w:eastAsia="es-PY"/>
              </w:rPr>
            </w:pPr>
            <w:r w:rsidRPr="00E71112">
              <w:rPr>
                <w:rFonts w:ascii="Calibri" w:eastAsia="Times New Roman" w:hAnsi="Calibri" w:cs="Calibri"/>
                <w:color w:val="000000"/>
                <w:sz w:val="20"/>
                <w:szCs w:val="20"/>
                <w:lang w:eastAsia="es-PY"/>
              </w:rPr>
              <w:t>Resultado de inversiones en asociadas</w:t>
            </w:r>
          </w:p>
        </w:tc>
        <w:tc>
          <w:tcPr>
            <w:tcW w:w="497" w:type="dxa"/>
            <w:tcBorders>
              <w:top w:val="nil"/>
              <w:left w:val="nil"/>
              <w:bottom w:val="nil"/>
              <w:right w:val="nil"/>
            </w:tcBorders>
            <w:shd w:val="clear" w:color="auto" w:fill="auto"/>
            <w:noWrap/>
            <w:vAlign w:val="bottom"/>
            <w:hideMark/>
          </w:tcPr>
          <w:p w14:paraId="61C77FD7" w14:textId="77777777" w:rsidR="00A97531" w:rsidRPr="00E71112" w:rsidRDefault="00396AB7" w:rsidP="00A97531">
            <w:pPr>
              <w:spacing w:after="0" w:line="240" w:lineRule="auto"/>
              <w:jc w:val="center"/>
              <w:rPr>
                <w:rFonts w:ascii="Calibri" w:eastAsia="Times New Roman" w:hAnsi="Calibri" w:cs="Calibri"/>
                <w:color w:val="0563C1"/>
                <w:sz w:val="20"/>
                <w:szCs w:val="20"/>
                <w:u w:val="single"/>
                <w:lang w:eastAsia="es-PY"/>
              </w:rPr>
            </w:pPr>
            <w:hyperlink r:id="rId47" w:anchor="'Nota 30'!A1" w:history="1">
              <w:r w:rsidR="00A97531" w:rsidRPr="00E71112">
                <w:rPr>
                  <w:rFonts w:ascii="Calibri" w:eastAsia="Times New Roman" w:hAnsi="Calibri" w:cs="Calibri"/>
                  <w:color w:val="0563C1"/>
                  <w:sz w:val="20"/>
                  <w:szCs w:val="20"/>
                  <w:u w:val="single"/>
                  <w:lang w:eastAsia="es-PY"/>
                </w:rPr>
                <w:t>30</w:t>
              </w:r>
            </w:hyperlink>
          </w:p>
        </w:tc>
        <w:tc>
          <w:tcPr>
            <w:tcW w:w="1985" w:type="dxa"/>
            <w:tcBorders>
              <w:top w:val="nil"/>
              <w:left w:val="nil"/>
              <w:bottom w:val="nil"/>
              <w:right w:val="nil"/>
            </w:tcBorders>
            <w:shd w:val="clear" w:color="auto" w:fill="auto"/>
            <w:noWrap/>
            <w:vAlign w:val="bottom"/>
            <w:hideMark/>
          </w:tcPr>
          <w:p w14:paraId="3D80485A"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 </w:t>
            </w:r>
          </w:p>
        </w:tc>
        <w:tc>
          <w:tcPr>
            <w:tcW w:w="1786" w:type="dxa"/>
            <w:tcBorders>
              <w:top w:val="nil"/>
              <w:left w:val="nil"/>
              <w:bottom w:val="nil"/>
              <w:right w:val="nil"/>
            </w:tcBorders>
            <w:shd w:val="clear" w:color="auto" w:fill="auto"/>
            <w:noWrap/>
            <w:vAlign w:val="bottom"/>
            <w:hideMark/>
          </w:tcPr>
          <w:p w14:paraId="7D647816"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 </w:t>
            </w:r>
          </w:p>
        </w:tc>
      </w:tr>
      <w:tr w:rsidR="00A97531" w:rsidRPr="00E71112" w14:paraId="21A72658" w14:textId="77777777" w:rsidTr="00A97531">
        <w:trPr>
          <w:trHeight w:val="284"/>
        </w:trPr>
        <w:tc>
          <w:tcPr>
            <w:tcW w:w="6014" w:type="dxa"/>
            <w:tcBorders>
              <w:top w:val="nil"/>
              <w:left w:val="nil"/>
              <w:bottom w:val="nil"/>
              <w:right w:val="nil"/>
            </w:tcBorders>
            <w:shd w:val="clear" w:color="auto" w:fill="auto"/>
            <w:noWrap/>
            <w:vAlign w:val="bottom"/>
            <w:hideMark/>
          </w:tcPr>
          <w:p w14:paraId="04B678D9"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p>
        </w:tc>
        <w:tc>
          <w:tcPr>
            <w:tcW w:w="497" w:type="dxa"/>
            <w:tcBorders>
              <w:top w:val="nil"/>
              <w:left w:val="nil"/>
              <w:bottom w:val="nil"/>
              <w:right w:val="nil"/>
            </w:tcBorders>
            <w:shd w:val="clear" w:color="auto" w:fill="auto"/>
            <w:noWrap/>
            <w:vAlign w:val="bottom"/>
            <w:hideMark/>
          </w:tcPr>
          <w:p w14:paraId="6746CAD6"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985" w:type="dxa"/>
            <w:tcBorders>
              <w:top w:val="nil"/>
              <w:left w:val="nil"/>
              <w:bottom w:val="nil"/>
              <w:right w:val="nil"/>
            </w:tcBorders>
            <w:shd w:val="clear" w:color="auto" w:fill="auto"/>
            <w:noWrap/>
            <w:vAlign w:val="bottom"/>
            <w:hideMark/>
          </w:tcPr>
          <w:p w14:paraId="21E061D0"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c>
          <w:tcPr>
            <w:tcW w:w="1786" w:type="dxa"/>
            <w:tcBorders>
              <w:top w:val="nil"/>
              <w:left w:val="nil"/>
              <w:bottom w:val="nil"/>
              <w:right w:val="nil"/>
            </w:tcBorders>
            <w:shd w:val="clear" w:color="auto" w:fill="auto"/>
            <w:noWrap/>
            <w:vAlign w:val="bottom"/>
            <w:hideMark/>
          </w:tcPr>
          <w:p w14:paraId="38153BE2"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r>
      <w:tr w:rsidR="00A97531" w:rsidRPr="00E71112" w14:paraId="2B4FE6DE" w14:textId="77777777" w:rsidTr="00A97531">
        <w:trPr>
          <w:trHeight w:val="483"/>
        </w:trPr>
        <w:tc>
          <w:tcPr>
            <w:tcW w:w="6014" w:type="dxa"/>
            <w:tcBorders>
              <w:top w:val="nil"/>
              <w:left w:val="nil"/>
              <w:bottom w:val="nil"/>
              <w:right w:val="nil"/>
            </w:tcBorders>
            <w:shd w:val="clear" w:color="auto" w:fill="auto"/>
            <w:vAlign w:val="bottom"/>
            <w:hideMark/>
          </w:tcPr>
          <w:p w14:paraId="2476BE42" w14:textId="77777777" w:rsidR="00A97531" w:rsidRPr="00E71112" w:rsidRDefault="00A97531" w:rsidP="00A97531">
            <w:pPr>
              <w:spacing w:after="0" w:line="240" w:lineRule="auto"/>
              <w:rPr>
                <w:rFonts w:ascii="Arial" w:eastAsia="Times New Roman" w:hAnsi="Arial" w:cs="Arial"/>
                <w:b/>
                <w:bCs/>
                <w:sz w:val="20"/>
                <w:szCs w:val="20"/>
                <w:lang w:eastAsia="es-PY"/>
              </w:rPr>
            </w:pPr>
            <w:r w:rsidRPr="00E71112">
              <w:rPr>
                <w:rFonts w:ascii="Arial" w:eastAsia="Times New Roman" w:hAnsi="Arial" w:cs="Arial"/>
                <w:b/>
                <w:bCs/>
                <w:sz w:val="20"/>
                <w:szCs w:val="20"/>
                <w:lang w:eastAsia="es-PY"/>
              </w:rPr>
              <w:t>Resultados ordinarios antes de impuesto a la renta y participación minoritaria</w:t>
            </w:r>
          </w:p>
        </w:tc>
        <w:tc>
          <w:tcPr>
            <w:tcW w:w="497" w:type="dxa"/>
            <w:tcBorders>
              <w:top w:val="nil"/>
              <w:left w:val="nil"/>
              <w:bottom w:val="nil"/>
              <w:right w:val="nil"/>
            </w:tcBorders>
            <w:shd w:val="clear" w:color="000000" w:fill="FFFFFF"/>
            <w:noWrap/>
            <w:vAlign w:val="center"/>
            <w:hideMark/>
          </w:tcPr>
          <w:p w14:paraId="7A6DBDF8" w14:textId="77777777" w:rsidR="00A97531" w:rsidRPr="00E71112" w:rsidRDefault="00A97531" w:rsidP="00A97531">
            <w:pPr>
              <w:spacing w:after="0" w:line="240" w:lineRule="auto"/>
              <w:jc w:val="center"/>
              <w:rPr>
                <w:rFonts w:ascii="Arial" w:eastAsia="Times New Roman" w:hAnsi="Arial" w:cs="Arial"/>
                <w:b/>
                <w:bCs/>
                <w:sz w:val="20"/>
                <w:szCs w:val="20"/>
                <w:lang w:eastAsia="es-PY"/>
              </w:rPr>
            </w:pPr>
            <w:r w:rsidRPr="00E71112">
              <w:rPr>
                <w:rFonts w:ascii="Arial" w:eastAsia="Times New Roman" w:hAnsi="Arial" w:cs="Arial"/>
                <w:b/>
                <w:bCs/>
                <w:sz w:val="20"/>
                <w:szCs w:val="20"/>
                <w:lang w:eastAsia="es-PY"/>
              </w:rPr>
              <w:t> </w:t>
            </w:r>
          </w:p>
        </w:tc>
        <w:tc>
          <w:tcPr>
            <w:tcW w:w="1985" w:type="dxa"/>
            <w:tcBorders>
              <w:top w:val="nil"/>
              <w:left w:val="nil"/>
              <w:bottom w:val="nil"/>
              <w:right w:val="nil"/>
            </w:tcBorders>
            <w:shd w:val="clear" w:color="auto" w:fill="auto"/>
            <w:noWrap/>
            <w:vAlign w:val="bottom"/>
            <w:hideMark/>
          </w:tcPr>
          <w:p w14:paraId="5F1DC4AF" w14:textId="77777777" w:rsidR="00A97531" w:rsidRPr="00E71112" w:rsidRDefault="00A97531" w:rsidP="00A97531">
            <w:pPr>
              <w:spacing w:after="0" w:line="240" w:lineRule="auto"/>
              <w:jc w:val="center"/>
              <w:rPr>
                <w:rFonts w:ascii="Arial" w:eastAsia="Times New Roman" w:hAnsi="Arial" w:cs="Arial"/>
                <w:b/>
                <w:bCs/>
                <w:color w:val="000000"/>
                <w:sz w:val="20"/>
                <w:szCs w:val="20"/>
                <w:lang w:eastAsia="es-PY"/>
              </w:rPr>
            </w:pPr>
            <w:r w:rsidRPr="00E71112">
              <w:rPr>
                <w:rFonts w:ascii="Arial" w:eastAsia="Times New Roman" w:hAnsi="Arial" w:cs="Arial"/>
                <w:b/>
                <w:bCs/>
                <w:color w:val="000000"/>
                <w:sz w:val="20"/>
                <w:szCs w:val="20"/>
                <w:lang w:eastAsia="es-PY"/>
              </w:rPr>
              <w:t xml:space="preserve">                1.153.008.030 </w:t>
            </w:r>
          </w:p>
        </w:tc>
        <w:tc>
          <w:tcPr>
            <w:tcW w:w="1786" w:type="dxa"/>
            <w:tcBorders>
              <w:top w:val="nil"/>
              <w:left w:val="nil"/>
              <w:bottom w:val="nil"/>
              <w:right w:val="nil"/>
            </w:tcBorders>
            <w:shd w:val="clear" w:color="auto" w:fill="auto"/>
            <w:noWrap/>
            <w:vAlign w:val="bottom"/>
            <w:hideMark/>
          </w:tcPr>
          <w:p w14:paraId="140F5581" w14:textId="77777777" w:rsidR="00A97531" w:rsidRPr="00E71112" w:rsidRDefault="00A97531" w:rsidP="00A97531">
            <w:pPr>
              <w:spacing w:after="0" w:line="240" w:lineRule="auto"/>
              <w:jc w:val="center"/>
              <w:rPr>
                <w:rFonts w:ascii="Arial" w:eastAsia="Times New Roman" w:hAnsi="Arial" w:cs="Arial"/>
                <w:b/>
                <w:bCs/>
                <w:color w:val="000000"/>
                <w:sz w:val="20"/>
                <w:szCs w:val="20"/>
                <w:lang w:eastAsia="es-PY"/>
              </w:rPr>
            </w:pPr>
            <w:r w:rsidRPr="00E71112">
              <w:rPr>
                <w:rFonts w:ascii="Arial" w:eastAsia="Times New Roman" w:hAnsi="Arial" w:cs="Arial"/>
                <w:b/>
                <w:bCs/>
                <w:color w:val="000000"/>
                <w:sz w:val="20"/>
                <w:szCs w:val="20"/>
                <w:lang w:eastAsia="es-PY"/>
              </w:rPr>
              <w:t xml:space="preserve">           -2.735.572.873 </w:t>
            </w:r>
          </w:p>
        </w:tc>
      </w:tr>
      <w:tr w:rsidR="00A97531" w:rsidRPr="00E71112" w14:paraId="00A63EA4" w14:textId="77777777" w:rsidTr="00A97531">
        <w:trPr>
          <w:trHeight w:val="241"/>
        </w:trPr>
        <w:tc>
          <w:tcPr>
            <w:tcW w:w="6014" w:type="dxa"/>
            <w:tcBorders>
              <w:top w:val="nil"/>
              <w:left w:val="nil"/>
              <w:bottom w:val="nil"/>
              <w:right w:val="nil"/>
            </w:tcBorders>
            <w:shd w:val="clear" w:color="auto" w:fill="auto"/>
            <w:vAlign w:val="bottom"/>
            <w:hideMark/>
          </w:tcPr>
          <w:p w14:paraId="3358A48C" w14:textId="77777777" w:rsidR="00A97531" w:rsidRPr="00E71112" w:rsidRDefault="00A97531" w:rsidP="00A97531">
            <w:pPr>
              <w:spacing w:after="0" w:line="240" w:lineRule="auto"/>
              <w:jc w:val="center"/>
              <w:rPr>
                <w:rFonts w:ascii="Arial" w:eastAsia="Times New Roman" w:hAnsi="Arial" w:cs="Arial"/>
                <w:b/>
                <w:bCs/>
                <w:color w:val="000000"/>
                <w:sz w:val="20"/>
                <w:szCs w:val="20"/>
                <w:lang w:eastAsia="es-PY"/>
              </w:rPr>
            </w:pPr>
          </w:p>
        </w:tc>
        <w:tc>
          <w:tcPr>
            <w:tcW w:w="497" w:type="dxa"/>
            <w:tcBorders>
              <w:top w:val="nil"/>
              <w:left w:val="nil"/>
              <w:bottom w:val="nil"/>
              <w:right w:val="nil"/>
            </w:tcBorders>
            <w:shd w:val="clear" w:color="000000" w:fill="FFFFFF"/>
            <w:noWrap/>
            <w:vAlign w:val="center"/>
            <w:hideMark/>
          </w:tcPr>
          <w:p w14:paraId="6AAD56CA" w14:textId="77777777" w:rsidR="00A97531" w:rsidRPr="00E71112" w:rsidRDefault="00A97531" w:rsidP="00A97531">
            <w:pPr>
              <w:spacing w:after="0" w:line="240" w:lineRule="auto"/>
              <w:jc w:val="center"/>
              <w:rPr>
                <w:rFonts w:ascii="Arial" w:eastAsia="Times New Roman" w:hAnsi="Arial" w:cs="Arial"/>
                <w:b/>
                <w:bCs/>
                <w:sz w:val="20"/>
                <w:szCs w:val="20"/>
                <w:lang w:eastAsia="es-PY"/>
              </w:rPr>
            </w:pPr>
            <w:r w:rsidRPr="00E71112">
              <w:rPr>
                <w:rFonts w:ascii="Arial" w:eastAsia="Times New Roman" w:hAnsi="Arial" w:cs="Arial"/>
                <w:b/>
                <w:bCs/>
                <w:sz w:val="20"/>
                <w:szCs w:val="20"/>
                <w:lang w:eastAsia="es-PY"/>
              </w:rPr>
              <w:t> </w:t>
            </w:r>
          </w:p>
        </w:tc>
        <w:tc>
          <w:tcPr>
            <w:tcW w:w="1985" w:type="dxa"/>
            <w:tcBorders>
              <w:top w:val="nil"/>
              <w:left w:val="nil"/>
              <w:bottom w:val="nil"/>
              <w:right w:val="nil"/>
            </w:tcBorders>
            <w:shd w:val="clear" w:color="auto" w:fill="auto"/>
            <w:noWrap/>
            <w:vAlign w:val="bottom"/>
            <w:hideMark/>
          </w:tcPr>
          <w:p w14:paraId="16E76B9C" w14:textId="77777777" w:rsidR="00A97531" w:rsidRPr="00E71112" w:rsidRDefault="00A97531" w:rsidP="00A97531">
            <w:pPr>
              <w:spacing w:after="0" w:line="240" w:lineRule="auto"/>
              <w:jc w:val="center"/>
              <w:rPr>
                <w:rFonts w:ascii="Arial" w:eastAsia="Times New Roman" w:hAnsi="Arial" w:cs="Arial"/>
                <w:b/>
                <w:bCs/>
                <w:sz w:val="20"/>
                <w:szCs w:val="20"/>
                <w:lang w:eastAsia="es-PY"/>
              </w:rPr>
            </w:pPr>
          </w:p>
        </w:tc>
        <w:tc>
          <w:tcPr>
            <w:tcW w:w="1786" w:type="dxa"/>
            <w:tcBorders>
              <w:top w:val="nil"/>
              <w:left w:val="nil"/>
              <w:bottom w:val="nil"/>
              <w:right w:val="nil"/>
            </w:tcBorders>
            <w:shd w:val="clear" w:color="auto" w:fill="auto"/>
            <w:noWrap/>
            <w:vAlign w:val="bottom"/>
            <w:hideMark/>
          </w:tcPr>
          <w:p w14:paraId="47180C8C"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r>
      <w:tr w:rsidR="00A97531" w:rsidRPr="00E71112" w14:paraId="424618E0" w14:textId="77777777" w:rsidTr="00A97531">
        <w:trPr>
          <w:trHeight w:val="284"/>
        </w:trPr>
        <w:tc>
          <w:tcPr>
            <w:tcW w:w="6014" w:type="dxa"/>
            <w:tcBorders>
              <w:top w:val="nil"/>
              <w:left w:val="nil"/>
              <w:bottom w:val="nil"/>
              <w:right w:val="nil"/>
            </w:tcBorders>
            <w:shd w:val="clear" w:color="auto" w:fill="auto"/>
            <w:noWrap/>
            <w:vAlign w:val="bottom"/>
            <w:hideMark/>
          </w:tcPr>
          <w:p w14:paraId="04BDBCA6" w14:textId="77777777" w:rsidR="00A97531" w:rsidRPr="00E71112" w:rsidRDefault="00A97531" w:rsidP="00A97531">
            <w:pPr>
              <w:spacing w:after="0" w:line="240" w:lineRule="auto"/>
              <w:rPr>
                <w:rFonts w:ascii="Calibri" w:eastAsia="Times New Roman" w:hAnsi="Calibri" w:cs="Calibri"/>
                <w:color w:val="000000"/>
                <w:sz w:val="20"/>
                <w:szCs w:val="20"/>
                <w:lang w:eastAsia="es-PY"/>
              </w:rPr>
            </w:pPr>
            <w:r w:rsidRPr="00E71112">
              <w:rPr>
                <w:rFonts w:ascii="Calibri" w:eastAsia="Times New Roman" w:hAnsi="Calibri" w:cs="Calibri"/>
                <w:color w:val="000000"/>
                <w:sz w:val="20"/>
                <w:szCs w:val="20"/>
                <w:lang w:eastAsia="es-PY"/>
              </w:rPr>
              <w:t>Resultado participación minoritaria</w:t>
            </w:r>
          </w:p>
        </w:tc>
        <w:tc>
          <w:tcPr>
            <w:tcW w:w="497" w:type="dxa"/>
            <w:tcBorders>
              <w:top w:val="nil"/>
              <w:left w:val="nil"/>
              <w:bottom w:val="nil"/>
              <w:right w:val="nil"/>
            </w:tcBorders>
            <w:shd w:val="clear" w:color="auto" w:fill="auto"/>
            <w:noWrap/>
            <w:vAlign w:val="bottom"/>
            <w:hideMark/>
          </w:tcPr>
          <w:p w14:paraId="7DFAE014" w14:textId="77777777" w:rsidR="00A97531" w:rsidRPr="00E71112" w:rsidRDefault="00396AB7" w:rsidP="00A97531">
            <w:pPr>
              <w:spacing w:after="0" w:line="240" w:lineRule="auto"/>
              <w:jc w:val="center"/>
              <w:rPr>
                <w:rFonts w:ascii="Calibri" w:eastAsia="Times New Roman" w:hAnsi="Calibri" w:cs="Calibri"/>
                <w:color w:val="0563C1"/>
                <w:sz w:val="20"/>
                <w:szCs w:val="20"/>
                <w:u w:val="single"/>
                <w:lang w:eastAsia="es-PY"/>
              </w:rPr>
            </w:pPr>
            <w:hyperlink r:id="rId48" w:anchor="'Nota 31'!A1" w:history="1">
              <w:r w:rsidR="00A97531" w:rsidRPr="00E71112">
                <w:rPr>
                  <w:rFonts w:ascii="Calibri" w:eastAsia="Times New Roman" w:hAnsi="Calibri" w:cs="Calibri"/>
                  <w:color w:val="0563C1"/>
                  <w:sz w:val="20"/>
                  <w:szCs w:val="20"/>
                  <w:u w:val="single"/>
                  <w:lang w:eastAsia="es-PY"/>
                </w:rPr>
                <w:t>31</w:t>
              </w:r>
            </w:hyperlink>
          </w:p>
        </w:tc>
        <w:tc>
          <w:tcPr>
            <w:tcW w:w="1985" w:type="dxa"/>
            <w:tcBorders>
              <w:top w:val="nil"/>
              <w:left w:val="nil"/>
              <w:bottom w:val="nil"/>
              <w:right w:val="nil"/>
            </w:tcBorders>
            <w:shd w:val="clear" w:color="auto" w:fill="auto"/>
            <w:noWrap/>
            <w:vAlign w:val="bottom"/>
            <w:hideMark/>
          </w:tcPr>
          <w:p w14:paraId="1C73584F"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 </w:t>
            </w:r>
          </w:p>
        </w:tc>
        <w:tc>
          <w:tcPr>
            <w:tcW w:w="1786" w:type="dxa"/>
            <w:tcBorders>
              <w:top w:val="nil"/>
              <w:left w:val="nil"/>
              <w:bottom w:val="nil"/>
              <w:right w:val="nil"/>
            </w:tcBorders>
            <w:shd w:val="clear" w:color="auto" w:fill="auto"/>
            <w:noWrap/>
            <w:vAlign w:val="bottom"/>
            <w:hideMark/>
          </w:tcPr>
          <w:p w14:paraId="100F9EA7"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 </w:t>
            </w:r>
          </w:p>
        </w:tc>
      </w:tr>
      <w:tr w:rsidR="00A97531" w:rsidRPr="00E71112" w14:paraId="07498956" w14:textId="77777777" w:rsidTr="00A97531">
        <w:trPr>
          <w:trHeight w:val="284"/>
        </w:trPr>
        <w:tc>
          <w:tcPr>
            <w:tcW w:w="6014" w:type="dxa"/>
            <w:tcBorders>
              <w:top w:val="nil"/>
              <w:left w:val="nil"/>
              <w:bottom w:val="nil"/>
              <w:right w:val="nil"/>
            </w:tcBorders>
            <w:shd w:val="clear" w:color="auto" w:fill="auto"/>
            <w:noWrap/>
            <w:vAlign w:val="bottom"/>
            <w:hideMark/>
          </w:tcPr>
          <w:p w14:paraId="163529A9"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p>
        </w:tc>
        <w:tc>
          <w:tcPr>
            <w:tcW w:w="497" w:type="dxa"/>
            <w:tcBorders>
              <w:top w:val="nil"/>
              <w:left w:val="nil"/>
              <w:bottom w:val="nil"/>
              <w:right w:val="nil"/>
            </w:tcBorders>
            <w:shd w:val="clear" w:color="auto" w:fill="auto"/>
            <w:noWrap/>
            <w:vAlign w:val="bottom"/>
            <w:hideMark/>
          </w:tcPr>
          <w:p w14:paraId="108BFB89"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985" w:type="dxa"/>
            <w:tcBorders>
              <w:top w:val="nil"/>
              <w:left w:val="nil"/>
              <w:bottom w:val="nil"/>
              <w:right w:val="nil"/>
            </w:tcBorders>
            <w:shd w:val="clear" w:color="auto" w:fill="auto"/>
            <w:noWrap/>
            <w:vAlign w:val="bottom"/>
            <w:hideMark/>
          </w:tcPr>
          <w:p w14:paraId="653D60A7"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c>
          <w:tcPr>
            <w:tcW w:w="1786" w:type="dxa"/>
            <w:tcBorders>
              <w:top w:val="nil"/>
              <w:left w:val="nil"/>
              <w:bottom w:val="nil"/>
              <w:right w:val="nil"/>
            </w:tcBorders>
            <w:shd w:val="clear" w:color="auto" w:fill="auto"/>
            <w:noWrap/>
            <w:vAlign w:val="bottom"/>
            <w:hideMark/>
          </w:tcPr>
          <w:p w14:paraId="7EB1D51C"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r>
      <w:tr w:rsidR="00A97531" w:rsidRPr="00E71112" w14:paraId="511096A8" w14:textId="77777777" w:rsidTr="00A97531">
        <w:trPr>
          <w:trHeight w:val="241"/>
        </w:trPr>
        <w:tc>
          <w:tcPr>
            <w:tcW w:w="6014" w:type="dxa"/>
            <w:tcBorders>
              <w:top w:val="nil"/>
              <w:left w:val="nil"/>
              <w:bottom w:val="nil"/>
              <w:right w:val="nil"/>
            </w:tcBorders>
            <w:shd w:val="clear" w:color="auto" w:fill="auto"/>
            <w:vAlign w:val="bottom"/>
            <w:hideMark/>
          </w:tcPr>
          <w:p w14:paraId="2B266CF4" w14:textId="77777777" w:rsidR="00A97531" w:rsidRPr="00E71112" w:rsidRDefault="00A97531" w:rsidP="00A97531">
            <w:pPr>
              <w:spacing w:after="0" w:line="240" w:lineRule="auto"/>
              <w:rPr>
                <w:rFonts w:ascii="Arial" w:eastAsia="Times New Roman" w:hAnsi="Arial" w:cs="Arial"/>
                <w:b/>
                <w:bCs/>
                <w:sz w:val="20"/>
                <w:szCs w:val="20"/>
                <w:lang w:eastAsia="es-PY"/>
              </w:rPr>
            </w:pPr>
            <w:r w:rsidRPr="00E71112">
              <w:rPr>
                <w:rFonts w:ascii="Arial" w:eastAsia="Times New Roman" w:hAnsi="Arial" w:cs="Arial"/>
                <w:b/>
                <w:bCs/>
                <w:sz w:val="20"/>
                <w:szCs w:val="20"/>
                <w:lang w:eastAsia="es-PY"/>
              </w:rPr>
              <w:t>Resultado ordinario antes del impuesto a la renta</w:t>
            </w:r>
          </w:p>
        </w:tc>
        <w:tc>
          <w:tcPr>
            <w:tcW w:w="497" w:type="dxa"/>
            <w:tcBorders>
              <w:top w:val="nil"/>
              <w:left w:val="nil"/>
              <w:bottom w:val="nil"/>
              <w:right w:val="nil"/>
            </w:tcBorders>
            <w:shd w:val="clear" w:color="000000" w:fill="FFFFFF"/>
            <w:noWrap/>
            <w:vAlign w:val="center"/>
            <w:hideMark/>
          </w:tcPr>
          <w:p w14:paraId="7C2E95C4" w14:textId="77777777" w:rsidR="00A97531" w:rsidRPr="00E71112" w:rsidRDefault="00A97531" w:rsidP="00A97531">
            <w:pPr>
              <w:spacing w:after="0" w:line="240" w:lineRule="auto"/>
              <w:jc w:val="center"/>
              <w:rPr>
                <w:rFonts w:ascii="Arial" w:eastAsia="Times New Roman" w:hAnsi="Arial" w:cs="Arial"/>
                <w:b/>
                <w:bCs/>
                <w:sz w:val="20"/>
                <w:szCs w:val="20"/>
                <w:lang w:eastAsia="es-PY"/>
              </w:rPr>
            </w:pPr>
            <w:r w:rsidRPr="00E71112">
              <w:rPr>
                <w:rFonts w:ascii="Arial" w:eastAsia="Times New Roman" w:hAnsi="Arial" w:cs="Arial"/>
                <w:b/>
                <w:bCs/>
                <w:sz w:val="20"/>
                <w:szCs w:val="20"/>
                <w:lang w:eastAsia="es-PY"/>
              </w:rPr>
              <w:t> </w:t>
            </w:r>
          </w:p>
        </w:tc>
        <w:tc>
          <w:tcPr>
            <w:tcW w:w="1985" w:type="dxa"/>
            <w:tcBorders>
              <w:top w:val="nil"/>
              <w:left w:val="nil"/>
              <w:bottom w:val="nil"/>
              <w:right w:val="nil"/>
            </w:tcBorders>
            <w:shd w:val="clear" w:color="auto" w:fill="auto"/>
            <w:noWrap/>
            <w:vAlign w:val="bottom"/>
            <w:hideMark/>
          </w:tcPr>
          <w:p w14:paraId="22348B32" w14:textId="77777777" w:rsidR="00A97531" w:rsidRPr="00E71112" w:rsidRDefault="00A97531" w:rsidP="00A97531">
            <w:pPr>
              <w:spacing w:after="0" w:line="240" w:lineRule="auto"/>
              <w:jc w:val="center"/>
              <w:rPr>
                <w:rFonts w:ascii="Arial" w:eastAsia="Times New Roman" w:hAnsi="Arial" w:cs="Arial"/>
                <w:b/>
                <w:bCs/>
                <w:color w:val="000000"/>
                <w:sz w:val="20"/>
                <w:szCs w:val="20"/>
                <w:lang w:eastAsia="es-PY"/>
              </w:rPr>
            </w:pPr>
            <w:r w:rsidRPr="00E71112">
              <w:rPr>
                <w:rFonts w:ascii="Arial" w:eastAsia="Times New Roman" w:hAnsi="Arial" w:cs="Arial"/>
                <w:b/>
                <w:bCs/>
                <w:color w:val="000000"/>
                <w:sz w:val="20"/>
                <w:szCs w:val="20"/>
                <w:lang w:eastAsia="es-PY"/>
              </w:rPr>
              <w:t xml:space="preserve">                1.153.008.030 </w:t>
            </w:r>
          </w:p>
        </w:tc>
        <w:tc>
          <w:tcPr>
            <w:tcW w:w="1786" w:type="dxa"/>
            <w:tcBorders>
              <w:top w:val="nil"/>
              <w:left w:val="nil"/>
              <w:bottom w:val="nil"/>
              <w:right w:val="nil"/>
            </w:tcBorders>
            <w:shd w:val="clear" w:color="auto" w:fill="auto"/>
            <w:noWrap/>
            <w:vAlign w:val="bottom"/>
            <w:hideMark/>
          </w:tcPr>
          <w:p w14:paraId="54CCD4E7" w14:textId="77777777" w:rsidR="00A97531" w:rsidRPr="00E71112" w:rsidRDefault="00A97531" w:rsidP="00A97531">
            <w:pPr>
              <w:spacing w:after="0" w:line="240" w:lineRule="auto"/>
              <w:jc w:val="center"/>
              <w:rPr>
                <w:rFonts w:ascii="Arial" w:eastAsia="Times New Roman" w:hAnsi="Arial" w:cs="Arial"/>
                <w:b/>
                <w:bCs/>
                <w:color w:val="000000"/>
                <w:sz w:val="20"/>
                <w:szCs w:val="20"/>
                <w:lang w:eastAsia="es-PY"/>
              </w:rPr>
            </w:pPr>
            <w:r w:rsidRPr="00E71112">
              <w:rPr>
                <w:rFonts w:ascii="Arial" w:eastAsia="Times New Roman" w:hAnsi="Arial" w:cs="Arial"/>
                <w:b/>
                <w:bCs/>
                <w:color w:val="000000"/>
                <w:sz w:val="20"/>
                <w:szCs w:val="20"/>
                <w:lang w:eastAsia="es-PY"/>
              </w:rPr>
              <w:t xml:space="preserve">           -2.735.572.873 </w:t>
            </w:r>
          </w:p>
        </w:tc>
      </w:tr>
      <w:tr w:rsidR="00A97531" w:rsidRPr="00E71112" w14:paraId="6BC7B2E3" w14:textId="77777777" w:rsidTr="00A97531">
        <w:trPr>
          <w:trHeight w:val="241"/>
        </w:trPr>
        <w:tc>
          <w:tcPr>
            <w:tcW w:w="6014" w:type="dxa"/>
            <w:tcBorders>
              <w:top w:val="nil"/>
              <w:left w:val="nil"/>
              <w:bottom w:val="nil"/>
              <w:right w:val="nil"/>
            </w:tcBorders>
            <w:shd w:val="clear" w:color="auto" w:fill="auto"/>
            <w:vAlign w:val="bottom"/>
            <w:hideMark/>
          </w:tcPr>
          <w:p w14:paraId="047084B9" w14:textId="77777777" w:rsidR="00A97531" w:rsidRPr="00E71112" w:rsidRDefault="00A97531" w:rsidP="00A97531">
            <w:pPr>
              <w:spacing w:after="0" w:line="240" w:lineRule="auto"/>
              <w:jc w:val="center"/>
              <w:rPr>
                <w:rFonts w:ascii="Arial" w:eastAsia="Times New Roman" w:hAnsi="Arial" w:cs="Arial"/>
                <w:b/>
                <w:bCs/>
                <w:color w:val="000000"/>
                <w:sz w:val="20"/>
                <w:szCs w:val="20"/>
                <w:lang w:eastAsia="es-PY"/>
              </w:rPr>
            </w:pPr>
          </w:p>
        </w:tc>
        <w:tc>
          <w:tcPr>
            <w:tcW w:w="497" w:type="dxa"/>
            <w:tcBorders>
              <w:top w:val="nil"/>
              <w:left w:val="nil"/>
              <w:bottom w:val="nil"/>
              <w:right w:val="nil"/>
            </w:tcBorders>
            <w:shd w:val="clear" w:color="000000" w:fill="FFFFFF"/>
            <w:noWrap/>
            <w:vAlign w:val="center"/>
            <w:hideMark/>
          </w:tcPr>
          <w:p w14:paraId="6BA070F1" w14:textId="77777777" w:rsidR="00A97531" w:rsidRPr="00E71112" w:rsidRDefault="00A97531" w:rsidP="00A97531">
            <w:pPr>
              <w:spacing w:after="0" w:line="240" w:lineRule="auto"/>
              <w:jc w:val="center"/>
              <w:rPr>
                <w:rFonts w:ascii="Arial" w:eastAsia="Times New Roman" w:hAnsi="Arial" w:cs="Arial"/>
                <w:b/>
                <w:bCs/>
                <w:sz w:val="20"/>
                <w:szCs w:val="20"/>
                <w:lang w:eastAsia="es-PY"/>
              </w:rPr>
            </w:pPr>
            <w:r w:rsidRPr="00E71112">
              <w:rPr>
                <w:rFonts w:ascii="Arial" w:eastAsia="Times New Roman" w:hAnsi="Arial" w:cs="Arial"/>
                <w:b/>
                <w:bCs/>
                <w:sz w:val="20"/>
                <w:szCs w:val="20"/>
                <w:lang w:eastAsia="es-PY"/>
              </w:rPr>
              <w:t> </w:t>
            </w:r>
          </w:p>
        </w:tc>
        <w:tc>
          <w:tcPr>
            <w:tcW w:w="1985" w:type="dxa"/>
            <w:tcBorders>
              <w:top w:val="nil"/>
              <w:left w:val="nil"/>
              <w:bottom w:val="nil"/>
              <w:right w:val="nil"/>
            </w:tcBorders>
            <w:shd w:val="clear" w:color="auto" w:fill="auto"/>
            <w:noWrap/>
            <w:vAlign w:val="bottom"/>
            <w:hideMark/>
          </w:tcPr>
          <w:p w14:paraId="0519AF30" w14:textId="77777777" w:rsidR="00A97531" w:rsidRPr="00E71112" w:rsidRDefault="00A97531" w:rsidP="00A97531">
            <w:pPr>
              <w:spacing w:after="0" w:line="240" w:lineRule="auto"/>
              <w:jc w:val="center"/>
              <w:rPr>
                <w:rFonts w:ascii="Arial" w:eastAsia="Times New Roman" w:hAnsi="Arial" w:cs="Arial"/>
                <w:b/>
                <w:bCs/>
                <w:sz w:val="20"/>
                <w:szCs w:val="20"/>
                <w:lang w:eastAsia="es-PY"/>
              </w:rPr>
            </w:pPr>
          </w:p>
        </w:tc>
        <w:tc>
          <w:tcPr>
            <w:tcW w:w="1786" w:type="dxa"/>
            <w:tcBorders>
              <w:top w:val="nil"/>
              <w:left w:val="nil"/>
              <w:bottom w:val="nil"/>
              <w:right w:val="nil"/>
            </w:tcBorders>
            <w:shd w:val="clear" w:color="auto" w:fill="auto"/>
            <w:noWrap/>
            <w:vAlign w:val="bottom"/>
            <w:hideMark/>
          </w:tcPr>
          <w:p w14:paraId="45626BA0"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r>
      <w:tr w:rsidR="00A97531" w:rsidRPr="00E71112" w14:paraId="627214F8" w14:textId="77777777" w:rsidTr="00A97531">
        <w:trPr>
          <w:trHeight w:val="284"/>
        </w:trPr>
        <w:tc>
          <w:tcPr>
            <w:tcW w:w="6014" w:type="dxa"/>
            <w:tcBorders>
              <w:top w:val="nil"/>
              <w:left w:val="nil"/>
              <w:bottom w:val="nil"/>
              <w:right w:val="nil"/>
            </w:tcBorders>
            <w:shd w:val="clear" w:color="auto" w:fill="auto"/>
            <w:noWrap/>
            <w:vAlign w:val="bottom"/>
            <w:hideMark/>
          </w:tcPr>
          <w:p w14:paraId="67269F88" w14:textId="77777777" w:rsidR="00A97531" w:rsidRPr="00E71112" w:rsidRDefault="00A97531" w:rsidP="00A97531">
            <w:pPr>
              <w:spacing w:after="0" w:line="240" w:lineRule="auto"/>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Impuesto a la renta</w:t>
            </w:r>
          </w:p>
        </w:tc>
        <w:tc>
          <w:tcPr>
            <w:tcW w:w="497" w:type="dxa"/>
            <w:tcBorders>
              <w:top w:val="nil"/>
              <w:left w:val="nil"/>
              <w:bottom w:val="nil"/>
              <w:right w:val="nil"/>
            </w:tcBorders>
            <w:shd w:val="clear" w:color="000000" w:fill="FFFFFF"/>
            <w:noWrap/>
            <w:vAlign w:val="center"/>
            <w:hideMark/>
          </w:tcPr>
          <w:p w14:paraId="4FC301FE" w14:textId="77777777" w:rsidR="00A97531" w:rsidRPr="00E71112" w:rsidRDefault="00396AB7" w:rsidP="00A97531">
            <w:pPr>
              <w:spacing w:after="0" w:line="240" w:lineRule="auto"/>
              <w:jc w:val="center"/>
              <w:rPr>
                <w:rFonts w:ascii="Calibri" w:eastAsia="Times New Roman" w:hAnsi="Calibri" w:cs="Calibri"/>
                <w:color w:val="0563C1"/>
                <w:sz w:val="20"/>
                <w:szCs w:val="20"/>
                <w:u w:val="single"/>
                <w:lang w:eastAsia="es-PY"/>
              </w:rPr>
            </w:pPr>
            <w:hyperlink r:id="rId49" w:anchor="'Nota 32'!A1" w:history="1">
              <w:r w:rsidR="00A97531" w:rsidRPr="00E71112">
                <w:rPr>
                  <w:rFonts w:ascii="Calibri" w:eastAsia="Times New Roman" w:hAnsi="Calibri" w:cs="Calibri"/>
                  <w:color w:val="0563C1"/>
                  <w:sz w:val="20"/>
                  <w:szCs w:val="20"/>
                  <w:u w:val="single"/>
                  <w:lang w:eastAsia="es-PY"/>
                </w:rPr>
                <w:t>32</w:t>
              </w:r>
            </w:hyperlink>
          </w:p>
        </w:tc>
        <w:tc>
          <w:tcPr>
            <w:tcW w:w="1985" w:type="dxa"/>
            <w:tcBorders>
              <w:top w:val="nil"/>
              <w:left w:val="nil"/>
              <w:bottom w:val="nil"/>
              <w:right w:val="nil"/>
            </w:tcBorders>
            <w:shd w:val="clear" w:color="auto" w:fill="auto"/>
            <w:noWrap/>
            <w:vAlign w:val="bottom"/>
            <w:hideMark/>
          </w:tcPr>
          <w:p w14:paraId="07304219"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 </w:t>
            </w:r>
          </w:p>
        </w:tc>
        <w:tc>
          <w:tcPr>
            <w:tcW w:w="1786" w:type="dxa"/>
            <w:tcBorders>
              <w:top w:val="nil"/>
              <w:left w:val="nil"/>
              <w:bottom w:val="nil"/>
              <w:right w:val="nil"/>
            </w:tcBorders>
            <w:shd w:val="clear" w:color="auto" w:fill="auto"/>
            <w:noWrap/>
            <w:vAlign w:val="bottom"/>
            <w:hideMark/>
          </w:tcPr>
          <w:p w14:paraId="61645DDF"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 </w:t>
            </w:r>
          </w:p>
        </w:tc>
      </w:tr>
      <w:tr w:rsidR="00A97531" w:rsidRPr="00E71112" w14:paraId="653DB3EF" w14:textId="77777777" w:rsidTr="00A97531">
        <w:trPr>
          <w:trHeight w:val="284"/>
        </w:trPr>
        <w:tc>
          <w:tcPr>
            <w:tcW w:w="6014" w:type="dxa"/>
            <w:tcBorders>
              <w:top w:val="nil"/>
              <w:left w:val="nil"/>
              <w:bottom w:val="nil"/>
              <w:right w:val="nil"/>
            </w:tcBorders>
            <w:shd w:val="clear" w:color="auto" w:fill="auto"/>
            <w:noWrap/>
            <w:vAlign w:val="bottom"/>
            <w:hideMark/>
          </w:tcPr>
          <w:p w14:paraId="4D9B4995" w14:textId="77777777" w:rsidR="00A97531" w:rsidRPr="00E71112" w:rsidRDefault="00A97531" w:rsidP="00A97531">
            <w:pPr>
              <w:spacing w:after="0" w:line="240" w:lineRule="auto"/>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Reserva Legal </w:t>
            </w:r>
          </w:p>
        </w:tc>
        <w:tc>
          <w:tcPr>
            <w:tcW w:w="497" w:type="dxa"/>
            <w:tcBorders>
              <w:top w:val="nil"/>
              <w:left w:val="nil"/>
              <w:bottom w:val="nil"/>
              <w:right w:val="nil"/>
            </w:tcBorders>
            <w:shd w:val="clear" w:color="000000" w:fill="FFFFFF"/>
            <w:noWrap/>
            <w:vAlign w:val="center"/>
            <w:hideMark/>
          </w:tcPr>
          <w:p w14:paraId="5962AAA6" w14:textId="77777777" w:rsidR="00A97531" w:rsidRPr="00E71112" w:rsidRDefault="00396AB7" w:rsidP="00A97531">
            <w:pPr>
              <w:spacing w:after="0" w:line="240" w:lineRule="auto"/>
              <w:jc w:val="center"/>
              <w:rPr>
                <w:rFonts w:ascii="Calibri" w:eastAsia="Times New Roman" w:hAnsi="Calibri" w:cs="Calibri"/>
                <w:color w:val="0563C1"/>
                <w:sz w:val="20"/>
                <w:szCs w:val="20"/>
                <w:u w:val="single"/>
                <w:lang w:eastAsia="es-PY"/>
              </w:rPr>
            </w:pPr>
            <w:hyperlink r:id="rId50" w:anchor="'Nota 32'!A1" w:history="1">
              <w:r w:rsidR="00A97531" w:rsidRPr="00E71112">
                <w:rPr>
                  <w:rFonts w:ascii="Calibri" w:eastAsia="Times New Roman" w:hAnsi="Calibri" w:cs="Calibri"/>
                  <w:color w:val="0563C1"/>
                  <w:sz w:val="20"/>
                  <w:szCs w:val="20"/>
                  <w:u w:val="single"/>
                  <w:lang w:eastAsia="es-PY"/>
                </w:rPr>
                <w:t>32</w:t>
              </w:r>
            </w:hyperlink>
          </w:p>
        </w:tc>
        <w:tc>
          <w:tcPr>
            <w:tcW w:w="1985" w:type="dxa"/>
            <w:tcBorders>
              <w:top w:val="nil"/>
              <w:left w:val="nil"/>
              <w:bottom w:val="nil"/>
              <w:right w:val="nil"/>
            </w:tcBorders>
            <w:shd w:val="clear" w:color="auto" w:fill="auto"/>
            <w:noWrap/>
            <w:vAlign w:val="bottom"/>
            <w:hideMark/>
          </w:tcPr>
          <w:p w14:paraId="3939941F"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 </w:t>
            </w:r>
          </w:p>
        </w:tc>
        <w:tc>
          <w:tcPr>
            <w:tcW w:w="1786" w:type="dxa"/>
            <w:tcBorders>
              <w:top w:val="nil"/>
              <w:left w:val="nil"/>
              <w:bottom w:val="nil"/>
              <w:right w:val="nil"/>
            </w:tcBorders>
            <w:shd w:val="clear" w:color="auto" w:fill="auto"/>
            <w:noWrap/>
            <w:vAlign w:val="bottom"/>
            <w:hideMark/>
          </w:tcPr>
          <w:p w14:paraId="70F43FBA"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p>
        </w:tc>
      </w:tr>
      <w:tr w:rsidR="00A97531" w:rsidRPr="00E71112" w14:paraId="22AFC635" w14:textId="77777777" w:rsidTr="00A97531">
        <w:trPr>
          <w:trHeight w:val="284"/>
        </w:trPr>
        <w:tc>
          <w:tcPr>
            <w:tcW w:w="6014" w:type="dxa"/>
            <w:tcBorders>
              <w:top w:val="nil"/>
              <w:left w:val="nil"/>
              <w:bottom w:val="nil"/>
              <w:right w:val="nil"/>
            </w:tcBorders>
            <w:shd w:val="clear" w:color="auto" w:fill="auto"/>
            <w:noWrap/>
            <w:vAlign w:val="bottom"/>
            <w:hideMark/>
          </w:tcPr>
          <w:p w14:paraId="0B2CD149"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c>
          <w:tcPr>
            <w:tcW w:w="497" w:type="dxa"/>
            <w:tcBorders>
              <w:top w:val="nil"/>
              <w:left w:val="nil"/>
              <w:bottom w:val="nil"/>
              <w:right w:val="nil"/>
            </w:tcBorders>
            <w:shd w:val="clear" w:color="000000" w:fill="FFFFFF"/>
            <w:noWrap/>
            <w:vAlign w:val="center"/>
            <w:hideMark/>
          </w:tcPr>
          <w:p w14:paraId="5165A1DA" w14:textId="77777777" w:rsidR="00A97531" w:rsidRPr="00E71112" w:rsidRDefault="00A97531" w:rsidP="00A97531">
            <w:pPr>
              <w:spacing w:after="0" w:line="240" w:lineRule="auto"/>
              <w:jc w:val="center"/>
              <w:rPr>
                <w:rFonts w:ascii="Calibri" w:eastAsia="Times New Roman" w:hAnsi="Calibri" w:cs="Calibri"/>
                <w:color w:val="0563C1"/>
                <w:sz w:val="20"/>
                <w:szCs w:val="20"/>
                <w:u w:val="single"/>
                <w:lang w:eastAsia="es-PY"/>
              </w:rPr>
            </w:pPr>
            <w:r w:rsidRPr="00E71112">
              <w:rPr>
                <w:rFonts w:ascii="Calibri" w:eastAsia="Times New Roman" w:hAnsi="Calibri" w:cs="Calibri"/>
                <w:color w:val="0563C1"/>
                <w:sz w:val="20"/>
                <w:szCs w:val="20"/>
                <w:u w:val="single"/>
                <w:lang w:eastAsia="es-PY"/>
              </w:rPr>
              <w:t> </w:t>
            </w:r>
          </w:p>
        </w:tc>
        <w:tc>
          <w:tcPr>
            <w:tcW w:w="1985" w:type="dxa"/>
            <w:tcBorders>
              <w:top w:val="nil"/>
              <w:left w:val="nil"/>
              <w:bottom w:val="nil"/>
              <w:right w:val="nil"/>
            </w:tcBorders>
            <w:shd w:val="clear" w:color="auto" w:fill="auto"/>
            <w:noWrap/>
            <w:vAlign w:val="bottom"/>
            <w:hideMark/>
          </w:tcPr>
          <w:p w14:paraId="42FF1B36" w14:textId="77777777" w:rsidR="00A97531" w:rsidRPr="00E71112" w:rsidRDefault="00A97531" w:rsidP="00A97531">
            <w:pPr>
              <w:spacing w:after="0" w:line="240" w:lineRule="auto"/>
              <w:jc w:val="center"/>
              <w:rPr>
                <w:rFonts w:ascii="Calibri" w:eastAsia="Times New Roman" w:hAnsi="Calibri" w:cs="Calibri"/>
                <w:color w:val="0563C1"/>
                <w:sz w:val="20"/>
                <w:szCs w:val="20"/>
                <w:u w:val="single"/>
                <w:lang w:eastAsia="es-PY"/>
              </w:rPr>
            </w:pPr>
          </w:p>
        </w:tc>
        <w:tc>
          <w:tcPr>
            <w:tcW w:w="1786" w:type="dxa"/>
            <w:tcBorders>
              <w:top w:val="nil"/>
              <w:left w:val="nil"/>
              <w:bottom w:val="nil"/>
              <w:right w:val="nil"/>
            </w:tcBorders>
            <w:shd w:val="clear" w:color="auto" w:fill="auto"/>
            <w:noWrap/>
            <w:vAlign w:val="bottom"/>
            <w:hideMark/>
          </w:tcPr>
          <w:p w14:paraId="4FC3B97D"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r>
      <w:tr w:rsidR="00A97531" w:rsidRPr="00E71112" w14:paraId="048F1550" w14:textId="77777777" w:rsidTr="00A97531">
        <w:trPr>
          <w:trHeight w:val="241"/>
        </w:trPr>
        <w:tc>
          <w:tcPr>
            <w:tcW w:w="6014" w:type="dxa"/>
            <w:tcBorders>
              <w:top w:val="nil"/>
              <w:left w:val="nil"/>
              <w:bottom w:val="nil"/>
              <w:right w:val="nil"/>
            </w:tcBorders>
            <w:shd w:val="clear" w:color="auto" w:fill="auto"/>
            <w:noWrap/>
            <w:vAlign w:val="bottom"/>
            <w:hideMark/>
          </w:tcPr>
          <w:p w14:paraId="4C5391E8" w14:textId="77777777" w:rsidR="00A97531" w:rsidRPr="00E71112" w:rsidRDefault="00A97531" w:rsidP="00A97531">
            <w:pPr>
              <w:spacing w:after="0" w:line="240" w:lineRule="auto"/>
              <w:rPr>
                <w:rFonts w:ascii="Arial" w:eastAsia="Times New Roman" w:hAnsi="Arial" w:cs="Arial"/>
                <w:b/>
                <w:bCs/>
                <w:sz w:val="20"/>
                <w:szCs w:val="20"/>
                <w:lang w:eastAsia="es-PY"/>
              </w:rPr>
            </w:pPr>
            <w:r w:rsidRPr="00E71112">
              <w:rPr>
                <w:rFonts w:ascii="Arial" w:eastAsia="Times New Roman" w:hAnsi="Arial" w:cs="Arial"/>
                <w:b/>
                <w:bCs/>
                <w:sz w:val="20"/>
                <w:szCs w:val="20"/>
                <w:lang w:eastAsia="es-PY"/>
              </w:rPr>
              <w:t>Resultado neto de actividades ordinarias</w:t>
            </w:r>
          </w:p>
        </w:tc>
        <w:tc>
          <w:tcPr>
            <w:tcW w:w="497" w:type="dxa"/>
            <w:tcBorders>
              <w:top w:val="nil"/>
              <w:left w:val="nil"/>
              <w:bottom w:val="nil"/>
              <w:right w:val="nil"/>
            </w:tcBorders>
            <w:shd w:val="clear" w:color="000000" w:fill="FFFFFF"/>
            <w:noWrap/>
            <w:vAlign w:val="center"/>
            <w:hideMark/>
          </w:tcPr>
          <w:p w14:paraId="3D114307" w14:textId="77777777" w:rsidR="00A97531" w:rsidRPr="00E71112" w:rsidRDefault="00A97531" w:rsidP="00A97531">
            <w:pPr>
              <w:spacing w:after="0" w:line="240" w:lineRule="auto"/>
              <w:jc w:val="center"/>
              <w:rPr>
                <w:rFonts w:ascii="Arial" w:eastAsia="Times New Roman" w:hAnsi="Arial" w:cs="Arial"/>
                <w:b/>
                <w:bCs/>
                <w:sz w:val="20"/>
                <w:szCs w:val="20"/>
                <w:lang w:eastAsia="es-PY"/>
              </w:rPr>
            </w:pPr>
            <w:r w:rsidRPr="00E71112">
              <w:rPr>
                <w:rFonts w:ascii="Arial" w:eastAsia="Times New Roman" w:hAnsi="Arial" w:cs="Arial"/>
                <w:b/>
                <w:bCs/>
                <w:sz w:val="20"/>
                <w:szCs w:val="20"/>
                <w:lang w:eastAsia="es-PY"/>
              </w:rPr>
              <w:t> </w:t>
            </w:r>
          </w:p>
        </w:tc>
        <w:tc>
          <w:tcPr>
            <w:tcW w:w="1985" w:type="dxa"/>
            <w:tcBorders>
              <w:top w:val="nil"/>
              <w:left w:val="nil"/>
              <w:bottom w:val="nil"/>
              <w:right w:val="nil"/>
            </w:tcBorders>
            <w:shd w:val="clear" w:color="auto" w:fill="auto"/>
            <w:noWrap/>
            <w:vAlign w:val="bottom"/>
            <w:hideMark/>
          </w:tcPr>
          <w:p w14:paraId="5A4543E6" w14:textId="77777777" w:rsidR="00A97531" w:rsidRPr="00E71112" w:rsidRDefault="00A97531" w:rsidP="00A97531">
            <w:pPr>
              <w:spacing w:after="0" w:line="240" w:lineRule="auto"/>
              <w:jc w:val="center"/>
              <w:rPr>
                <w:rFonts w:ascii="Arial" w:eastAsia="Times New Roman" w:hAnsi="Arial" w:cs="Arial"/>
                <w:b/>
                <w:bCs/>
                <w:color w:val="000000"/>
                <w:sz w:val="20"/>
                <w:szCs w:val="20"/>
                <w:lang w:eastAsia="es-PY"/>
              </w:rPr>
            </w:pPr>
            <w:r w:rsidRPr="00E71112">
              <w:rPr>
                <w:rFonts w:ascii="Arial" w:eastAsia="Times New Roman" w:hAnsi="Arial" w:cs="Arial"/>
                <w:b/>
                <w:bCs/>
                <w:color w:val="000000"/>
                <w:sz w:val="20"/>
                <w:szCs w:val="20"/>
                <w:lang w:eastAsia="es-PY"/>
              </w:rPr>
              <w:t xml:space="preserve">                1.153.008.030 </w:t>
            </w:r>
          </w:p>
        </w:tc>
        <w:tc>
          <w:tcPr>
            <w:tcW w:w="1786" w:type="dxa"/>
            <w:tcBorders>
              <w:top w:val="nil"/>
              <w:left w:val="nil"/>
              <w:bottom w:val="nil"/>
              <w:right w:val="nil"/>
            </w:tcBorders>
            <w:shd w:val="clear" w:color="auto" w:fill="auto"/>
            <w:noWrap/>
            <w:vAlign w:val="bottom"/>
            <w:hideMark/>
          </w:tcPr>
          <w:p w14:paraId="2E4ABF06" w14:textId="77777777" w:rsidR="00A97531" w:rsidRPr="00E71112" w:rsidRDefault="00A97531" w:rsidP="00A97531">
            <w:pPr>
              <w:spacing w:after="0" w:line="240" w:lineRule="auto"/>
              <w:jc w:val="center"/>
              <w:rPr>
                <w:rFonts w:ascii="Arial" w:eastAsia="Times New Roman" w:hAnsi="Arial" w:cs="Arial"/>
                <w:b/>
                <w:bCs/>
                <w:color w:val="000000"/>
                <w:sz w:val="20"/>
                <w:szCs w:val="20"/>
                <w:lang w:eastAsia="es-PY"/>
              </w:rPr>
            </w:pPr>
            <w:r w:rsidRPr="00E71112">
              <w:rPr>
                <w:rFonts w:ascii="Arial" w:eastAsia="Times New Roman" w:hAnsi="Arial" w:cs="Arial"/>
                <w:b/>
                <w:bCs/>
                <w:color w:val="000000"/>
                <w:sz w:val="20"/>
                <w:szCs w:val="20"/>
                <w:lang w:eastAsia="es-PY"/>
              </w:rPr>
              <w:t xml:space="preserve">           -2.735.572.873 </w:t>
            </w:r>
          </w:p>
        </w:tc>
      </w:tr>
      <w:tr w:rsidR="00A97531" w:rsidRPr="00E71112" w14:paraId="070DFFE0" w14:textId="77777777" w:rsidTr="00A97531">
        <w:trPr>
          <w:trHeight w:val="241"/>
        </w:trPr>
        <w:tc>
          <w:tcPr>
            <w:tcW w:w="6014" w:type="dxa"/>
            <w:tcBorders>
              <w:top w:val="nil"/>
              <w:left w:val="nil"/>
              <w:bottom w:val="nil"/>
              <w:right w:val="nil"/>
            </w:tcBorders>
            <w:shd w:val="clear" w:color="auto" w:fill="auto"/>
            <w:noWrap/>
            <w:vAlign w:val="bottom"/>
            <w:hideMark/>
          </w:tcPr>
          <w:p w14:paraId="00314029" w14:textId="77777777" w:rsidR="00A97531" w:rsidRPr="00E71112" w:rsidRDefault="00A97531" w:rsidP="00A97531">
            <w:pPr>
              <w:spacing w:after="0" w:line="240" w:lineRule="auto"/>
              <w:jc w:val="center"/>
              <w:rPr>
                <w:rFonts w:ascii="Arial" w:eastAsia="Times New Roman" w:hAnsi="Arial" w:cs="Arial"/>
                <w:b/>
                <w:bCs/>
                <w:color w:val="000000"/>
                <w:sz w:val="20"/>
                <w:szCs w:val="20"/>
                <w:lang w:eastAsia="es-PY"/>
              </w:rPr>
            </w:pPr>
          </w:p>
        </w:tc>
        <w:tc>
          <w:tcPr>
            <w:tcW w:w="497" w:type="dxa"/>
            <w:tcBorders>
              <w:top w:val="nil"/>
              <w:left w:val="nil"/>
              <w:bottom w:val="nil"/>
              <w:right w:val="nil"/>
            </w:tcBorders>
            <w:shd w:val="clear" w:color="000000" w:fill="FFFFFF"/>
            <w:noWrap/>
            <w:vAlign w:val="center"/>
            <w:hideMark/>
          </w:tcPr>
          <w:p w14:paraId="7C770ACE" w14:textId="77777777" w:rsidR="00A97531" w:rsidRPr="00E71112" w:rsidRDefault="00A97531" w:rsidP="00A97531">
            <w:pPr>
              <w:spacing w:after="0" w:line="240" w:lineRule="auto"/>
              <w:jc w:val="center"/>
              <w:rPr>
                <w:rFonts w:ascii="Arial" w:eastAsia="Times New Roman" w:hAnsi="Arial" w:cs="Arial"/>
                <w:b/>
                <w:bCs/>
                <w:sz w:val="20"/>
                <w:szCs w:val="20"/>
                <w:lang w:eastAsia="es-PY"/>
              </w:rPr>
            </w:pPr>
            <w:r w:rsidRPr="00E71112">
              <w:rPr>
                <w:rFonts w:ascii="Arial" w:eastAsia="Times New Roman" w:hAnsi="Arial" w:cs="Arial"/>
                <w:b/>
                <w:bCs/>
                <w:sz w:val="20"/>
                <w:szCs w:val="20"/>
                <w:lang w:eastAsia="es-PY"/>
              </w:rPr>
              <w:t> </w:t>
            </w:r>
          </w:p>
        </w:tc>
        <w:tc>
          <w:tcPr>
            <w:tcW w:w="1985" w:type="dxa"/>
            <w:tcBorders>
              <w:top w:val="nil"/>
              <w:left w:val="nil"/>
              <w:bottom w:val="nil"/>
              <w:right w:val="nil"/>
            </w:tcBorders>
            <w:shd w:val="clear" w:color="auto" w:fill="auto"/>
            <w:noWrap/>
            <w:vAlign w:val="bottom"/>
            <w:hideMark/>
          </w:tcPr>
          <w:p w14:paraId="7DE67D97" w14:textId="77777777" w:rsidR="00A97531" w:rsidRPr="00E71112" w:rsidRDefault="00A97531" w:rsidP="00A97531">
            <w:pPr>
              <w:spacing w:after="0" w:line="240" w:lineRule="auto"/>
              <w:jc w:val="center"/>
              <w:rPr>
                <w:rFonts w:ascii="Arial" w:eastAsia="Times New Roman" w:hAnsi="Arial" w:cs="Arial"/>
                <w:b/>
                <w:bCs/>
                <w:sz w:val="20"/>
                <w:szCs w:val="20"/>
                <w:lang w:eastAsia="es-PY"/>
              </w:rPr>
            </w:pPr>
          </w:p>
        </w:tc>
        <w:tc>
          <w:tcPr>
            <w:tcW w:w="1786" w:type="dxa"/>
            <w:tcBorders>
              <w:top w:val="nil"/>
              <w:left w:val="nil"/>
              <w:bottom w:val="nil"/>
              <w:right w:val="nil"/>
            </w:tcBorders>
            <w:shd w:val="clear" w:color="auto" w:fill="auto"/>
            <w:noWrap/>
            <w:vAlign w:val="bottom"/>
            <w:hideMark/>
          </w:tcPr>
          <w:p w14:paraId="0E6D02B8"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r>
      <w:tr w:rsidR="00A97531" w:rsidRPr="00E71112" w14:paraId="04EAA74D" w14:textId="77777777" w:rsidTr="00A97531">
        <w:trPr>
          <w:trHeight w:val="284"/>
        </w:trPr>
        <w:tc>
          <w:tcPr>
            <w:tcW w:w="6014" w:type="dxa"/>
            <w:tcBorders>
              <w:top w:val="nil"/>
              <w:left w:val="nil"/>
              <w:bottom w:val="nil"/>
              <w:right w:val="nil"/>
            </w:tcBorders>
            <w:shd w:val="clear" w:color="auto" w:fill="auto"/>
            <w:noWrap/>
            <w:vAlign w:val="bottom"/>
            <w:hideMark/>
          </w:tcPr>
          <w:p w14:paraId="3F1DDC3D" w14:textId="77777777" w:rsidR="00A97531" w:rsidRPr="00E71112" w:rsidRDefault="00A97531" w:rsidP="00A97531">
            <w:pPr>
              <w:spacing w:after="0" w:line="240" w:lineRule="auto"/>
              <w:rPr>
                <w:rFonts w:ascii="Calibri" w:eastAsia="Times New Roman" w:hAnsi="Calibri" w:cs="Calibri"/>
                <w:color w:val="000000"/>
                <w:sz w:val="20"/>
                <w:szCs w:val="20"/>
                <w:lang w:eastAsia="es-PY"/>
              </w:rPr>
            </w:pPr>
            <w:r w:rsidRPr="00E71112">
              <w:rPr>
                <w:rFonts w:ascii="Calibri" w:eastAsia="Times New Roman" w:hAnsi="Calibri" w:cs="Calibri"/>
                <w:color w:val="000000"/>
                <w:sz w:val="20"/>
                <w:szCs w:val="20"/>
                <w:lang w:eastAsia="es-PY"/>
              </w:rPr>
              <w:t>Resultado extraordinario neto de impuesto a la renta</w:t>
            </w:r>
          </w:p>
        </w:tc>
        <w:tc>
          <w:tcPr>
            <w:tcW w:w="497" w:type="dxa"/>
            <w:tcBorders>
              <w:top w:val="nil"/>
              <w:left w:val="nil"/>
              <w:bottom w:val="nil"/>
              <w:right w:val="nil"/>
            </w:tcBorders>
            <w:shd w:val="clear" w:color="auto" w:fill="auto"/>
            <w:noWrap/>
            <w:vAlign w:val="bottom"/>
            <w:hideMark/>
          </w:tcPr>
          <w:p w14:paraId="7796DBE9" w14:textId="77777777" w:rsidR="00A97531" w:rsidRPr="00E71112" w:rsidRDefault="00396AB7" w:rsidP="00A97531">
            <w:pPr>
              <w:spacing w:after="0" w:line="240" w:lineRule="auto"/>
              <w:jc w:val="center"/>
              <w:rPr>
                <w:rFonts w:ascii="Calibri" w:eastAsia="Times New Roman" w:hAnsi="Calibri" w:cs="Calibri"/>
                <w:color w:val="0563C1"/>
                <w:sz w:val="20"/>
                <w:szCs w:val="20"/>
                <w:u w:val="single"/>
                <w:lang w:eastAsia="es-PY"/>
              </w:rPr>
            </w:pPr>
            <w:hyperlink r:id="rId51" w:anchor="'Nota 33'!A1" w:history="1">
              <w:r w:rsidR="00A97531" w:rsidRPr="00E71112">
                <w:rPr>
                  <w:rFonts w:ascii="Calibri" w:eastAsia="Times New Roman" w:hAnsi="Calibri" w:cs="Calibri"/>
                  <w:color w:val="0563C1"/>
                  <w:sz w:val="20"/>
                  <w:szCs w:val="20"/>
                  <w:u w:val="single"/>
                  <w:lang w:eastAsia="es-PY"/>
                </w:rPr>
                <w:t>33</w:t>
              </w:r>
            </w:hyperlink>
          </w:p>
        </w:tc>
        <w:tc>
          <w:tcPr>
            <w:tcW w:w="1985" w:type="dxa"/>
            <w:tcBorders>
              <w:top w:val="nil"/>
              <w:left w:val="nil"/>
              <w:bottom w:val="nil"/>
              <w:right w:val="nil"/>
            </w:tcBorders>
            <w:shd w:val="clear" w:color="auto" w:fill="auto"/>
            <w:noWrap/>
            <w:vAlign w:val="bottom"/>
            <w:hideMark/>
          </w:tcPr>
          <w:p w14:paraId="717F6BFC"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 </w:t>
            </w:r>
          </w:p>
        </w:tc>
        <w:tc>
          <w:tcPr>
            <w:tcW w:w="1786" w:type="dxa"/>
            <w:tcBorders>
              <w:top w:val="nil"/>
              <w:left w:val="nil"/>
              <w:bottom w:val="nil"/>
              <w:right w:val="nil"/>
            </w:tcBorders>
            <w:shd w:val="clear" w:color="auto" w:fill="auto"/>
            <w:noWrap/>
            <w:vAlign w:val="bottom"/>
            <w:hideMark/>
          </w:tcPr>
          <w:p w14:paraId="405E8394" w14:textId="77777777" w:rsidR="00A97531" w:rsidRPr="00E71112" w:rsidRDefault="00A97531" w:rsidP="00A97531">
            <w:pPr>
              <w:spacing w:after="0" w:line="240" w:lineRule="auto"/>
              <w:jc w:val="center"/>
              <w:rPr>
                <w:rFonts w:ascii="Arial" w:eastAsia="Times New Roman" w:hAnsi="Arial" w:cs="Arial"/>
                <w:b/>
                <w:bCs/>
                <w:color w:val="000000"/>
                <w:sz w:val="20"/>
                <w:szCs w:val="20"/>
                <w:lang w:eastAsia="es-PY"/>
              </w:rPr>
            </w:pPr>
            <w:r w:rsidRPr="00E71112">
              <w:rPr>
                <w:rFonts w:ascii="Arial" w:eastAsia="Times New Roman" w:hAnsi="Arial" w:cs="Arial"/>
                <w:b/>
                <w:bCs/>
                <w:color w:val="000000"/>
                <w:sz w:val="20"/>
                <w:szCs w:val="20"/>
                <w:lang w:eastAsia="es-PY"/>
              </w:rPr>
              <w:t xml:space="preserve">                               - </w:t>
            </w:r>
          </w:p>
        </w:tc>
      </w:tr>
      <w:tr w:rsidR="00A97531" w:rsidRPr="00E71112" w14:paraId="2DBAEFA6" w14:textId="77777777" w:rsidTr="00A97531">
        <w:trPr>
          <w:trHeight w:val="284"/>
        </w:trPr>
        <w:tc>
          <w:tcPr>
            <w:tcW w:w="6014" w:type="dxa"/>
            <w:tcBorders>
              <w:top w:val="nil"/>
              <w:left w:val="nil"/>
              <w:bottom w:val="nil"/>
              <w:right w:val="nil"/>
            </w:tcBorders>
            <w:shd w:val="clear" w:color="auto" w:fill="auto"/>
            <w:noWrap/>
            <w:vAlign w:val="bottom"/>
            <w:hideMark/>
          </w:tcPr>
          <w:p w14:paraId="3920E2FB" w14:textId="77777777" w:rsidR="00A97531" w:rsidRPr="00E71112" w:rsidRDefault="00A97531" w:rsidP="00A97531">
            <w:pPr>
              <w:spacing w:after="0" w:line="240" w:lineRule="auto"/>
              <w:rPr>
                <w:rFonts w:ascii="Calibri" w:eastAsia="Times New Roman" w:hAnsi="Calibri" w:cs="Calibri"/>
                <w:color w:val="000000"/>
                <w:sz w:val="20"/>
                <w:szCs w:val="20"/>
                <w:lang w:eastAsia="es-PY"/>
              </w:rPr>
            </w:pPr>
            <w:r w:rsidRPr="00E71112">
              <w:rPr>
                <w:rFonts w:ascii="Calibri" w:eastAsia="Times New Roman" w:hAnsi="Calibri" w:cs="Calibri"/>
                <w:color w:val="000000"/>
                <w:sz w:val="20"/>
                <w:szCs w:val="20"/>
                <w:lang w:eastAsia="es-PY"/>
              </w:rPr>
              <w:t>Resultado sobre actividades discontinuadas neto de impuesto a la renta</w:t>
            </w:r>
          </w:p>
        </w:tc>
        <w:tc>
          <w:tcPr>
            <w:tcW w:w="497" w:type="dxa"/>
            <w:tcBorders>
              <w:top w:val="nil"/>
              <w:left w:val="nil"/>
              <w:bottom w:val="nil"/>
              <w:right w:val="nil"/>
            </w:tcBorders>
            <w:shd w:val="clear" w:color="auto" w:fill="auto"/>
            <w:noWrap/>
            <w:vAlign w:val="bottom"/>
            <w:hideMark/>
          </w:tcPr>
          <w:p w14:paraId="3DB07EE4" w14:textId="77777777" w:rsidR="00A97531" w:rsidRPr="00E71112" w:rsidRDefault="00396AB7" w:rsidP="00A97531">
            <w:pPr>
              <w:spacing w:after="0" w:line="240" w:lineRule="auto"/>
              <w:jc w:val="center"/>
              <w:rPr>
                <w:rFonts w:ascii="Calibri" w:eastAsia="Times New Roman" w:hAnsi="Calibri" w:cs="Calibri"/>
                <w:color w:val="0563C1"/>
                <w:sz w:val="20"/>
                <w:szCs w:val="20"/>
                <w:u w:val="single"/>
                <w:lang w:eastAsia="es-PY"/>
              </w:rPr>
            </w:pPr>
            <w:hyperlink r:id="rId52" w:anchor="'Nota 34'!A1" w:history="1">
              <w:r w:rsidR="00A97531" w:rsidRPr="00E71112">
                <w:rPr>
                  <w:rFonts w:ascii="Calibri" w:eastAsia="Times New Roman" w:hAnsi="Calibri" w:cs="Calibri"/>
                  <w:color w:val="0563C1"/>
                  <w:sz w:val="20"/>
                  <w:szCs w:val="20"/>
                  <w:u w:val="single"/>
                  <w:lang w:eastAsia="es-PY"/>
                </w:rPr>
                <w:t>34</w:t>
              </w:r>
            </w:hyperlink>
          </w:p>
        </w:tc>
        <w:tc>
          <w:tcPr>
            <w:tcW w:w="1985" w:type="dxa"/>
            <w:tcBorders>
              <w:top w:val="nil"/>
              <w:left w:val="nil"/>
              <w:bottom w:val="nil"/>
              <w:right w:val="nil"/>
            </w:tcBorders>
            <w:shd w:val="clear" w:color="auto" w:fill="auto"/>
            <w:noWrap/>
            <w:vAlign w:val="bottom"/>
            <w:hideMark/>
          </w:tcPr>
          <w:p w14:paraId="3700C426"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 </w:t>
            </w:r>
          </w:p>
        </w:tc>
        <w:tc>
          <w:tcPr>
            <w:tcW w:w="1786" w:type="dxa"/>
            <w:tcBorders>
              <w:top w:val="nil"/>
              <w:left w:val="nil"/>
              <w:bottom w:val="nil"/>
              <w:right w:val="nil"/>
            </w:tcBorders>
            <w:shd w:val="clear" w:color="auto" w:fill="auto"/>
            <w:noWrap/>
            <w:vAlign w:val="bottom"/>
            <w:hideMark/>
          </w:tcPr>
          <w:p w14:paraId="3371BF0C"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 </w:t>
            </w:r>
          </w:p>
        </w:tc>
      </w:tr>
      <w:tr w:rsidR="00A97531" w:rsidRPr="00E71112" w14:paraId="51B7CE46" w14:textId="77777777" w:rsidTr="00A97531">
        <w:trPr>
          <w:trHeight w:val="284"/>
        </w:trPr>
        <w:tc>
          <w:tcPr>
            <w:tcW w:w="6014" w:type="dxa"/>
            <w:tcBorders>
              <w:top w:val="nil"/>
              <w:left w:val="nil"/>
              <w:bottom w:val="nil"/>
              <w:right w:val="nil"/>
            </w:tcBorders>
            <w:shd w:val="clear" w:color="auto" w:fill="auto"/>
            <w:noWrap/>
            <w:vAlign w:val="bottom"/>
            <w:hideMark/>
          </w:tcPr>
          <w:p w14:paraId="7788874C"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p>
        </w:tc>
        <w:tc>
          <w:tcPr>
            <w:tcW w:w="497" w:type="dxa"/>
            <w:tcBorders>
              <w:top w:val="nil"/>
              <w:left w:val="nil"/>
              <w:bottom w:val="nil"/>
              <w:right w:val="nil"/>
            </w:tcBorders>
            <w:shd w:val="clear" w:color="auto" w:fill="auto"/>
            <w:noWrap/>
            <w:vAlign w:val="bottom"/>
            <w:hideMark/>
          </w:tcPr>
          <w:p w14:paraId="4BBB6033"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985" w:type="dxa"/>
            <w:tcBorders>
              <w:top w:val="nil"/>
              <w:left w:val="nil"/>
              <w:bottom w:val="nil"/>
              <w:right w:val="nil"/>
            </w:tcBorders>
            <w:shd w:val="clear" w:color="auto" w:fill="auto"/>
            <w:noWrap/>
            <w:vAlign w:val="bottom"/>
            <w:hideMark/>
          </w:tcPr>
          <w:p w14:paraId="6E666C73"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c>
          <w:tcPr>
            <w:tcW w:w="1786" w:type="dxa"/>
            <w:tcBorders>
              <w:top w:val="nil"/>
              <w:left w:val="nil"/>
              <w:bottom w:val="nil"/>
              <w:right w:val="nil"/>
            </w:tcBorders>
            <w:shd w:val="clear" w:color="auto" w:fill="auto"/>
            <w:noWrap/>
            <w:vAlign w:val="bottom"/>
            <w:hideMark/>
          </w:tcPr>
          <w:p w14:paraId="6A5B7581"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r>
      <w:tr w:rsidR="00A97531" w:rsidRPr="00E71112" w14:paraId="6CC4708C" w14:textId="77777777" w:rsidTr="00A97531">
        <w:trPr>
          <w:trHeight w:val="284"/>
        </w:trPr>
        <w:tc>
          <w:tcPr>
            <w:tcW w:w="6014" w:type="dxa"/>
            <w:tcBorders>
              <w:top w:val="nil"/>
              <w:left w:val="nil"/>
              <w:bottom w:val="nil"/>
              <w:right w:val="nil"/>
            </w:tcBorders>
            <w:shd w:val="clear" w:color="auto" w:fill="auto"/>
            <w:noWrap/>
            <w:vAlign w:val="bottom"/>
            <w:hideMark/>
          </w:tcPr>
          <w:p w14:paraId="1371294D" w14:textId="77777777" w:rsidR="00A97531" w:rsidRPr="00E71112" w:rsidRDefault="00A97531" w:rsidP="00A97531">
            <w:pPr>
              <w:spacing w:after="0" w:line="240" w:lineRule="auto"/>
              <w:rPr>
                <w:rFonts w:ascii="Calibri" w:eastAsia="Times New Roman" w:hAnsi="Calibri" w:cs="Calibri"/>
                <w:b/>
                <w:bCs/>
                <w:color w:val="000000"/>
                <w:sz w:val="20"/>
                <w:szCs w:val="20"/>
                <w:lang w:eastAsia="es-PY"/>
              </w:rPr>
            </w:pPr>
            <w:r w:rsidRPr="00E71112">
              <w:rPr>
                <w:rFonts w:ascii="Calibri" w:eastAsia="Times New Roman" w:hAnsi="Calibri" w:cs="Calibri"/>
                <w:b/>
                <w:bCs/>
                <w:color w:val="000000"/>
                <w:sz w:val="20"/>
                <w:szCs w:val="20"/>
                <w:lang w:eastAsia="es-PY"/>
              </w:rPr>
              <w:lastRenderedPageBreak/>
              <w:t xml:space="preserve">Utilidad/(Pérdida) neta del año </w:t>
            </w:r>
          </w:p>
        </w:tc>
        <w:tc>
          <w:tcPr>
            <w:tcW w:w="497" w:type="dxa"/>
            <w:tcBorders>
              <w:top w:val="nil"/>
              <w:left w:val="nil"/>
              <w:bottom w:val="nil"/>
              <w:right w:val="nil"/>
            </w:tcBorders>
            <w:shd w:val="clear" w:color="auto" w:fill="auto"/>
            <w:noWrap/>
            <w:vAlign w:val="bottom"/>
            <w:hideMark/>
          </w:tcPr>
          <w:p w14:paraId="774A2897" w14:textId="77777777" w:rsidR="00A97531" w:rsidRPr="00E71112" w:rsidRDefault="00A97531" w:rsidP="00A97531">
            <w:pPr>
              <w:spacing w:after="0" w:line="240" w:lineRule="auto"/>
              <w:rPr>
                <w:rFonts w:ascii="Calibri" w:eastAsia="Times New Roman" w:hAnsi="Calibri" w:cs="Calibri"/>
                <w:b/>
                <w:bCs/>
                <w:color w:val="000000"/>
                <w:sz w:val="20"/>
                <w:szCs w:val="20"/>
                <w:lang w:eastAsia="es-PY"/>
              </w:rPr>
            </w:pPr>
          </w:p>
        </w:tc>
        <w:tc>
          <w:tcPr>
            <w:tcW w:w="1985" w:type="dxa"/>
            <w:tcBorders>
              <w:top w:val="nil"/>
              <w:left w:val="nil"/>
              <w:bottom w:val="nil"/>
              <w:right w:val="nil"/>
            </w:tcBorders>
            <w:shd w:val="clear" w:color="auto" w:fill="auto"/>
            <w:noWrap/>
            <w:vAlign w:val="bottom"/>
            <w:hideMark/>
          </w:tcPr>
          <w:p w14:paraId="73041CD7" w14:textId="77777777" w:rsidR="00A97531" w:rsidRPr="00E71112" w:rsidRDefault="00A97531" w:rsidP="00A97531">
            <w:pPr>
              <w:spacing w:after="0" w:line="240" w:lineRule="auto"/>
              <w:jc w:val="center"/>
              <w:rPr>
                <w:rFonts w:ascii="Arial" w:eastAsia="Times New Roman" w:hAnsi="Arial" w:cs="Arial"/>
                <w:b/>
                <w:bCs/>
                <w:color w:val="000000"/>
                <w:sz w:val="20"/>
                <w:szCs w:val="20"/>
                <w:lang w:eastAsia="es-PY"/>
              </w:rPr>
            </w:pPr>
            <w:r w:rsidRPr="00E71112">
              <w:rPr>
                <w:rFonts w:ascii="Arial" w:eastAsia="Times New Roman" w:hAnsi="Arial" w:cs="Arial"/>
                <w:b/>
                <w:bCs/>
                <w:color w:val="000000"/>
                <w:sz w:val="20"/>
                <w:szCs w:val="20"/>
                <w:lang w:eastAsia="es-PY"/>
              </w:rPr>
              <w:t xml:space="preserve">                1.153.008.030 </w:t>
            </w:r>
          </w:p>
        </w:tc>
        <w:tc>
          <w:tcPr>
            <w:tcW w:w="1786" w:type="dxa"/>
            <w:tcBorders>
              <w:top w:val="nil"/>
              <w:left w:val="nil"/>
              <w:bottom w:val="nil"/>
              <w:right w:val="nil"/>
            </w:tcBorders>
            <w:shd w:val="clear" w:color="auto" w:fill="auto"/>
            <w:noWrap/>
            <w:vAlign w:val="bottom"/>
            <w:hideMark/>
          </w:tcPr>
          <w:p w14:paraId="7FD36B33" w14:textId="77777777" w:rsidR="00A97531" w:rsidRPr="00E71112" w:rsidRDefault="00A97531" w:rsidP="00A97531">
            <w:pPr>
              <w:spacing w:after="0" w:line="240" w:lineRule="auto"/>
              <w:jc w:val="center"/>
              <w:rPr>
                <w:rFonts w:ascii="Arial" w:eastAsia="Times New Roman" w:hAnsi="Arial" w:cs="Arial"/>
                <w:b/>
                <w:bCs/>
                <w:color w:val="000000"/>
                <w:sz w:val="20"/>
                <w:szCs w:val="20"/>
                <w:lang w:eastAsia="es-PY"/>
              </w:rPr>
            </w:pPr>
            <w:r w:rsidRPr="00E71112">
              <w:rPr>
                <w:rFonts w:ascii="Arial" w:eastAsia="Times New Roman" w:hAnsi="Arial" w:cs="Arial"/>
                <w:b/>
                <w:bCs/>
                <w:color w:val="000000"/>
                <w:sz w:val="20"/>
                <w:szCs w:val="20"/>
                <w:lang w:eastAsia="es-PY"/>
              </w:rPr>
              <w:t xml:space="preserve">           -2.735.572.873 </w:t>
            </w:r>
          </w:p>
        </w:tc>
      </w:tr>
      <w:tr w:rsidR="00A97531" w:rsidRPr="00E71112" w14:paraId="07D13C78" w14:textId="77777777" w:rsidTr="00A97531">
        <w:trPr>
          <w:trHeight w:val="284"/>
        </w:trPr>
        <w:tc>
          <w:tcPr>
            <w:tcW w:w="6014" w:type="dxa"/>
            <w:tcBorders>
              <w:top w:val="nil"/>
              <w:left w:val="nil"/>
              <w:bottom w:val="nil"/>
              <w:right w:val="nil"/>
            </w:tcBorders>
            <w:shd w:val="clear" w:color="auto" w:fill="auto"/>
            <w:noWrap/>
            <w:vAlign w:val="bottom"/>
            <w:hideMark/>
          </w:tcPr>
          <w:p w14:paraId="471E8FCA" w14:textId="77777777" w:rsidR="00A97531" w:rsidRPr="00E71112" w:rsidRDefault="00A97531" w:rsidP="00A97531">
            <w:pPr>
              <w:spacing w:after="0" w:line="240" w:lineRule="auto"/>
              <w:jc w:val="center"/>
              <w:rPr>
                <w:rFonts w:ascii="Arial" w:eastAsia="Times New Roman" w:hAnsi="Arial" w:cs="Arial"/>
                <w:b/>
                <w:bCs/>
                <w:color w:val="000000"/>
                <w:sz w:val="20"/>
                <w:szCs w:val="20"/>
                <w:lang w:eastAsia="es-PY"/>
              </w:rPr>
            </w:pPr>
          </w:p>
        </w:tc>
        <w:tc>
          <w:tcPr>
            <w:tcW w:w="497" w:type="dxa"/>
            <w:tcBorders>
              <w:top w:val="nil"/>
              <w:left w:val="nil"/>
              <w:bottom w:val="nil"/>
              <w:right w:val="nil"/>
            </w:tcBorders>
            <w:shd w:val="clear" w:color="auto" w:fill="auto"/>
            <w:noWrap/>
            <w:vAlign w:val="bottom"/>
            <w:hideMark/>
          </w:tcPr>
          <w:p w14:paraId="7A7F05A1"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985" w:type="dxa"/>
            <w:tcBorders>
              <w:top w:val="nil"/>
              <w:left w:val="nil"/>
              <w:bottom w:val="nil"/>
              <w:right w:val="nil"/>
            </w:tcBorders>
            <w:shd w:val="clear" w:color="auto" w:fill="auto"/>
            <w:noWrap/>
            <w:vAlign w:val="bottom"/>
            <w:hideMark/>
          </w:tcPr>
          <w:p w14:paraId="7607FC1A"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786" w:type="dxa"/>
            <w:tcBorders>
              <w:top w:val="nil"/>
              <w:left w:val="nil"/>
              <w:bottom w:val="nil"/>
              <w:right w:val="nil"/>
            </w:tcBorders>
            <w:shd w:val="clear" w:color="auto" w:fill="auto"/>
            <w:noWrap/>
            <w:vAlign w:val="bottom"/>
            <w:hideMark/>
          </w:tcPr>
          <w:p w14:paraId="2B5F7326"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r>
      <w:tr w:rsidR="00A97531" w:rsidRPr="00E71112" w14:paraId="2F7713AB" w14:textId="77777777" w:rsidTr="00A97531">
        <w:trPr>
          <w:trHeight w:val="284"/>
        </w:trPr>
        <w:tc>
          <w:tcPr>
            <w:tcW w:w="6014" w:type="dxa"/>
            <w:tcBorders>
              <w:top w:val="nil"/>
              <w:left w:val="nil"/>
              <w:bottom w:val="nil"/>
              <w:right w:val="nil"/>
            </w:tcBorders>
            <w:shd w:val="clear" w:color="auto" w:fill="auto"/>
            <w:noWrap/>
            <w:vAlign w:val="bottom"/>
            <w:hideMark/>
          </w:tcPr>
          <w:p w14:paraId="01097BE6" w14:textId="77777777" w:rsidR="00A97531" w:rsidRPr="00E71112" w:rsidRDefault="00A97531" w:rsidP="00A97531">
            <w:pPr>
              <w:spacing w:after="0" w:line="240" w:lineRule="auto"/>
              <w:rPr>
                <w:rFonts w:ascii="Calibri" w:eastAsia="Times New Roman" w:hAnsi="Calibri" w:cs="Calibri"/>
                <w:b/>
                <w:bCs/>
                <w:color w:val="000000"/>
                <w:sz w:val="20"/>
                <w:szCs w:val="20"/>
                <w:lang w:eastAsia="es-PY"/>
              </w:rPr>
            </w:pPr>
            <w:r w:rsidRPr="00E71112">
              <w:rPr>
                <w:rFonts w:ascii="Calibri" w:eastAsia="Times New Roman" w:hAnsi="Calibri" w:cs="Calibri"/>
                <w:b/>
                <w:bCs/>
                <w:color w:val="000000"/>
                <w:sz w:val="20"/>
                <w:szCs w:val="20"/>
                <w:lang w:eastAsia="es-PY"/>
              </w:rPr>
              <w:t>Utilidad neta por acción ordinaria</w:t>
            </w:r>
          </w:p>
        </w:tc>
        <w:tc>
          <w:tcPr>
            <w:tcW w:w="497" w:type="dxa"/>
            <w:tcBorders>
              <w:top w:val="nil"/>
              <w:left w:val="nil"/>
              <w:bottom w:val="nil"/>
              <w:right w:val="nil"/>
            </w:tcBorders>
            <w:shd w:val="clear" w:color="auto" w:fill="auto"/>
            <w:noWrap/>
            <w:vAlign w:val="bottom"/>
            <w:hideMark/>
          </w:tcPr>
          <w:p w14:paraId="63E2D1C9" w14:textId="77777777" w:rsidR="00A97531" w:rsidRPr="00E71112" w:rsidRDefault="00396AB7" w:rsidP="00A97531">
            <w:pPr>
              <w:spacing w:after="0" w:line="240" w:lineRule="auto"/>
              <w:jc w:val="center"/>
              <w:rPr>
                <w:rFonts w:ascii="Calibri" w:eastAsia="Times New Roman" w:hAnsi="Calibri" w:cs="Calibri"/>
                <w:color w:val="0563C1"/>
                <w:sz w:val="20"/>
                <w:szCs w:val="20"/>
                <w:u w:val="single"/>
                <w:lang w:eastAsia="es-PY"/>
              </w:rPr>
            </w:pPr>
            <w:hyperlink r:id="rId53" w:anchor="'Nota 35'!A1" w:history="1">
              <w:r w:rsidR="00A97531" w:rsidRPr="00E71112">
                <w:rPr>
                  <w:rFonts w:ascii="Calibri" w:eastAsia="Times New Roman" w:hAnsi="Calibri" w:cs="Calibri"/>
                  <w:color w:val="0563C1"/>
                  <w:sz w:val="20"/>
                  <w:szCs w:val="20"/>
                  <w:u w:val="single"/>
                  <w:lang w:eastAsia="es-PY"/>
                </w:rPr>
                <w:t>35</w:t>
              </w:r>
            </w:hyperlink>
          </w:p>
        </w:tc>
        <w:tc>
          <w:tcPr>
            <w:tcW w:w="1985" w:type="dxa"/>
            <w:tcBorders>
              <w:top w:val="nil"/>
              <w:left w:val="nil"/>
              <w:bottom w:val="nil"/>
              <w:right w:val="nil"/>
            </w:tcBorders>
            <w:shd w:val="clear" w:color="auto" w:fill="auto"/>
            <w:noWrap/>
            <w:vAlign w:val="bottom"/>
            <w:hideMark/>
          </w:tcPr>
          <w:p w14:paraId="0F9704CF"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288.252 </w:t>
            </w:r>
          </w:p>
        </w:tc>
        <w:tc>
          <w:tcPr>
            <w:tcW w:w="1786" w:type="dxa"/>
            <w:tcBorders>
              <w:top w:val="nil"/>
              <w:left w:val="nil"/>
              <w:bottom w:val="nil"/>
              <w:right w:val="nil"/>
            </w:tcBorders>
            <w:shd w:val="clear" w:color="auto" w:fill="auto"/>
            <w:noWrap/>
            <w:vAlign w:val="bottom"/>
            <w:hideMark/>
          </w:tcPr>
          <w:p w14:paraId="2FA030A6"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xml:space="preserve">                    -683.893 </w:t>
            </w:r>
          </w:p>
        </w:tc>
      </w:tr>
      <w:tr w:rsidR="00A97531" w:rsidRPr="00E71112" w14:paraId="03F0BD68" w14:textId="77777777" w:rsidTr="00A97531">
        <w:trPr>
          <w:trHeight w:val="241"/>
        </w:trPr>
        <w:tc>
          <w:tcPr>
            <w:tcW w:w="6014" w:type="dxa"/>
            <w:tcBorders>
              <w:top w:val="nil"/>
              <w:left w:val="nil"/>
              <w:bottom w:val="nil"/>
              <w:right w:val="nil"/>
            </w:tcBorders>
            <w:shd w:val="clear" w:color="auto" w:fill="auto"/>
            <w:noWrap/>
            <w:vAlign w:val="bottom"/>
            <w:hideMark/>
          </w:tcPr>
          <w:p w14:paraId="063A45EA"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p>
        </w:tc>
        <w:tc>
          <w:tcPr>
            <w:tcW w:w="497" w:type="dxa"/>
            <w:tcBorders>
              <w:top w:val="nil"/>
              <w:left w:val="nil"/>
              <w:bottom w:val="nil"/>
              <w:right w:val="nil"/>
            </w:tcBorders>
            <w:shd w:val="clear" w:color="000000" w:fill="FFFFFF"/>
            <w:noWrap/>
            <w:vAlign w:val="center"/>
            <w:hideMark/>
          </w:tcPr>
          <w:p w14:paraId="0498DDBB"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w:t>
            </w:r>
          </w:p>
        </w:tc>
        <w:tc>
          <w:tcPr>
            <w:tcW w:w="1985" w:type="dxa"/>
            <w:tcBorders>
              <w:top w:val="nil"/>
              <w:left w:val="nil"/>
              <w:bottom w:val="nil"/>
              <w:right w:val="nil"/>
            </w:tcBorders>
            <w:shd w:val="clear" w:color="auto" w:fill="auto"/>
            <w:noWrap/>
            <w:vAlign w:val="bottom"/>
            <w:hideMark/>
          </w:tcPr>
          <w:p w14:paraId="777EF97D"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p>
        </w:tc>
        <w:tc>
          <w:tcPr>
            <w:tcW w:w="1786" w:type="dxa"/>
            <w:tcBorders>
              <w:top w:val="nil"/>
              <w:left w:val="nil"/>
              <w:bottom w:val="nil"/>
              <w:right w:val="nil"/>
            </w:tcBorders>
            <w:shd w:val="clear" w:color="auto" w:fill="auto"/>
            <w:noWrap/>
            <w:vAlign w:val="bottom"/>
            <w:hideMark/>
          </w:tcPr>
          <w:p w14:paraId="5D363734"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r>
      <w:tr w:rsidR="00A97531" w:rsidRPr="00E71112" w14:paraId="42B6A827" w14:textId="77777777" w:rsidTr="00A97531">
        <w:trPr>
          <w:trHeight w:val="241"/>
        </w:trPr>
        <w:tc>
          <w:tcPr>
            <w:tcW w:w="6014" w:type="dxa"/>
            <w:tcBorders>
              <w:top w:val="nil"/>
              <w:left w:val="nil"/>
              <w:bottom w:val="nil"/>
              <w:right w:val="nil"/>
            </w:tcBorders>
            <w:shd w:val="clear" w:color="auto" w:fill="auto"/>
            <w:noWrap/>
            <w:vAlign w:val="bottom"/>
            <w:hideMark/>
          </w:tcPr>
          <w:p w14:paraId="459EE764"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c>
          <w:tcPr>
            <w:tcW w:w="497" w:type="dxa"/>
            <w:tcBorders>
              <w:top w:val="nil"/>
              <w:left w:val="nil"/>
              <w:bottom w:val="nil"/>
              <w:right w:val="nil"/>
            </w:tcBorders>
            <w:shd w:val="clear" w:color="000000" w:fill="FFFFFF"/>
            <w:noWrap/>
            <w:vAlign w:val="center"/>
            <w:hideMark/>
          </w:tcPr>
          <w:p w14:paraId="7C1FD266" w14:textId="77777777" w:rsidR="00A97531" w:rsidRPr="00E71112" w:rsidRDefault="00A97531" w:rsidP="00A97531">
            <w:pPr>
              <w:spacing w:after="0" w:line="240" w:lineRule="auto"/>
              <w:jc w:val="center"/>
              <w:rPr>
                <w:rFonts w:ascii="Arial" w:eastAsia="Times New Roman" w:hAnsi="Arial" w:cs="Arial"/>
                <w:b/>
                <w:bCs/>
                <w:sz w:val="20"/>
                <w:szCs w:val="20"/>
                <w:lang w:eastAsia="es-PY"/>
              </w:rPr>
            </w:pPr>
            <w:r w:rsidRPr="00E71112">
              <w:rPr>
                <w:rFonts w:ascii="Arial" w:eastAsia="Times New Roman" w:hAnsi="Arial" w:cs="Arial"/>
                <w:b/>
                <w:bCs/>
                <w:sz w:val="20"/>
                <w:szCs w:val="20"/>
                <w:lang w:eastAsia="es-PY"/>
              </w:rPr>
              <w:t> </w:t>
            </w:r>
          </w:p>
        </w:tc>
        <w:tc>
          <w:tcPr>
            <w:tcW w:w="1985" w:type="dxa"/>
            <w:tcBorders>
              <w:top w:val="nil"/>
              <w:left w:val="nil"/>
              <w:bottom w:val="nil"/>
              <w:right w:val="nil"/>
            </w:tcBorders>
            <w:shd w:val="clear" w:color="auto" w:fill="auto"/>
            <w:noWrap/>
            <w:vAlign w:val="bottom"/>
            <w:hideMark/>
          </w:tcPr>
          <w:p w14:paraId="6BD7828C" w14:textId="77777777" w:rsidR="00A97531" w:rsidRPr="00E71112" w:rsidRDefault="00A97531" w:rsidP="00A97531">
            <w:pPr>
              <w:spacing w:after="0" w:line="240" w:lineRule="auto"/>
              <w:jc w:val="center"/>
              <w:rPr>
                <w:rFonts w:ascii="Arial" w:eastAsia="Times New Roman" w:hAnsi="Arial" w:cs="Arial"/>
                <w:b/>
                <w:bCs/>
                <w:sz w:val="20"/>
                <w:szCs w:val="20"/>
                <w:lang w:eastAsia="es-PY"/>
              </w:rPr>
            </w:pPr>
          </w:p>
        </w:tc>
        <w:tc>
          <w:tcPr>
            <w:tcW w:w="1786" w:type="dxa"/>
            <w:tcBorders>
              <w:top w:val="nil"/>
              <w:left w:val="nil"/>
              <w:bottom w:val="nil"/>
              <w:right w:val="nil"/>
            </w:tcBorders>
            <w:shd w:val="clear" w:color="auto" w:fill="auto"/>
            <w:noWrap/>
            <w:vAlign w:val="bottom"/>
            <w:hideMark/>
          </w:tcPr>
          <w:p w14:paraId="45B8197D"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r>
      <w:tr w:rsidR="00A97531" w:rsidRPr="00E71112" w14:paraId="4015AAC4" w14:textId="77777777" w:rsidTr="00A97531">
        <w:trPr>
          <w:trHeight w:val="241"/>
        </w:trPr>
        <w:tc>
          <w:tcPr>
            <w:tcW w:w="6014" w:type="dxa"/>
            <w:tcBorders>
              <w:top w:val="nil"/>
              <w:left w:val="nil"/>
              <w:bottom w:val="nil"/>
              <w:right w:val="nil"/>
            </w:tcBorders>
            <w:shd w:val="clear" w:color="auto" w:fill="auto"/>
            <w:noWrap/>
            <w:vAlign w:val="bottom"/>
            <w:hideMark/>
          </w:tcPr>
          <w:p w14:paraId="745DAE8A" w14:textId="77777777" w:rsidR="00A97531" w:rsidRPr="00E71112" w:rsidRDefault="00A97531" w:rsidP="00A97531">
            <w:pPr>
              <w:spacing w:after="0" w:line="240" w:lineRule="auto"/>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Las notas que se acompañan forman parte integrante de estos estados.</w:t>
            </w:r>
          </w:p>
        </w:tc>
        <w:tc>
          <w:tcPr>
            <w:tcW w:w="497" w:type="dxa"/>
            <w:tcBorders>
              <w:top w:val="nil"/>
              <w:left w:val="nil"/>
              <w:bottom w:val="nil"/>
              <w:right w:val="nil"/>
            </w:tcBorders>
            <w:shd w:val="clear" w:color="000000" w:fill="FFFFFF"/>
            <w:noWrap/>
            <w:vAlign w:val="center"/>
            <w:hideMark/>
          </w:tcPr>
          <w:p w14:paraId="48FDE42F"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r w:rsidRPr="00E71112">
              <w:rPr>
                <w:rFonts w:ascii="Arial" w:eastAsia="Times New Roman" w:hAnsi="Arial" w:cs="Arial"/>
                <w:color w:val="000000"/>
                <w:sz w:val="20"/>
                <w:szCs w:val="20"/>
                <w:lang w:eastAsia="es-PY"/>
              </w:rPr>
              <w:t> </w:t>
            </w:r>
          </w:p>
        </w:tc>
        <w:tc>
          <w:tcPr>
            <w:tcW w:w="1985" w:type="dxa"/>
            <w:tcBorders>
              <w:top w:val="nil"/>
              <w:left w:val="nil"/>
              <w:bottom w:val="nil"/>
              <w:right w:val="nil"/>
            </w:tcBorders>
            <w:shd w:val="clear" w:color="auto" w:fill="auto"/>
            <w:noWrap/>
            <w:vAlign w:val="bottom"/>
            <w:hideMark/>
          </w:tcPr>
          <w:p w14:paraId="4F27C93F" w14:textId="77777777" w:rsidR="00A97531" w:rsidRPr="00E71112" w:rsidRDefault="00A97531" w:rsidP="00A97531">
            <w:pPr>
              <w:spacing w:after="0" w:line="240" w:lineRule="auto"/>
              <w:jc w:val="center"/>
              <w:rPr>
                <w:rFonts w:ascii="Arial" w:eastAsia="Times New Roman" w:hAnsi="Arial" w:cs="Arial"/>
                <w:color w:val="000000"/>
                <w:sz w:val="20"/>
                <w:szCs w:val="20"/>
                <w:lang w:eastAsia="es-PY"/>
              </w:rPr>
            </w:pPr>
          </w:p>
        </w:tc>
        <w:tc>
          <w:tcPr>
            <w:tcW w:w="1786" w:type="dxa"/>
            <w:tcBorders>
              <w:top w:val="nil"/>
              <w:left w:val="nil"/>
              <w:bottom w:val="nil"/>
              <w:right w:val="nil"/>
            </w:tcBorders>
            <w:shd w:val="clear" w:color="auto" w:fill="auto"/>
            <w:noWrap/>
            <w:vAlign w:val="bottom"/>
            <w:hideMark/>
          </w:tcPr>
          <w:p w14:paraId="44605E7D" w14:textId="77777777" w:rsidR="00A97531" w:rsidRPr="00E71112" w:rsidRDefault="00A97531" w:rsidP="00A97531">
            <w:pPr>
              <w:spacing w:after="0" w:line="240" w:lineRule="auto"/>
              <w:jc w:val="center"/>
              <w:rPr>
                <w:rFonts w:ascii="Times New Roman" w:eastAsia="Times New Roman" w:hAnsi="Times New Roman" w:cs="Times New Roman"/>
                <w:sz w:val="20"/>
                <w:szCs w:val="20"/>
                <w:lang w:eastAsia="es-PY"/>
              </w:rPr>
            </w:pPr>
          </w:p>
        </w:tc>
      </w:tr>
    </w:tbl>
    <w:p w14:paraId="1A44F460" w14:textId="77777777" w:rsidR="00A97531" w:rsidRPr="00E71112" w:rsidRDefault="00A97531" w:rsidP="00A97531">
      <w:pPr>
        <w:rPr>
          <w:sz w:val="20"/>
          <w:szCs w:val="20"/>
        </w:rPr>
      </w:pPr>
    </w:p>
    <w:p w14:paraId="7727FE9D" w14:textId="6B1CF2A0" w:rsidR="001676C4" w:rsidRPr="00E71112" w:rsidRDefault="001676C4" w:rsidP="008A709D">
      <w:pPr>
        <w:tabs>
          <w:tab w:val="left" w:pos="5340"/>
        </w:tabs>
        <w:rPr>
          <w:rFonts w:ascii="Times New Roman" w:hAnsi="Times New Roman" w:cs="Times New Roman"/>
          <w:sz w:val="20"/>
          <w:szCs w:val="20"/>
        </w:rPr>
      </w:pPr>
    </w:p>
    <w:p w14:paraId="5C8A97C2" w14:textId="77777777" w:rsidR="00DB7487" w:rsidRPr="00E71112" w:rsidRDefault="00DB7487" w:rsidP="00DB7487">
      <w:pPr>
        <w:tabs>
          <w:tab w:val="left" w:pos="5340"/>
        </w:tabs>
        <w:rPr>
          <w:rFonts w:ascii="Times New Roman" w:hAnsi="Times New Roman" w:cs="Times New Roman"/>
          <w:sz w:val="18"/>
          <w:szCs w:val="18"/>
        </w:rPr>
      </w:pPr>
    </w:p>
    <w:tbl>
      <w:tblPr>
        <w:tblStyle w:val="Tablaconcuadrcula"/>
        <w:tblpPr w:leftFromText="141" w:rightFromText="141" w:vertAnchor="text" w:horzAnchor="page" w:tblpXSpec="center" w:tblpY="231"/>
        <w:tblW w:w="73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2410"/>
        <w:gridCol w:w="2551"/>
      </w:tblGrid>
      <w:tr w:rsidR="00DB7487" w:rsidRPr="00E71112" w14:paraId="1C79D32C" w14:textId="77777777" w:rsidTr="00DB7487">
        <w:trPr>
          <w:trHeight w:val="85"/>
        </w:trPr>
        <w:tc>
          <w:tcPr>
            <w:tcW w:w="2411" w:type="dxa"/>
            <w:noWrap/>
            <w:vAlign w:val="center"/>
            <w:hideMark/>
          </w:tcPr>
          <w:p w14:paraId="4BECD733" w14:textId="77777777" w:rsidR="00DB7487" w:rsidRPr="00E71112" w:rsidRDefault="00DB7487" w:rsidP="00DB7487">
            <w:pPr>
              <w:jc w:val="center"/>
              <w:rPr>
                <w:rFonts w:ascii="Times New Roman" w:hAnsi="Times New Roman" w:cs="Times New Roman"/>
                <w:sz w:val="20"/>
                <w:szCs w:val="20"/>
              </w:rPr>
            </w:pPr>
            <w:r w:rsidRPr="00E71112">
              <w:rPr>
                <w:rFonts w:ascii="Times New Roman" w:hAnsi="Times New Roman" w:cs="Times New Roman"/>
                <w:sz w:val="20"/>
                <w:szCs w:val="20"/>
              </w:rPr>
              <w:t>………………………</w:t>
            </w:r>
          </w:p>
        </w:tc>
        <w:tc>
          <w:tcPr>
            <w:tcW w:w="2410" w:type="dxa"/>
            <w:noWrap/>
            <w:vAlign w:val="center"/>
          </w:tcPr>
          <w:p w14:paraId="5808A4AE" w14:textId="77777777" w:rsidR="00DB7487" w:rsidRPr="00E71112" w:rsidRDefault="00DB7487" w:rsidP="00DB7487">
            <w:pPr>
              <w:jc w:val="center"/>
              <w:rPr>
                <w:rFonts w:ascii="Times New Roman" w:hAnsi="Times New Roman" w:cs="Times New Roman"/>
                <w:sz w:val="20"/>
                <w:szCs w:val="20"/>
              </w:rPr>
            </w:pPr>
          </w:p>
        </w:tc>
        <w:tc>
          <w:tcPr>
            <w:tcW w:w="2551" w:type="dxa"/>
            <w:noWrap/>
            <w:vAlign w:val="center"/>
            <w:hideMark/>
          </w:tcPr>
          <w:p w14:paraId="5EA2894A" w14:textId="77777777" w:rsidR="00DB7487" w:rsidRPr="00E71112" w:rsidRDefault="00DB7487" w:rsidP="00DB7487">
            <w:pPr>
              <w:jc w:val="center"/>
              <w:rPr>
                <w:rFonts w:ascii="Times New Roman" w:hAnsi="Times New Roman" w:cs="Times New Roman"/>
                <w:sz w:val="20"/>
                <w:szCs w:val="20"/>
              </w:rPr>
            </w:pPr>
            <w:r w:rsidRPr="00E71112">
              <w:rPr>
                <w:rFonts w:ascii="Times New Roman" w:hAnsi="Times New Roman" w:cs="Times New Roman"/>
                <w:sz w:val="20"/>
                <w:szCs w:val="20"/>
              </w:rPr>
              <w:t>…………………………….</w:t>
            </w:r>
          </w:p>
        </w:tc>
      </w:tr>
      <w:tr w:rsidR="00DB7487" w:rsidRPr="00E71112" w14:paraId="1F541417" w14:textId="77777777" w:rsidTr="00DB7487">
        <w:trPr>
          <w:trHeight w:val="85"/>
        </w:trPr>
        <w:tc>
          <w:tcPr>
            <w:tcW w:w="2411" w:type="dxa"/>
            <w:noWrap/>
            <w:vAlign w:val="center"/>
            <w:hideMark/>
          </w:tcPr>
          <w:p w14:paraId="08A6F90F" w14:textId="77777777" w:rsidR="00DB7487" w:rsidRPr="00DB7487" w:rsidRDefault="00DB7487" w:rsidP="00DB7487">
            <w:pPr>
              <w:jc w:val="center"/>
              <w:rPr>
                <w:rFonts w:ascii="Times New Roman" w:hAnsi="Times New Roman" w:cs="Times New Roman"/>
                <w:b/>
                <w:bCs/>
                <w:sz w:val="20"/>
                <w:szCs w:val="20"/>
              </w:rPr>
            </w:pPr>
            <w:r w:rsidRPr="00DB7487">
              <w:rPr>
                <w:rFonts w:ascii="Times New Roman" w:hAnsi="Times New Roman" w:cs="Times New Roman"/>
                <w:b/>
                <w:bCs/>
                <w:sz w:val="20"/>
                <w:szCs w:val="20"/>
              </w:rPr>
              <w:t>Emanuelle Hoeckle</w:t>
            </w:r>
          </w:p>
          <w:p w14:paraId="08AD5F29" w14:textId="77777777" w:rsidR="00DB7487" w:rsidRPr="00E71112" w:rsidRDefault="00DB7487" w:rsidP="00DB7487">
            <w:pPr>
              <w:jc w:val="center"/>
              <w:rPr>
                <w:rFonts w:ascii="Times New Roman" w:hAnsi="Times New Roman" w:cs="Times New Roman"/>
                <w:b/>
                <w:bCs/>
                <w:sz w:val="20"/>
                <w:szCs w:val="20"/>
              </w:rPr>
            </w:pPr>
            <w:r w:rsidRPr="00E71112">
              <w:rPr>
                <w:rFonts w:ascii="Times New Roman" w:hAnsi="Times New Roman" w:cs="Times New Roman"/>
                <w:sz w:val="20"/>
                <w:szCs w:val="20"/>
              </w:rPr>
              <w:t>Presidente</w:t>
            </w:r>
          </w:p>
        </w:tc>
        <w:tc>
          <w:tcPr>
            <w:tcW w:w="2410" w:type="dxa"/>
            <w:noWrap/>
            <w:vAlign w:val="center"/>
          </w:tcPr>
          <w:p w14:paraId="7E286FE6" w14:textId="77777777" w:rsidR="00DB7487" w:rsidRPr="00E71112" w:rsidRDefault="00DB7487" w:rsidP="00DB7487">
            <w:pPr>
              <w:jc w:val="center"/>
              <w:rPr>
                <w:rFonts w:ascii="Times New Roman" w:hAnsi="Times New Roman" w:cs="Times New Roman"/>
                <w:b/>
                <w:bCs/>
                <w:sz w:val="20"/>
                <w:szCs w:val="20"/>
              </w:rPr>
            </w:pPr>
          </w:p>
        </w:tc>
        <w:tc>
          <w:tcPr>
            <w:tcW w:w="2551" w:type="dxa"/>
            <w:noWrap/>
            <w:vAlign w:val="center"/>
            <w:hideMark/>
          </w:tcPr>
          <w:p w14:paraId="7059B9BF" w14:textId="77777777" w:rsidR="00DB7487" w:rsidRPr="00DB7487" w:rsidRDefault="00DB7487" w:rsidP="00DB7487">
            <w:pPr>
              <w:jc w:val="center"/>
              <w:rPr>
                <w:rFonts w:ascii="Times New Roman" w:hAnsi="Times New Roman" w:cs="Times New Roman"/>
                <w:b/>
                <w:bCs/>
                <w:sz w:val="20"/>
                <w:szCs w:val="20"/>
              </w:rPr>
            </w:pPr>
            <w:r w:rsidRPr="00DB7487">
              <w:rPr>
                <w:rFonts w:ascii="Times New Roman" w:hAnsi="Times New Roman" w:cs="Times New Roman"/>
                <w:b/>
                <w:bCs/>
                <w:sz w:val="20"/>
                <w:szCs w:val="20"/>
              </w:rPr>
              <w:t>Rosa Fernandez</w:t>
            </w:r>
          </w:p>
          <w:p w14:paraId="3D37C382" w14:textId="77777777" w:rsidR="00DB7487" w:rsidRPr="00E71112" w:rsidRDefault="00DB7487" w:rsidP="00DB7487">
            <w:pPr>
              <w:jc w:val="center"/>
              <w:rPr>
                <w:rFonts w:ascii="Times New Roman" w:hAnsi="Times New Roman" w:cs="Times New Roman"/>
                <w:b/>
                <w:bCs/>
                <w:sz w:val="20"/>
                <w:szCs w:val="20"/>
              </w:rPr>
            </w:pPr>
            <w:r w:rsidRPr="00E71112">
              <w:rPr>
                <w:rFonts w:ascii="Times New Roman" w:hAnsi="Times New Roman" w:cs="Times New Roman"/>
                <w:sz w:val="20"/>
                <w:szCs w:val="20"/>
              </w:rPr>
              <w:t>Contador</w:t>
            </w:r>
          </w:p>
        </w:tc>
      </w:tr>
    </w:tbl>
    <w:p w14:paraId="12FE9803" w14:textId="1F98507F" w:rsidR="001676C4" w:rsidRPr="00E71112" w:rsidRDefault="001676C4" w:rsidP="008A709D">
      <w:pPr>
        <w:tabs>
          <w:tab w:val="left" w:pos="5340"/>
        </w:tabs>
        <w:rPr>
          <w:rFonts w:ascii="Times New Roman" w:hAnsi="Times New Roman" w:cs="Times New Roman"/>
          <w:sz w:val="20"/>
          <w:szCs w:val="20"/>
        </w:rPr>
      </w:pPr>
    </w:p>
    <w:p w14:paraId="4C1A727F" w14:textId="3154CAA4" w:rsidR="001676C4" w:rsidRPr="00E71112" w:rsidRDefault="001676C4" w:rsidP="008A709D">
      <w:pPr>
        <w:tabs>
          <w:tab w:val="left" w:pos="5340"/>
        </w:tabs>
        <w:rPr>
          <w:rFonts w:ascii="Times New Roman" w:hAnsi="Times New Roman" w:cs="Times New Roman"/>
          <w:sz w:val="20"/>
          <w:szCs w:val="20"/>
        </w:rPr>
      </w:pPr>
    </w:p>
    <w:p w14:paraId="1CEEB964" w14:textId="286FC514" w:rsidR="008651F6" w:rsidRPr="00E71112" w:rsidRDefault="008651F6" w:rsidP="008A709D">
      <w:pPr>
        <w:tabs>
          <w:tab w:val="left" w:pos="5340"/>
        </w:tabs>
        <w:rPr>
          <w:rFonts w:ascii="Times New Roman" w:hAnsi="Times New Roman" w:cs="Times New Roman"/>
          <w:sz w:val="20"/>
          <w:szCs w:val="20"/>
        </w:rPr>
      </w:pPr>
    </w:p>
    <w:tbl>
      <w:tblPr>
        <w:tblpPr w:leftFromText="141" w:rightFromText="141" w:horzAnchor="margin" w:tblpXSpec="center" w:tblpY="-840"/>
        <w:tblW w:w="8659" w:type="dxa"/>
        <w:tblCellMar>
          <w:left w:w="70" w:type="dxa"/>
          <w:right w:w="70" w:type="dxa"/>
        </w:tblCellMar>
        <w:tblLook w:val="04A0" w:firstRow="1" w:lastRow="0" w:firstColumn="1" w:lastColumn="0" w:noHBand="0" w:noVBand="1"/>
      </w:tblPr>
      <w:tblGrid>
        <w:gridCol w:w="4735"/>
        <w:gridCol w:w="146"/>
        <w:gridCol w:w="1843"/>
        <w:gridCol w:w="146"/>
        <w:gridCol w:w="1868"/>
      </w:tblGrid>
      <w:tr w:rsidR="00A97531" w:rsidRPr="00E71112" w14:paraId="7DF5BF09" w14:textId="77777777" w:rsidTr="00A97531">
        <w:trPr>
          <w:trHeight w:val="262"/>
        </w:trPr>
        <w:tc>
          <w:tcPr>
            <w:tcW w:w="8659" w:type="dxa"/>
            <w:gridSpan w:val="5"/>
            <w:tcBorders>
              <w:top w:val="nil"/>
              <w:left w:val="nil"/>
              <w:bottom w:val="nil"/>
              <w:right w:val="nil"/>
            </w:tcBorders>
            <w:shd w:val="clear" w:color="auto" w:fill="auto"/>
            <w:vAlign w:val="bottom"/>
            <w:hideMark/>
          </w:tcPr>
          <w:p w14:paraId="0DEF52D4" w14:textId="77777777" w:rsidR="004B4B3E" w:rsidRPr="00E71112" w:rsidRDefault="004B4B3E" w:rsidP="00A97531">
            <w:pPr>
              <w:spacing w:after="0" w:line="240" w:lineRule="auto"/>
              <w:jc w:val="center"/>
              <w:rPr>
                <w:rFonts w:ascii="Arial" w:eastAsia="Times New Roman" w:hAnsi="Arial" w:cs="Arial"/>
                <w:b/>
                <w:bCs/>
                <w:sz w:val="20"/>
                <w:szCs w:val="20"/>
                <w:lang w:eastAsia="es-PY"/>
              </w:rPr>
            </w:pPr>
          </w:p>
          <w:p w14:paraId="641B1B56" w14:textId="77777777" w:rsidR="004B4B3E" w:rsidRPr="00E71112" w:rsidRDefault="004B4B3E" w:rsidP="00A97531">
            <w:pPr>
              <w:spacing w:after="0" w:line="240" w:lineRule="auto"/>
              <w:jc w:val="center"/>
              <w:rPr>
                <w:rFonts w:ascii="Arial" w:eastAsia="Times New Roman" w:hAnsi="Arial" w:cs="Arial"/>
                <w:b/>
                <w:bCs/>
                <w:sz w:val="20"/>
                <w:szCs w:val="20"/>
                <w:lang w:eastAsia="es-PY"/>
              </w:rPr>
            </w:pPr>
          </w:p>
          <w:p w14:paraId="0C23D474" w14:textId="77777777" w:rsidR="004B4B3E" w:rsidRPr="00E71112" w:rsidRDefault="004B4B3E" w:rsidP="00A97531">
            <w:pPr>
              <w:spacing w:after="0" w:line="240" w:lineRule="auto"/>
              <w:jc w:val="center"/>
              <w:rPr>
                <w:rFonts w:ascii="Arial" w:eastAsia="Times New Roman" w:hAnsi="Arial" w:cs="Arial"/>
                <w:b/>
                <w:bCs/>
                <w:sz w:val="20"/>
                <w:szCs w:val="20"/>
                <w:lang w:eastAsia="es-PY"/>
              </w:rPr>
            </w:pPr>
          </w:p>
          <w:p w14:paraId="6B3F7EF0" w14:textId="7EF4B07E" w:rsidR="00A97531" w:rsidRPr="00E71112" w:rsidRDefault="00A97531" w:rsidP="00A97531">
            <w:pPr>
              <w:spacing w:after="0" w:line="240" w:lineRule="auto"/>
              <w:jc w:val="center"/>
              <w:rPr>
                <w:rFonts w:ascii="Arial" w:eastAsia="Times New Roman" w:hAnsi="Arial" w:cs="Arial"/>
                <w:b/>
                <w:bCs/>
                <w:sz w:val="20"/>
                <w:szCs w:val="20"/>
                <w:lang w:eastAsia="es-PY"/>
              </w:rPr>
            </w:pPr>
            <w:r w:rsidRPr="00E71112">
              <w:rPr>
                <w:rFonts w:ascii="Arial" w:eastAsia="Times New Roman" w:hAnsi="Arial" w:cs="Arial"/>
                <w:b/>
                <w:bCs/>
                <w:sz w:val="20"/>
                <w:szCs w:val="20"/>
                <w:lang w:eastAsia="es-PY"/>
              </w:rPr>
              <w:t xml:space="preserve">ESTADO DE FLUJOS DE EFECTIVO </w:t>
            </w:r>
          </w:p>
        </w:tc>
      </w:tr>
      <w:tr w:rsidR="00A97531" w:rsidRPr="00E71112" w14:paraId="65FFBA03" w14:textId="77777777" w:rsidTr="00A97531">
        <w:trPr>
          <w:trHeight w:val="262"/>
        </w:trPr>
        <w:tc>
          <w:tcPr>
            <w:tcW w:w="8659" w:type="dxa"/>
            <w:gridSpan w:val="5"/>
            <w:tcBorders>
              <w:top w:val="nil"/>
              <w:left w:val="nil"/>
              <w:bottom w:val="nil"/>
              <w:right w:val="nil"/>
            </w:tcBorders>
            <w:shd w:val="clear" w:color="auto" w:fill="auto"/>
            <w:vAlign w:val="bottom"/>
            <w:hideMark/>
          </w:tcPr>
          <w:p w14:paraId="57AEBFC4" w14:textId="77777777" w:rsidR="00A97531" w:rsidRPr="00E71112" w:rsidRDefault="00A97531" w:rsidP="00A97531">
            <w:pPr>
              <w:spacing w:after="0" w:line="240" w:lineRule="auto"/>
              <w:jc w:val="center"/>
              <w:rPr>
                <w:rFonts w:ascii="Arial" w:eastAsia="Times New Roman" w:hAnsi="Arial" w:cs="Arial"/>
                <w:b/>
                <w:bCs/>
                <w:sz w:val="20"/>
                <w:szCs w:val="20"/>
                <w:lang w:eastAsia="es-PY"/>
              </w:rPr>
            </w:pPr>
            <w:r w:rsidRPr="00E71112">
              <w:rPr>
                <w:rFonts w:ascii="Arial" w:eastAsia="Times New Roman" w:hAnsi="Arial" w:cs="Arial"/>
                <w:b/>
                <w:bCs/>
                <w:sz w:val="20"/>
                <w:szCs w:val="20"/>
                <w:lang w:eastAsia="es-PY"/>
              </w:rPr>
              <w:t>Al 30 del mes de setiembre de año 2020</w:t>
            </w:r>
          </w:p>
        </w:tc>
      </w:tr>
      <w:tr w:rsidR="00A97531" w:rsidRPr="00E71112" w14:paraId="12F4A4C7" w14:textId="77777777" w:rsidTr="00A97531">
        <w:trPr>
          <w:trHeight w:val="262"/>
        </w:trPr>
        <w:tc>
          <w:tcPr>
            <w:tcW w:w="8659" w:type="dxa"/>
            <w:gridSpan w:val="5"/>
            <w:tcBorders>
              <w:top w:val="nil"/>
              <w:left w:val="nil"/>
              <w:bottom w:val="nil"/>
              <w:right w:val="nil"/>
            </w:tcBorders>
            <w:shd w:val="clear" w:color="auto" w:fill="auto"/>
            <w:vAlign w:val="bottom"/>
            <w:hideMark/>
          </w:tcPr>
          <w:p w14:paraId="1E8FEFF1" w14:textId="77777777" w:rsidR="00A97531" w:rsidRPr="00E71112" w:rsidRDefault="00A97531" w:rsidP="00A97531">
            <w:pPr>
              <w:spacing w:after="0" w:line="240" w:lineRule="auto"/>
              <w:jc w:val="center"/>
              <w:rPr>
                <w:rFonts w:ascii="Arial" w:eastAsia="Times New Roman" w:hAnsi="Arial" w:cs="Arial"/>
                <w:sz w:val="20"/>
                <w:szCs w:val="20"/>
                <w:lang w:eastAsia="es-PY"/>
              </w:rPr>
            </w:pPr>
            <w:r w:rsidRPr="00E71112">
              <w:rPr>
                <w:rFonts w:ascii="Arial" w:eastAsia="Times New Roman" w:hAnsi="Arial" w:cs="Arial"/>
                <w:sz w:val="20"/>
                <w:szCs w:val="20"/>
                <w:lang w:eastAsia="es-PY"/>
              </w:rPr>
              <w:t>Comparativo con igual periodo del año anterior</w:t>
            </w:r>
          </w:p>
        </w:tc>
      </w:tr>
      <w:tr w:rsidR="00A97531" w:rsidRPr="00E71112" w14:paraId="27FBA447" w14:textId="77777777" w:rsidTr="00A97531">
        <w:trPr>
          <w:trHeight w:val="262"/>
        </w:trPr>
        <w:tc>
          <w:tcPr>
            <w:tcW w:w="8659" w:type="dxa"/>
            <w:gridSpan w:val="5"/>
            <w:tcBorders>
              <w:top w:val="nil"/>
              <w:left w:val="nil"/>
              <w:bottom w:val="nil"/>
              <w:right w:val="nil"/>
            </w:tcBorders>
            <w:shd w:val="clear" w:color="auto" w:fill="auto"/>
            <w:vAlign w:val="bottom"/>
            <w:hideMark/>
          </w:tcPr>
          <w:p w14:paraId="4E6230EC" w14:textId="77777777" w:rsidR="00A97531" w:rsidRPr="00E71112" w:rsidRDefault="00A97531" w:rsidP="00A97531">
            <w:pPr>
              <w:spacing w:after="0" w:line="240" w:lineRule="auto"/>
              <w:jc w:val="center"/>
              <w:rPr>
                <w:rFonts w:ascii="Arial" w:eastAsia="Times New Roman" w:hAnsi="Arial" w:cs="Arial"/>
                <w:sz w:val="20"/>
                <w:szCs w:val="20"/>
                <w:lang w:eastAsia="es-PY"/>
              </w:rPr>
            </w:pPr>
            <w:r w:rsidRPr="00E71112">
              <w:rPr>
                <w:rFonts w:ascii="Arial" w:eastAsia="Times New Roman" w:hAnsi="Arial" w:cs="Arial"/>
                <w:sz w:val="20"/>
                <w:szCs w:val="20"/>
                <w:lang w:eastAsia="es-PY"/>
              </w:rPr>
              <w:t>(En guaraníes)</w:t>
            </w:r>
          </w:p>
        </w:tc>
      </w:tr>
      <w:tr w:rsidR="00A97531" w:rsidRPr="00E71112" w14:paraId="08EE88E7" w14:textId="77777777" w:rsidTr="00A97531">
        <w:trPr>
          <w:trHeight w:val="275"/>
        </w:trPr>
        <w:tc>
          <w:tcPr>
            <w:tcW w:w="4735" w:type="dxa"/>
            <w:tcBorders>
              <w:top w:val="nil"/>
              <w:left w:val="nil"/>
              <w:bottom w:val="nil"/>
              <w:right w:val="nil"/>
            </w:tcBorders>
            <w:shd w:val="clear" w:color="auto" w:fill="auto"/>
            <w:noWrap/>
            <w:vAlign w:val="bottom"/>
            <w:hideMark/>
          </w:tcPr>
          <w:p w14:paraId="7BDA09C3" w14:textId="77777777" w:rsidR="00A97531" w:rsidRPr="00E71112" w:rsidRDefault="00A97531" w:rsidP="00A97531">
            <w:pPr>
              <w:spacing w:after="0" w:line="240" w:lineRule="auto"/>
              <w:jc w:val="center"/>
              <w:rPr>
                <w:rFonts w:ascii="Arial" w:eastAsia="Times New Roman" w:hAnsi="Arial" w:cs="Arial"/>
                <w:sz w:val="20"/>
                <w:szCs w:val="20"/>
                <w:lang w:eastAsia="es-PY"/>
              </w:rPr>
            </w:pPr>
          </w:p>
        </w:tc>
        <w:tc>
          <w:tcPr>
            <w:tcW w:w="105" w:type="dxa"/>
            <w:tcBorders>
              <w:top w:val="nil"/>
              <w:left w:val="nil"/>
              <w:bottom w:val="nil"/>
              <w:right w:val="nil"/>
            </w:tcBorders>
            <w:shd w:val="clear" w:color="auto" w:fill="auto"/>
            <w:noWrap/>
            <w:vAlign w:val="bottom"/>
            <w:hideMark/>
          </w:tcPr>
          <w:p w14:paraId="76B5731A"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43" w:type="dxa"/>
            <w:tcBorders>
              <w:top w:val="nil"/>
              <w:left w:val="nil"/>
              <w:bottom w:val="nil"/>
              <w:right w:val="nil"/>
            </w:tcBorders>
            <w:shd w:val="clear" w:color="auto" w:fill="auto"/>
            <w:noWrap/>
            <w:vAlign w:val="bottom"/>
            <w:hideMark/>
          </w:tcPr>
          <w:p w14:paraId="2A0D90A0"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05" w:type="dxa"/>
            <w:tcBorders>
              <w:top w:val="nil"/>
              <w:left w:val="nil"/>
              <w:bottom w:val="nil"/>
              <w:right w:val="nil"/>
            </w:tcBorders>
            <w:shd w:val="clear" w:color="auto" w:fill="auto"/>
            <w:noWrap/>
            <w:vAlign w:val="bottom"/>
            <w:hideMark/>
          </w:tcPr>
          <w:p w14:paraId="65721E6B"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68" w:type="dxa"/>
            <w:tcBorders>
              <w:top w:val="nil"/>
              <w:left w:val="nil"/>
              <w:bottom w:val="nil"/>
              <w:right w:val="nil"/>
            </w:tcBorders>
            <w:shd w:val="clear" w:color="auto" w:fill="auto"/>
            <w:noWrap/>
            <w:vAlign w:val="bottom"/>
            <w:hideMark/>
          </w:tcPr>
          <w:p w14:paraId="6605D5F8"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r>
      <w:tr w:rsidR="00A97531" w:rsidRPr="00E71112" w14:paraId="68305DB9" w14:textId="77777777" w:rsidTr="00A97531">
        <w:trPr>
          <w:trHeight w:val="262"/>
        </w:trPr>
        <w:tc>
          <w:tcPr>
            <w:tcW w:w="4735" w:type="dxa"/>
            <w:tcBorders>
              <w:top w:val="nil"/>
              <w:left w:val="nil"/>
              <w:bottom w:val="nil"/>
              <w:right w:val="nil"/>
            </w:tcBorders>
            <w:shd w:val="clear" w:color="auto" w:fill="auto"/>
            <w:noWrap/>
            <w:vAlign w:val="center"/>
            <w:hideMark/>
          </w:tcPr>
          <w:p w14:paraId="4206B86B"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05" w:type="dxa"/>
            <w:tcBorders>
              <w:top w:val="nil"/>
              <w:left w:val="nil"/>
              <w:bottom w:val="nil"/>
              <w:right w:val="nil"/>
            </w:tcBorders>
            <w:shd w:val="clear" w:color="auto" w:fill="auto"/>
            <w:noWrap/>
            <w:vAlign w:val="center"/>
            <w:hideMark/>
          </w:tcPr>
          <w:p w14:paraId="16DDCB0C"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43" w:type="dxa"/>
            <w:tcBorders>
              <w:top w:val="single" w:sz="8" w:space="0" w:color="auto"/>
              <w:left w:val="single" w:sz="8" w:space="0" w:color="auto"/>
              <w:bottom w:val="nil"/>
              <w:right w:val="single" w:sz="8" w:space="0" w:color="auto"/>
            </w:tcBorders>
            <w:shd w:val="clear" w:color="000000" w:fill="808080"/>
            <w:noWrap/>
            <w:vAlign w:val="center"/>
            <w:hideMark/>
          </w:tcPr>
          <w:p w14:paraId="55C34D98" w14:textId="77777777" w:rsidR="00A97531" w:rsidRPr="00E71112" w:rsidRDefault="00A97531" w:rsidP="00A97531">
            <w:pPr>
              <w:spacing w:after="0" w:line="240" w:lineRule="auto"/>
              <w:jc w:val="center"/>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 xml:space="preserve"> 30.09.2020 </w:t>
            </w:r>
          </w:p>
        </w:tc>
        <w:tc>
          <w:tcPr>
            <w:tcW w:w="105" w:type="dxa"/>
            <w:tcBorders>
              <w:top w:val="nil"/>
              <w:left w:val="nil"/>
              <w:bottom w:val="nil"/>
              <w:right w:val="nil"/>
            </w:tcBorders>
            <w:shd w:val="clear" w:color="auto" w:fill="auto"/>
            <w:noWrap/>
            <w:vAlign w:val="bottom"/>
            <w:hideMark/>
          </w:tcPr>
          <w:p w14:paraId="4084AFF0" w14:textId="77777777" w:rsidR="00A97531" w:rsidRPr="00E71112" w:rsidRDefault="00A97531" w:rsidP="00A97531">
            <w:pPr>
              <w:spacing w:after="0" w:line="240" w:lineRule="auto"/>
              <w:jc w:val="center"/>
              <w:rPr>
                <w:rFonts w:ascii="EYInterstate Light" w:eastAsia="Times New Roman" w:hAnsi="EYInterstate Light" w:cs="Calibri"/>
                <w:b/>
                <w:bCs/>
                <w:color w:val="FFFFFF"/>
                <w:sz w:val="20"/>
                <w:szCs w:val="20"/>
                <w:lang w:eastAsia="es-PY"/>
              </w:rPr>
            </w:pPr>
          </w:p>
        </w:tc>
        <w:tc>
          <w:tcPr>
            <w:tcW w:w="1868" w:type="dxa"/>
            <w:tcBorders>
              <w:top w:val="single" w:sz="8" w:space="0" w:color="auto"/>
              <w:left w:val="single" w:sz="8" w:space="0" w:color="auto"/>
              <w:bottom w:val="nil"/>
              <w:right w:val="single" w:sz="8" w:space="0" w:color="auto"/>
            </w:tcBorders>
            <w:shd w:val="clear" w:color="000000" w:fill="808080"/>
            <w:noWrap/>
            <w:vAlign w:val="center"/>
            <w:hideMark/>
          </w:tcPr>
          <w:p w14:paraId="3D5E5D5C" w14:textId="77777777" w:rsidR="00A97531" w:rsidRPr="00E71112" w:rsidRDefault="00A97531" w:rsidP="00A97531">
            <w:pPr>
              <w:spacing w:after="0" w:line="240" w:lineRule="auto"/>
              <w:jc w:val="center"/>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 xml:space="preserve"> 30.09.2019 </w:t>
            </w:r>
          </w:p>
        </w:tc>
      </w:tr>
      <w:tr w:rsidR="00A97531" w:rsidRPr="00E71112" w14:paraId="0D996CD4" w14:textId="77777777" w:rsidTr="00A97531">
        <w:trPr>
          <w:trHeight w:val="275"/>
        </w:trPr>
        <w:tc>
          <w:tcPr>
            <w:tcW w:w="4735" w:type="dxa"/>
            <w:tcBorders>
              <w:top w:val="nil"/>
              <w:left w:val="nil"/>
              <w:bottom w:val="nil"/>
              <w:right w:val="nil"/>
            </w:tcBorders>
            <w:shd w:val="clear" w:color="auto" w:fill="auto"/>
            <w:noWrap/>
            <w:vAlign w:val="center"/>
            <w:hideMark/>
          </w:tcPr>
          <w:p w14:paraId="2288711A" w14:textId="77777777" w:rsidR="00A97531" w:rsidRPr="00E71112" w:rsidRDefault="00A97531" w:rsidP="00A97531">
            <w:pPr>
              <w:spacing w:after="0" w:line="240" w:lineRule="auto"/>
              <w:jc w:val="center"/>
              <w:rPr>
                <w:rFonts w:ascii="EYInterstate Light" w:eastAsia="Times New Roman" w:hAnsi="EYInterstate Light" w:cs="Calibri"/>
                <w:b/>
                <w:bCs/>
                <w:color w:val="FFFFFF"/>
                <w:sz w:val="20"/>
                <w:szCs w:val="20"/>
                <w:lang w:eastAsia="es-PY"/>
              </w:rPr>
            </w:pPr>
          </w:p>
        </w:tc>
        <w:tc>
          <w:tcPr>
            <w:tcW w:w="105" w:type="dxa"/>
            <w:tcBorders>
              <w:top w:val="nil"/>
              <w:left w:val="nil"/>
              <w:bottom w:val="nil"/>
              <w:right w:val="nil"/>
            </w:tcBorders>
            <w:shd w:val="clear" w:color="auto" w:fill="auto"/>
            <w:noWrap/>
            <w:vAlign w:val="center"/>
            <w:hideMark/>
          </w:tcPr>
          <w:p w14:paraId="6767C5B0"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43" w:type="dxa"/>
            <w:tcBorders>
              <w:top w:val="nil"/>
              <w:left w:val="single" w:sz="8" w:space="0" w:color="auto"/>
              <w:bottom w:val="single" w:sz="8" w:space="0" w:color="auto"/>
              <w:right w:val="single" w:sz="8" w:space="0" w:color="auto"/>
            </w:tcBorders>
            <w:shd w:val="clear" w:color="000000" w:fill="808080"/>
            <w:noWrap/>
            <w:vAlign w:val="center"/>
            <w:hideMark/>
          </w:tcPr>
          <w:p w14:paraId="1317E993" w14:textId="77777777" w:rsidR="00A97531" w:rsidRPr="00E71112" w:rsidRDefault="00A97531" w:rsidP="00A97531">
            <w:pPr>
              <w:spacing w:after="0" w:line="240" w:lineRule="auto"/>
              <w:jc w:val="center"/>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 xml:space="preserve"> Gs. </w:t>
            </w:r>
          </w:p>
        </w:tc>
        <w:tc>
          <w:tcPr>
            <w:tcW w:w="105" w:type="dxa"/>
            <w:tcBorders>
              <w:top w:val="nil"/>
              <w:left w:val="nil"/>
              <w:bottom w:val="nil"/>
              <w:right w:val="nil"/>
            </w:tcBorders>
            <w:shd w:val="clear" w:color="auto" w:fill="auto"/>
            <w:noWrap/>
            <w:vAlign w:val="bottom"/>
            <w:hideMark/>
          </w:tcPr>
          <w:p w14:paraId="176870D1" w14:textId="77777777" w:rsidR="00A97531" w:rsidRPr="00E71112" w:rsidRDefault="00A97531" w:rsidP="00A97531">
            <w:pPr>
              <w:spacing w:after="0" w:line="240" w:lineRule="auto"/>
              <w:jc w:val="center"/>
              <w:rPr>
                <w:rFonts w:ascii="EYInterstate Light" w:eastAsia="Times New Roman" w:hAnsi="EYInterstate Light" w:cs="Calibri"/>
                <w:b/>
                <w:bCs/>
                <w:color w:val="FFFFFF"/>
                <w:sz w:val="20"/>
                <w:szCs w:val="20"/>
                <w:lang w:eastAsia="es-PY"/>
              </w:rPr>
            </w:pPr>
          </w:p>
        </w:tc>
        <w:tc>
          <w:tcPr>
            <w:tcW w:w="1868" w:type="dxa"/>
            <w:tcBorders>
              <w:top w:val="nil"/>
              <w:left w:val="single" w:sz="8" w:space="0" w:color="auto"/>
              <w:bottom w:val="single" w:sz="8" w:space="0" w:color="auto"/>
              <w:right w:val="single" w:sz="8" w:space="0" w:color="auto"/>
            </w:tcBorders>
            <w:shd w:val="clear" w:color="000000" w:fill="808080"/>
            <w:noWrap/>
            <w:vAlign w:val="center"/>
            <w:hideMark/>
          </w:tcPr>
          <w:p w14:paraId="1CBCAF2F" w14:textId="77777777" w:rsidR="00A97531" w:rsidRPr="00E71112" w:rsidRDefault="00A97531" w:rsidP="00A97531">
            <w:pPr>
              <w:spacing w:after="0" w:line="240" w:lineRule="auto"/>
              <w:jc w:val="center"/>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 xml:space="preserve"> Gs. </w:t>
            </w:r>
          </w:p>
        </w:tc>
      </w:tr>
      <w:tr w:rsidR="00A97531" w:rsidRPr="00E71112" w14:paraId="4DD0C73D" w14:textId="77777777" w:rsidTr="00A97531">
        <w:trPr>
          <w:trHeight w:val="262"/>
        </w:trPr>
        <w:tc>
          <w:tcPr>
            <w:tcW w:w="4735" w:type="dxa"/>
            <w:tcBorders>
              <w:top w:val="nil"/>
              <w:left w:val="nil"/>
              <w:bottom w:val="nil"/>
              <w:right w:val="nil"/>
            </w:tcBorders>
            <w:shd w:val="clear" w:color="auto" w:fill="auto"/>
            <w:noWrap/>
            <w:vAlign w:val="center"/>
            <w:hideMark/>
          </w:tcPr>
          <w:p w14:paraId="51F0B0D2" w14:textId="77777777" w:rsidR="00A97531" w:rsidRPr="00E71112" w:rsidRDefault="00A97531" w:rsidP="00A97531">
            <w:pPr>
              <w:spacing w:after="0" w:line="240" w:lineRule="auto"/>
              <w:jc w:val="center"/>
              <w:rPr>
                <w:rFonts w:ascii="EYInterstate Light" w:eastAsia="Times New Roman" w:hAnsi="EYInterstate Light" w:cs="Calibri"/>
                <w:b/>
                <w:bCs/>
                <w:color w:val="FFFFFF"/>
                <w:sz w:val="20"/>
                <w:szCs w:val="20"/>
                <w:lang w:eastAsia="es-PY"/>
              </w:rPr>
            </w:pPr>
          </w:p>
        </w:tc>
        <w:tc>
          <w:tcPr>
            <w:tcW w:w="105" w:type="dxa"/>
            <w:tcBorders>
              <w:top w:val="nil"/>
              <w:left w:val="nil"/>
              <w:bottom w:val="nil"/>
              <w:right w:val="nil"/>
            </w:tcBorders>
            <w:shd w:val="clear" w:color="auto" w:fill="auto"/>
            <w:noWrap/>
            <w:vAlign w:val="center"/>
            <w:hideMark/>
          </w:tcPr>
          <w:p w14:paraId="19BC3DC9"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43" w:type="dxa"/>
            <w:tcBorders>
              <w:top w:val="nil"/>
              <w:left w:val="nil"/>
              <w:bottom w:val="nil"/>
              <w:right w:val="nil"/>
            </w:tcBorders>
            <w:shd w:val="clear" w:color="auto" w:fill="auto"/>
            <w:noWrap/>
            <w:vAlign w:val="center"/>
            <w:hideMark/>
          </w:tcPr>
          <w:p w14:paraId="659B0529"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05" w:type="dxa"/>
            <w:tcBorders>
              <w:top w:val="nil"/>
              <w:left w:val="nil"/>
              <w:bottom w:val="nil"/>
              <w:right w:val="nil"/>
            </w:tcBorders>
            <w:shd w:val="clear" w:color="auto" w:fill="auto"/>
            <w:noWrap/>
            <w:vAlign w:val="center"/>
            <w:hideMark/>
          </w:tcPr>
          <w:p w14:paraId="0721D821"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68" w:type="dxa"/>
            <w:tcBorders>
              <w:top w:val="nil"/>
              <w:left w:val="nil"/>
              <w:bottom w:val="nil"/>
              <w:right w:val="nil"/>
            </w:tcBorders>
            <w:shd w:val="clear" w:color="auto" w:fill="auto"/>
            <w:noWrap/>
            <w:vAlign w:val="bottom"/>
            <w:hideMark/>
          </w:tcPr>
          <w:p w14:paraId="386D227C"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r>
      <w:tr w:rsidR="00A97531" w:rsidRPr="00E71112" w14:paraId="16959305" w14:textId="77777777" w:rsidTr="00A97531">
        <w:trPr>
          <w:trHeight w:val="275"/>
        </w:trPr>
        <w:tc>
          <w:tcPr>
            <w:tcW w:w="4735" w:type="dxa"/>
            <w:tcBorders>
              <w:top w:val="nil"/>
              <w:left w:val="nil"/>
              <w:bottom w:val="nil"/>
              <w:right w:val="nil"/>
            </w:tcBorders>
            <w:shd w:val="clear" w:color="auto" w:fill="auto"/>
            <w:noWrap/>
            <w:vAlign w:val="center"/>
            <w:hideMark/>
          </w:tcPr>
          <w:p w14:paraId="5D7840FB"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05" w:type="dxa"/>
            <w:tcBorders>
              <w:top w:val="nil"/>
              <w:left w:val="nil"/>
              <w:bottom w:val="nil"/>
              <w:right w:val="nil"/>
            </w:tcBorders>
            <w:shd w:val="clear" w:color="auto" w:fill="auto"/>
            <w:noWrap/>
            <w:vAlign w:val="center"/>
            <w:hideMark/>
          </w:tcPr>
          <w:p w14:paraId="6961C482"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43" w:type="dxa"/>
            <w:tcBorders>
              <w:top w:val="nil"/>
              <w:left w:val="nil"/>
              <w:bottom w:val="nil"/>
              <w:right w:val="nil"/>
            </w:tcBorders>
            <w:shd w:val="clear" w:color="auto" w:fill="auto"/>
            <w:noWrap/>
            <w:vAlign w:val="center"/>
            <w:hideMark/>
          </w:tcPr>
          <w:p w14:paraId="66BC9B92"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05" w:type="dxa"/>
            <w:tcBorders>
              <w:top w:val="nil"/>
              <w:left w:val="nil"/>
              <w:bottom w:val="nil"/>
              <w:right w:val="nil"/>
            </w:tcBorders>
            <w:shd w:val="clear" w:color="auto" w:fill="auto"/>
            <w:noWrap/>
            <w:vAlign w:val="center"/>
            <w:hideMark/>
          </w:tcPr>
          <w:p w14:paraId="6CA922E7"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68" w:type="dxa"/>
            <w:tcBorders>
              <w:top w:val="nil"/>
              <w:left w:val="nil"/>
              <w:bottom w:val="nil"/>
              <w:right w:val="nil"/>
            </w:tcBorders>
            <w:shd w:val="clear" w:color="auto" w:fill="auto"/>
            <w:noWrap/>
            <w:vAlign w:val="bottom"/>
            <w:hideMark/>
          </w:tcPr>
          <w:p w14:paraId="2FACE337"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r>
      <w:tr w:rsidR="00A97531" w:rsidRPr="00E71112" w14:paraId="1A8D9FD7" w14:textId="77777777" w:rsidTr="00A97531">
        <w:trPr>
          <w:trHeight w:val="275"/>
        </w:trPr>
        <w:tc>
          <w:tcPr>
            <w:tcW w:w="4735" w:type="dxa"/>
            <w:tcBorders>
              <w:top w:val="single" w:sz="8" w:space="0" w:color="auto"/>
              <w:left w:val="single" w:sz="8" w:space="0" w:color="auto"/>
              <w:bottom w:val="single" w:sz="8" w:space="0" w:color="auto"/>
              <w:right w:val="single" w:sz="8" w:space="0" w:color="auto"/>
            </w:tcBorders>
            <w:shd w:val="clear" w:color="000000" w:fill="808080"/>
            <w:noWrap/>
            <w:vAlign w:val="center"/>
            <w:hideMark/>
          </w:tcPr>
          <w:p w14:paraId="0335D8B9" w14:textId="77777777" w:rsidR="00A97531" w:rsidRPr="00E71112" w:rsidRDefault="00A97531" w:rsidP="00A97531">
            <w:pPr>
              <w:spacing w:after="0" w:line="240" w:lineRule="auto"/>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FLUJO DE EFECTIVO POR ACTIVIDADES OPERATIVAS</w:t>
            </w:r>
          </w:p>
        </w:tc>
        <w:tc>
          <w:tcPr>
            <w:tcW w:w="105" w:type="dxa"/>
            <w:tcBorders>
              <w:top w:val="nil"/>
              <w:left w:val="nil"/>
              <w:bottom w:val="nil"/>
              <w:right w:val="nil"/>
            </w:tcBorders>
            <w:shd w:val="clear" w:color="auto" w:fill="auto"/>
            <w:noWrap/>
            <w:vAlign w:val="center"/>
            <w:hideMark/>
          </w:tcPr>
          <w:p w14:paraId="43C7E3A2" w14:textId="77777777" w:rsidR="00A97531" w:rsidRPr="00E71112" w:rsidRDefault="00A97531" w:rsidP="00A97531">
            <w:pPr>
              <w:spacing w:after="0" w:line="240" w:lineRule="auto"/>
              <w:rPr>
                <w:rFonts w:ascii="EYInterstate Light" w:eastAsia="Times New Roman" w:hAnsi="EYInterstate Light" w:cs="Calibri"/>
                <w:b/>
                <w:bCs/>
                <w:color w:val="FFFFFF"/>
                <w:sz w:val="20"/>
                <w:szCs w:val="20"/>
                <w:lang w:eastAsia="es-PY"/>
              </w:rPr>
            </w:pPr>
          </w:p>
        </w:tc>
        <w:tc>
          <w:tcPr>
            <w:tcW w:w="1843" w:type="dxa"/>
            <w:tcBorders>
              <w:top w:val="nil"/>
              <w:left w:val="nil"/>
              <w:bottom w:val="nil"/>
              <w:right w:val="nil"/>
            </w:tcBorders>
            <w:shd w:val="clear" w:color="auto" w:fill="auto"/>
            <w:noWrap/>
            <w:vAlign w:val="center"/>
            <w:hideMark/>
          </w:tcPr>
          <w:p w14:paraId="6674A10F"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05" w:type="dxa"/>
            <w:tcBorders>
              <w:top w:val="nil"/>
              <w:left w:val="nil"/>
              <w:bottom w:val="nil"/>
              <w:right w:val="nil"/>
            </w:tcBorders>
            <w:shd w:val="clear" w:color="auto" w:fill="auto"/>
            <w:noWrap/>
            <w:vAlign w:val="center"/>
            <w:hideMark/>
          </w:tcPr>
          <w:p w14:paraId="235399D0"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68" w:type="dxa"/>
            <w:tcBorders>
              <w:top w:val="nil"/>
              <w:left w:val="nil"/>
              <w:bottom w:val="nil"/>
              <w:right w:val="nil"/>
            </w:tcBorders>
            <w:shd w:val="clear" w:color="auto" w:fill="auto"/>
            <w:noWrap/>
            <w:vAlign w:val="bottom"/>
            <w:hideMark/>
          </w:tcPr>
          <w:p w14:paraId="5940807A"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r>
      <w:tr w:rsidR="00A97531" w:rsidRPr="00E71112" w14:paraId="5B32E976" w14:textId="77777777" w:rsidTr="00A97531">
        <w:trPr>
          <w:trHeight w:val="262"/>
        </w:trPr>
        <w:tc>
          <w:tcPr>
            <w:tcW w:w="4735" w:type="dxa"/>
            <w:tcBorders>
              <w:top w:val="nil"/>
              <w:left w:val="nil"/>
              <w:bottom w:val="nil"/>
              <w:right w:val="nil"/>
            </w:tcBorders>
            <w:shd w:val="clear" w:color="auto" w:fill="auto"/>
            <w:noWrap/>
            <w:vAlign w:val="center"/>
            <w:hideMark/>
          </w:tcPr>
          <w:p w14:paraId="4639B493"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05" w:type="dxa"/>
            <w:tcBorders>
              <w:top w:val="nil"/>
              <w:left w:val="nil"/>
              <w:bottom w:val="nil"/>
              <w:right w:val="nil"/>
            </w:tcBorders>
            <w:shd w:val="clear" w:color="auto" w:fill="auto"/>
            <w:noWrap/>
            <w:vAlign w:val="center"/>
            <w:hideMark/>
          </w:tcPr>
          <w:p w14:paraId="2ED15175"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43" w:type="dxa"/>
            <w:tcBorders>
              <w:top w:val="nil"/>
              <w:left w:val="nil"/>
              <w:bottom w:val="nil"/>
              <w:right w:val="nil"/>
            </w:tcBorders>
            <w:shd w:val="clear" w:color="auto" w:fill="auto"/>
            <w:noWrap/>
            <w:vAlign w:val="center"/>
            <w:hideMark/>
          </w:tcPr>
          <w:p w14:paraId="2F2EB81E"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05" w:type="dxa"/>
            <w:tcBorders>
              <w:top w:val="nil"/>
              <w:left w:val="nil"/>
              <w:bottom w:val="nil"/>
              <w:right w:val="nil"/>
            </w:tcBorders>
            <w:shd w:val="clear" w:color="auto" w:fill="auto"/>
            <w:noWrap/>
            <w:vAlign w:val="center"/>
            <w:hideMark/>
          </w:tcPr>
          <w:p w14:paraId="2E5A1CBC"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68" w:type="dxa"/>
            <w:tcBorders>
              <w:top w:val="nil"/>
              <w:left w:val="nil"/>
              <w:bottom w:val="nil"/>
              <w:right w:val="nil"/>
            </w:tcBorders>
            <w:shd w:val="clear" w:color="auto" w:fill="auto"/>
            <w:noWrap/>
            <w:vAlign w:val="center"/>
            <w:hideMark/>
          </w:tcPr>
          <w:p w14:paraId="520D16DC"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r>
      <w:tr w:rsidR="00A97531" w:rsidRPr="00E71112" w14:paraId="19B43745" w14:textId="77777777" w:rsidTr="00A97531">
        <w:trPr>
          <w:trHeight w:val="262"/>
        </w:trPr>
        <w:tc>
          <w:tcPr>
            <w:tcW w:w="4735" w:type="dxa"/>
            <w:tcBorders>
              <w:top w:val="nil"/>
              <w:left w:val="nil"/>
              <w:bottom w:val="nil"/>
              <w:right w:val="nil"/>
            </w:tcBorders>
            <w:shd w:val="clear" w:color="auto" w:fill="auto"/>
            <w:noWrap/>
            <w:vAlign w:val="center"/>
            <w:hideMark/>
          </w:tcPr>
          <w:p w14:paraId="4B333127" w14:textId="77777777" w:rsidR="00A97531" w:rsidRPr="00E71112" w:rsidRDefault="00A97531" w:rsidP="00A97531">
            <w:pPr>
              <w:spacing w:after="0" w:line="240" w:lineRule="auto"/>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Ventas netas (cobro neto)</w:t>
            </w:r>
          </w:p>
        </w:tc>
        <w:tc>
          <w:tcPr>
            <w:tcW w:w="105" w:type="dxa"/>
            <w:tcBorders>
              <w:top w:val="nil"/>
              <w:left w:val="nil"/>
              <w:bottom w:val="nil"/>
              <w:right w:val="nil"/>
            </w:tcBorders>
            <w:shd w:val="clear" w:color="auto" w:fill="auto"/>
            <w:noWrap/>
            <w:vAlign w:val="center"/>
            <w:hideMark/>
          </w:tcPr>
          <w:p w14:paraId="05F1847B" w14:textId="77777777" w:rsidR="00A97531" w:rsidRPr="00E71112" w:rsidRDefault="00A97531" w:rsidP="00A97531">
            <w:pPr>
              <w:spacing w:after="0" w:line="240" w:lineRule="auto"/>
              <w:rPr>
                <w:rFonts w:ascii="EYInterstate Light" w:eastAsia="Times New Roman" w:hAnsi="EYInterstate Light" w:cs="Calibri"/>
                <w:color w:val="000000"/>
                <w:sz w:val="20"/>
                <w:szCs w:val="20"/>
                <w:lang w:eastAsia="es-PY"/>
              </w:rPr>
            </w:pPr>
          </w:p>
        </w:tc>
        <w:tc>
          <w:tcPr>
            <w:tcW w:w="1843" w:type="dxa"/>
            <w:tcBorders>
              <w:top w:val="nil"/>
              <w:left w:val="nil"/>
              <w:bottom w:val="nil"/>
              <w:right w:val="nil"/>
            </w:tcBorders>
            <w:shd w:val="clear" w:color="auto" w:fill="auto"/>
            <w:noWrap/>
            <w:vAlign w:val="center"/>
            <w:hideMark/>
          </w:tcPr>
          <w:p w14:paraId="1D7417F6"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 xml:space="preserve">             596.893.673.337 </w:t>
            </w:r>
          </w:p>
        </w:tc>
        <w:tc>
          <w:tcPr>
            <w:tcW w:w="105" w:type="dxa"/>
            <w:tcBorders>
              <w:top w:val="nil"/>
              <w:left w:val="nil"/>
              <w:bottom w:val="nil"/>
              <w:right w:val="nil"/>
            </w:tcBorders>
            <w:shd w:val="clear" w:color="auto" w:fill="auto"/>
            <w:noWrap/>
            <w:vAlign w:val="center"/>
            <w:hideMark/>
          </w:tcPr>
          <w:p w14:paraId="09C7F177"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p>
        </w:tc>
        <w:tc>
          <w:tcPr>
            <w:tcW w:w="1868" w:type="dxa"/>
            <w:tcBorders>
              <w:top w:val="nil"/>
              <w:left w:val="nil"/>
              <w:bottom w:val="nil"/>
              <w:right w:val="nil"/>
            </w:tcBorders>
            <w:shd w:val="clear" w:color="auto" w:fill="auto"/>
            <w:noWrap/>
            <w:vAlign w:val="center"/>
            <w:hideMark/>
          </w:tcPr>
          <w:p w14:paraId="56872571"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 xml:space="preserve">             612.664.544.418 </w:t>
            </w:r>
          </w:p>
        </w:tc>
      </w:tr>
      <w:tr w:rsidR="00A97531" w:rsidRPr="00E71112" w14:paraId="0D13AA1C" w14:textId="77777777" w:rsidTr="00A97531">
        <w:trPr>
          <w:trHeight w:val="262"/>
        </w:trPr>
        <w:tc>
          <w:tcPr>
            <w:tcW w:w="4735" w:type="dxa"/>
            <w:tcBorders>
              <w:top w:val="nil"/>
              <w:left w:val="nil"/>
              <w:bottom w:val="nil"/>
              <w:right w:val="nil"/>
            </w:tcBorders>
            <w:shd w:val="clear" w:color="auto" w:fill="auto"/>
            <w:noWrap/>
            <w:vAlign w:val="center"/>
            <w:hideMark/>
          </w:tcPr>
          <w:p w14:paraId="31B91607" w14:textId="77777777" w:rsidR="00A97531" w:rsidRPr="00E71112" w:rsidRDefault="00A97531" w:rsidP="00A97531">
            <w:pPr>
              <w:spacing w:after="0" w:line="240" w:lineRule="auto"/>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Costo de ventas (pago neto)</w:t>
            </w:r>
          </w:p>
        </w:tc>
        <w:tc>
          <w:tcPr>
            <w:tcW w:w="105" w:type="dxa"/>
            <w:tcBorders>
              <w:top w:val="nil"/>
              <w:left w:val="nil"/>
              <w:bottom w:val="nil"/>
              <w:right w:val="nil"/>
            </w:tcBorders>
            <w:shd w:val="clear" w:color="auto" w:fill="auto"/>
            <w:noWrap/>
            <w:vAlign w:val="center"/>
            <w:hideMark/>
          </w:tcPr>
          <w:p w14:paraId="248EDAB8" w14:textId="77777777" w:rsidR="00A97531" w:rsidRPr="00E71112" w:rsidRDefault="00A97531" w:rsidP="00A97531">
            <w:pPr>
              <w:spacing w:after="0" w:line="240" w:lineRule="auto"/>
              <w:rPr>
                <w:rFonts w:ascii="EYInterstate Light" w:eastAsia="Times New Roman" w:hAnsi="EYInterstate Light" w:cs="Calibri"/>
                <w:color w:val="000000"/>
                <w:sz w:val="20"/>
                <w:szCs w:val="20"/>
                <w:lang w:eastAsia="es-PY"/>
              </w:rPr>
            </w:pPr>
          </w:p>
        </w:tc>
        <w:tc>
          <w:tcPr>
            <w:tcW w:w="1843" w:type="dxa"/>
            <w:tcBorders>
              <w:top w:val="nil"/>
              <w:left w:val="nil"/>
              <w:bottom w:val="nil"/>
              <w:right w:val="nil"/>
            </w:tcBorders>
            <w:shd w:val="clear" w:color="auto" w:fill="auto"/>
            <w:noWrap/>
            <w:vAlign w:val="center"/>
            <w:hideMark/>
          </w:tcPr>
          <w:p w14:paraId="176985F6"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 xml:space="preserve">            (572.029.191.255)</w:t>
            </w:r>
          </w:p>
        </w:tc>
        <w:tc>
          <w:tcPr>
            <w:tcW w:w="105" w:type="dxa"/>
            <w:tcBorders>
              <w:top w:val="nil"/>
              <w:left w:val="nil"/>
              <w:bottom w:val="nil"/>
              <w:right w:val="nil"/>
            </w:tcBorders>
            <w:shd w:val="clear" w:color="auto" w:fill="auto"/>
            <w:noWrap/>
            <w:vAlign w:val="center"/>
            <w:hideMark/>
          </w:tcPr>
          <w:p w14:paraId="4644DBEC"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p>
        </w:tc>
        <w:tc>
          <w:tcPr>
            <w:tcW w:w="1868" w:type="dxa"/>
            <w:tcBorders>
              <w:top w:val="nil"/>
              <w:left w:val="nil"/>
              <w:bottom w:val="nil"/>
              <w:right w:val="nil"/>
            </w:tcBorders>
            <w:shd w:val="clear" w:color="auto" w:fill="auto"/>
            <w:noWrap/>
            <w:vAlign w:val="center"/>
            <w:hideMark/>
          </w:tcPr>
          <w:p w14:paraId="5AB5D75B"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 xml:space="preserve">           (643.167.698.558)</w:t>
            </w:r>
          </w:p>
        </w:tc>
      </w:tr>
      <w:tr w:rsidR="00A97531" w:rsidRPr="00E71112" w14:paraId="65583A3E" w14:textId="77777777" w:rsidTr="00A97531">
        <w:trPr>
          <w:trHeight w:val="262"/>
        </w:trPr>
        <w:tc>
          <w:tcPr>
            <w:tcW w:w="4735" w:type="dxa"/>
            <w:tcBorders>
              <w:top w:val="nil"/>
              <w:left w:val="nil"/>
              <w:bottom w:val="nil"/>
              <w:right w:val="nil"/>
            </w:tcBorders>
            <w:shd w:val="clear" w:color="auto" w:fill="auto"/>
            <w:noWrap/>
            <w:vAlign w:val="center"/>
            <w:hideMark/>
          </w:tcPr>
          <w:p w14:paraId="4671A4CD" w14:textId="77777777" w:rsidR="00A97531" w:rsidRPr="00E71112" w:rsidRDefault="00A97531" w:rsidP="00A97531">
            <w:pPr>
              <w:spacing w:after="0" w:line="240" w:lineRule="auto"/>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Efectivo pagado a empleados</w:t>
            </w:r>
          </w:p>
        </w:tc>
        <w:tc>
          <w:tcPr>
            <w:tcW w:w="105" w:type="dxa"/>
            <w:tcBorders>
              <w:top w:val="nil"/>
              <w:left w:val="nil"/>
              <w:bottom w:val="nil"/>
              <w:right w:val="nil"/>
            </w:tcBorders>
            <w:shd w:val="clear" w:color="auto" w:fill="auto"/>
            <w:noWrap/>
            <w:vAlign w:val="center"/>
            <w:hideMark/>
          </w:tcPr>
          <w:p w14:paraId="10CC21E5" w14:textId="77777777" w:rsidR="00A97531" w:rsidRPr="00E71112" w:rsidRDefault="00A97531" w:rsidP="00A97531">
            <w:pPr>
              <w:spacing w:after="0" w:line="240" w:lineRule="auto"/>
              <w:rPr>
                <w:rFonts w:ascii="EYInterstate Light" w:eastAsia="Times New Roman" w:hAnsi="EYInterstate Light" w:cs="Calibri"/>
                <w:color w:val="000000"/>
                <w:sz w:val="20"/>
                <w:szCs w:val="20"/>
                <w:lang w:eastAsia="es-PY"/>
              </w:rPr>
            </w:pPr>
          </w:p>
        </w:tc>
        <w:tc>
          <w:tcPr>
            <w:tcW w:w="1843" w:type="dxa"/>
            <w:tcBorders>
              <w:top w:val="nil"/>
              <w:left w:val="nil"/>
              <w:bottom w:val="nil"/>
              <w:right w:val="nil"/>
            </w:tcBorders>
            <w:shd w:val="clear" w:color="auto" w:fill="auto"/>
            <w:noWrap/>
            <w:vAlign w:val="center"/>
            <w:hideMark/>
          </w:tcPr>
          <w:p w14:paraId="023D045E"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 xml:space="preserve">                (7.047.667.624)</w:t>
            </w:r>
          </w:p>
        </w:tc>
        <w:tc>
          <w:tcPr>
            <w:tcW w:w="105" w:type="dxa"/>
            <w:tcBorders>
              <w:top w:val="nil"/>
              <w:left w:val="nil"/>
              <w:bottom w:val="nil"/>
              <w:right w:val="nil"/>
            </w:tcBorders>
            <w:shd w:val="clear" w:color="auto" w:fill="auto"/>
            <w:noWrap/>
            <w:vAlign w:val="center"/>
            <w:hideMark/>
          </w:tcPr>
          <w:p w14:paraId="79DD4A22"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p>
        </w:tc>
        <w:tc>
          <w:tcPr>
            <w:tcW w:w="1868" w:type="dxa"/>
            <w:tcBorders>
              <w:top w:val="nil"/>
              <w:left w:val="nil"/>
              <w:bottom w:val="nil"/>
              <w:right w:val="nil"/>
            </w:tcBorders>
            <w:shd w:val="clear" w:color="auto" w:fill="auto"/>
            <w:noWrap/>
            <w:vAlign w:val="center"/>
            <w:hideMark/>
          </w:tcPr>
          <w:p w14:paraId="3971FF34"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 xml:space="preserve">                (7.047.667.624)</w:t>
            </w:r>
          </w:p>
        </w:tc>
      </w:tr>
      <w:tr w:rsidR="00A97531" w:rsidRPr="00E71112" w14:paraId="0949DDB5" w14:textId="77777777" w:rsidTr="00A97531">
        <w:trPr>
          <w:trHeight w:val="262"/>
        </w:trPr>
        <w:tc>
          <w:tcPr>
            <w:tcW w:w="4735" w:type="dxa"/>
            <w:tcBorders>
              <w:top w:val="nil"/>
              <w:left w:val="nil"/>
              <w:bottom w:val="nil"/>
              <w:right w:val="nil"/>
            </w:tcBorders>
            <w:shd w:val="clear" w:color="auto" w:fill="auto"/>
            <w:noWrap/>
            <w:vAlign w:val="center"/>
            <w:hideMark/>
          </w:tcPr>
          <w:p w14:paraId="04BF39E3" w14:textId="77777777" w:rsidR="00A97531" w:rsidRPr="00E71112" w:rsidRDefault="00A97531" w:rsidP="00A97531">
            <w:pPr>
              <w:spacing w:after="0" w:line="240" w:lineRule="auto"/>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Efectivo generado (usado) por otras actividades</w:t>
            </w:r>
          </w:p>
        </w:tc>
        <w:tc>
          <w:tcPr>
            <w:tcW w:w="105" w:type="dxa"/>
            <w:tcBorders>
              <w:top w:val="nil"/>
              <w:left w:val="nil"/>
              <w:bottom w:val="nil"/>
              <w:right w:val="nil"/>
            </w:tcBorders>
            <w:shd w:val="clear" w:color="auto" w:fill="auto"/>
            <w:noWrap/>
            <w:vAlign w:val="center"/>
            <w:hideMark/>
          </w:tcPr>
          <w:p w14:paraId="371C7961" w14:textId="77777777" w:rsidR="00A97531" w:rsidRPr="00E71112" w:rsidRDefault="00A97531" w:rsidP="00A97531">
            <w:pPr>
              <w:spacing w:after="0" w:line="240" w:lineRule="auto"/>
              <w:rPr>
                <w:rFonts w:ascii="EYInterstate Light" w:eastAsia="Times New Roman" w:hAnsi="EYInterstate Light" w:cs="Calibri"/>
                <w:color w:val="000000"/>
                <w:sz w:val="20"/>
                <w:szCs w:val="20"/>
                <w:lang w:eastAsia="es-PY"/>
              </w:rPr>
            </w:pPr>
          </w:p>
        </w:tc>
        <w:tc>
          <w:tcPr>
            <w:tcW w:w="1843" w:type="dxa"/>
            <w:tcBorders>
              <w:top w:val="nil"/>
              <w:left w:val="nil"/>
              <w:bottom w:val="nil"/>
              <w:right w:val="nil"/>
            </w:tcBorders>
            <w:shd w:val="clear" w:color="auto" w:fill="auto"/>
            <w:noWrap/>
            <w:vAlign w:val="center"/>
            <w:hideMark/>
          </w:tcPr>
          <w:p w14:paraId="5A6955C1"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 xml:space="preserve">                     998.585.213 </w:t>
            </w:r>
          </w:p>
        </w:tc>
        <w:tc>
          <w:tcPr>
            <w:tcW w:w="105" w:type="dxa"/>
            <w:tcBorders>
              <w:top w:val="nil"/>
              <w:left w:val="nil"/>
              <w:bottom w:val="nil"/>
              <w:right w:val="nil"/>
            </w:tcBorders>
            <w:shd w:val="clear" w:color="auto" w:fill="auto"/>
            <w:noWrap/>
            <w:vAlign w:val="center"/>
            <w:hideMark/>
          </w:tcPr>
          <w:p w14:paraId="160BACF3"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p>
        </w:tc>
        <w:tc>
          <w:tcPr>
            <w:tcW w:w="1868" w:type="dxa"/>
            <w:tcBorders>
              <w:top w:val="nil"/>
              <w:left w:val="nil"/>
              <w:bottom w:val="nil"/>
              <w:right w:val="nil"/>
            </w:tcBorders>
            <w:shd w:val="clear" w:color="auto" w:fill="auto"/>
            <w:noWrap/>
            <w:vAlign w:val="center"/>
            <w:hideMark/>
          </w:tcPr>
          <w:p w14:paraId="58F6A5F7"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 xml:space="preserve">                  2.003.635.609 </w:t>
            </w:r>
          </w:p>
        </w:tc>
      </w:tr>
      <w:tr w:rsidR="00A97531" w:rsidRPr="00E71112" w14:paraId="5764C3FB" w14:textId="77777777" w:rsidTr="00A97531">
        <w:trPr>
          <w:trHeight w:val="275"/>
        </w:trPr>
        <w:tc>
          <w:tcPr>
            <w:tcW w:w="4735" w:type="dxa"/>
            <w:tcBorders>
              <w:top w:val="nil"/>
              <w:left w:val="nil"/>
              <w:bottom w:val="nil"/>
              <w:right w:val="nil"/>
            </w:tcBorders>
            <w:shd w:val="clear" w:color="auto" w:fill="auto"/>
            <w:noWrap/>
            <w:vAlign w:val="center"/>
            <w:hideMark/>
          </w:tcPr>
          <w:p w14:paraId="71CB2E96" w14:textId="77777777" w:rsidR="00A97531" w:rsidRPr="00E71112" w:rsidRDefault="00A97531" w:rsidP="00A97531">
            <w:pPr>
              <w:spacing w:after="0" w:line="240" w:lineRule="auto"/>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Impuestos</w:t>
            </w:r>
          </w:p>
        </w:tc>
        <w:tc>
          <w:tcPr>
            <w:tcW w:w="105" w:type="dxa"/>
            <w:tcBorders>
              <w:top w:val="nil"/>
              <w:left w:val="nil"/>
              <w:bottom w:val="nil"/>
              <w:right w:val="nil"/>
            </w:tcBorders>
            <w:shd w:val="clear" w:color="auto" w:fill="auto"/>
            <w:noWrap/>
            <w:vAlign w:val="center"/>
            <w:hideMark/>
          </w:tcPr>
          <w:p w14:paraId="1AC7156C" w14:textId="77777777" w:rsidR="00A97531" w:rsidRPr="00E71112" w:rsidRDefault="00A97531" w:rsidP="00A97531">
            <w:pPr>
              <w:spacing w:after="0" w:line="240" w:lineRule="auto"/>
              <w:rPr>
                <w:rFonts w:ascii="EYInterstate Light" w:eastAsia="Times New Roman" w:hAnsi="EYInterstate Light" w:cs="Calibri"/>
                <w:color w:val="000000"/>
                <w:sz w:val="20"/>
                <w:szCs w:val="20"/>
                <w:lang w:eastAsia="es-PY"/>
              </w:rPr>
            </w:pPr>
          </w:p>
        </w:tc>
        <w:tc>
          <w:tcPr>
            <w:tcW w:w="1843" w:type="dxa"/>
            <w:tcBorders>
              <w:top w:val="nil"/>
              <w:left w:val="nil"/>
              <w:bottom w:val="nil"/>
              <w:right w:val="nil"/>
            </w:tcBorders>
            <w:shd w:val="clear" w:color="auto" w:fill="auto"/>
            <w:noWrap/>
            <w:vAlign w:val="center"/>
            <w:hideMark/>
          </w:tcPr>
          <w:p w14:paraId="628D9D7C"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 xml:space="preserve">                (1.591.851.607)</w:t>
            </w:r>
          </w:p>
        </w:tc>
        <w:tc>
          <w:tcPr>
            <w:tcW w:w="105" w:type="dxa"/>
            <w:tcBorders>
              <w:top w:val="nil"/>
              <w:left w:val="nil"/>
              <w:bottom w:val="nil"/>
              <w:right w:val="nil"/>
            </w:tcBorders>
            <w:shd w:val="clear" w:color="auto" w:fill="auto"/>
            <w:noWrap/>
            <w:vAlign w:val="center"/>
            <w:hideMark/>
          </w:tcPr>
          <w:p w14:paraId="6DDF824C"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p>
        </w:tc>
        <w:tc>
          <w:tcPr>
            <w:tcW w:w="1868" w:type="dxa"/>
            <w:tcBorders>
              <w:top w:val="nil"/>
              <w:left w:val="nil"/>
              <w:bottom w:val="nil"/>
              <w:right w:val="nil"/>
            </w:tcBorders>
            <w:shd w:val="clear" w:color="auto" w:fill="auto"/>
            <w:noWrap/>
            <w:vAlign w:val="center"/>
            <w:hideMark/>
          </w:tcPr>
          <w:p w14:paraId="32969F29"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 xml:space="preserve">                (1.662.774.103)</w:t>
            </w:r>
          </w:p>
        </w:tc>
      </w:tr>
      <w:tr w:rsidR="00A97531" w:rsidRPr="00E71112" w14:paraId="51BA0C2B" w14:textId="77777777" w:rsidTr="00A97531">
        <w:trPr>
          <w:trHeight w:val="275"/>
        </w:trPr>
        <w:tc>
          <w:tcPr>
            <w:tcW w:w="4735" w:type="dxa"/>
            <w:tcBorders>
              <w:top w:val="single" w:sz="8" w:space="0" w:color="auto"/>
              <w:left w:val="single" w:sz="8" w:space="0" w:color="auto"/>
              <w:bottom w:val="single" w:sz="8" w:space="0" w:color="auto"/>
              <w:right w:val="single" w:sz="8" w:space="0" w:color="auto"/>
            </w:tcBorders>
            <w:shd w:val="clear" w:color="000000" w:fill="808080"/>
            <w:noWrap/>
            <w:vAlign w:val="center"/>
            <w:hideMark/>
          </w:tcPr>
          <w:p w14:paraId="4FBF5717" w14:textId="77777777" w:rsidR="00A97531" w:rsidRPr="00E71112" w:rsidRDefault="00A97531" w:rsidP="00A97531">
            <w:pPr>
              <w:spacing w:after="0" w:line="240" w:lineRule="auto"/>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 xml:space="preserve">Efectivo neto de actividades de la operación </w:t>
            </w:r>
          </w:p>
        </w:tc>
        <w:tc>
          <w:tcPr>
            <w:tcW w:w="105" w:type="dxa"/>
            <w:tcBorders>
              <w:top w:val="nil"/>
              <w:left w:val="nil"/>
              <w:bottom w:val="nil"/>
              <w:right w:val="nil"/>
            </w:tcBorders>
            <w:shd w:val="clear" w:color="auto" w:fill="auto"/>
            <w:noWrap/>
            <w:vAlign w:val="center"/>
            <w:hideMark/>
          </w:tcPr>
          <w:p w14:paraId="7A7CDE33" w14:textId="77777777" w:rsidR="00A97531" w:rsidRPr="00E71112" w:rsidRDefault="00A97531" w:rsidP="00A97531">
            <w:pPr>
              <w:spacing w:after="0" w:line="240" w:lineRule="auto"/>
              <w:rPr>
                <w:rFonts w:ascii="EYInterstate Light" w:eastAsia="Times New Roman" w:hAnsi="EYInterstate Light" w:cs="Calibri"/>
                <w:b/>
                <w:bCs/>
                <w:color w:val="FFFFFF"/>
                <w:sz w:val="20"/>
                <w:szCs w:val="20"/>
                <w:lang w:eastAsia="es-PY"/>
              </w:rPr>
            </w:pPr>
          </w:p>
        </w:tc>
        <w:tc>
          <w:tcPr>
            <w:tcW w:w="1843" w:type="dxa"/>
            <w:tcBorders>
              <w:top w:val="single" w:sz="4" w:space="0" w:color="auto"/>
              <w:left w:val="nil"/>
              <w:bottom w:val="single" w:sz="4" w:space="0" w:color="auto"/>
              <w:right w:val="nil"/>
            </w:tcBorders>
            <w:shd w:val="clear" w:color="000000" w:fill="808080"/>
            <w:noWrap/>
            <w:vAlign w:val="center"/>
            <w:hideMark/>
          </w:tcPr>
          <w:p w14:paraId="23654A5B" w14:textId="77777777" w:rsidR="00A97531" w:rsidRPr="00E71112" w:rsidRDefault="00A97531" w:rsidP="00A97531">
            <w:pPr>
              <w:spacing w:after="0" w:line="240" w:lineRule="auto"/>
              <w:jc w:val="right"/>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 xml:space="preserve">                17.223.548.064 </w:t>
            </w:r>
          </w:p>
        </w:tc>
        <w:tc>
          <w:tcPr>
            <w:tcW w:w="105" w:type="dxa"/>
            <w:tcBorders>
              <w:top w:val="nil"/>
              <w:left w:val="nil"/>
              <w:bottom w:val="nil"/>
              <w:right w:val="nil"/>
            </w:tcBorders>
            <w:shd w:val="clear" w:color="auto" w:fill="auto"/>
            <w:noWrap/>
            <w:vAlign w:val="center"/>
            <w:hideMark/>
          </w:tcPr>
          <w:p w14:paraId="7FE25A66" w14:textId="77777777" w:rsidR="00A97531" w:rsidRPr="00E71112" w:rsidRDefault="00A97531" w:rsidP="00A97531">
            <w:pPr>
              <w:spacing w:after="0" w:line="240" w:lineRule="auto"/>
              <w:jc w:val="right"/>
              <w:rPr>
                <w:rFonts w:ascii="EYInterstate Light" w:eastAsia="Times New Roman" w:hAnsi="EYInterstate Light" w:cs="Calibri"/>
                <w:b/>
                <w:bCs/>
                <w:color w:val="FFFFFF"/>
                <w:sz w:val="20"/>
                <w:szCs w:val="20"/>
                <w:lang w:eastAsia="es-PY"/>
              </w:rPr>
            </w:pPr>
          </w:p>
        </w:tc>
        <w:tc>
          <w:tcPr>
            <w:tcW w:w="1868" w:type="dxa"/>
            <w:tcBorders>
              <w:top w:val="single" w:sz="8" w:space="0" w:color="auto"/>
              <w:left w:val="single" w:sz="8" w:space="0" w:color="auto"/>
              <w:bottom w:val="single" w:sz="8" w:space="0" w:color="auto"/>
              <w:right w:val="single" w:sz="8" w:space="0" w:color="auto"/>
            </w:tcBorders>
            <w:shd w:val="clear" w:color="000000" w:fill="808080"/>
            <w:noWrap/>
            <w:vAlign w:val="center"/>
            <w:hideMark/>
          </w:tcPr>
          <w:p w14:paraId="29B2F6FD" w14:textId="77777777" w:rsidR="00A97531" w:rsidRPr="00E71112" w:rsidRDefault="00A97531" w:rsidP="00A97531">
            <w:pPr>
              <w:spacing w:after="0" w:line="240" w:lineRule="auto"/>
              <w:jc w:val="right"/>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 xml:space="preserve">              (37.209.960.258)</w:t>
            </w:r>
          </w:p>
        </w:tc>
      </w:tr>
      <w:tr w:rsidR="00A97531" w:rsidRPr="00E71112" w14:paraId="73D70761" w14:textId="77777777" w:rsidTr="00A97531">
        <w:trPr>
          <w:trHeight w:val="262"/>
        </w:trPr>
        <w:tc>
          <w:tcPr>
            <w:tcW w:w="4735" w:type="dxa"/>
            <w:tcBorders>
              <w:top w:val="nil"/>
              <w:left w:val="nil"/>
              <w:bottom w:val="nil"/>
              <w:right w:val="nil"/>
            </w:tcBorders>
            <w:shd w:val="clear" w:color="auto" w:fill="auto"/>
            <w:noWrap/>
            <w:vAlign w:val="center"/>
            <w:hideMark/>
          </w:tcPr>
          <w:p w14:paraId="6971B9AA" w14:textId="77777777" w:rsidR="00A97531" w:rsidRPr="00E71112" w:rsidRDefault="00A97531" w:rsidP="00A97531">
            <w:pPr>
              <w:spacing w:after="0" w:line="240" w:lineRule="auto"/>
              <w:jc w:val="right"/>
              <w:rPr>
                <w:rFonts w:ascii="EYInterstate Light" w:eastAsia="Times New Roman" w:hAnsi="EYInterstate Light" w:cs="Calibri"/>
                <w:b/>
                <w:bCs/>
                <w:color w:val="FFFFFF"/>
                <w:sz w:val="20"/>
                <w:szCs w:val="20"/>
                <w:lang w:eastAsia="es-PY"/>
              </w:rPr>
            </w:pPr>
          </w:p>
        </w:tc>
        <w:tc>
          <w:tcPr>
            <w:tcW w:w="105" w:type="dxa"/>
            <w:tcBorders>
              <w:top w:val="nil"/>
              <w:left w:val="nil"/>
              <w:bottom w:val="nil"/>
              <w:right w:val="nil"/>
            </w:tcBorders>
            <w:shd w:val="clear" w:color="auto" w:fill="auto"/>
            <w:noWrap/>
            <w:vAlign w:val="center"/>
            <w:hideMark/>
          </w:tcPr>
          <w:p w14:paraId="4AECAC1D"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43" w:type="dxa"/>
            <w:tcBorders>
              <w:top w:val="nil"/>
              <w:left w:val="nil"/>
              <w:bottom w:val="nil"/>
              <w:right w:val="nil"/>
            </w:tcBorders>
            <w:shd w:val="clear" w:color="auto" w:fill="auto"/>
            <w:noWrap/>
            <w:vAlign w:val="center"/>
            <w:hideMark/>
          </w:tcPr>
          <w:p w14:paraId="7493A9F3"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05" w:type="dxa"/>
            <w:tcBorders>
              <w:top w:val="nil"/>
              <w:left w:val="nil"/>
              <w:bottom w:val="nil"/>
              <w:right w:val="nil"/>
            </w:tcBorders>
            <w:shd w:val="clear" w:color="auto" w:fill="auto"/>
            <w:noWrap/>
            <w:vAlign w:val="center"/>
            <w:hideMark/>
          </w:tcPr>
          <w:p w14:paraId="5FEBD22D"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68" w:type="dxa"/>
            <w:tcBorders>
              <w:top w:val="nil"/>
              <w:left w:val="nil"/>
              <w:bottom w:val="nil"/>
              <w:right w:val="nil"/>
            </w:tcBorders>
            <w:shd w:val="clear" w:color="auto" w:fill="auto"/>
            <w:noWrap/>
            <w:vAlign w:val="bottom"/>
            <w:hideMark/>
          </w:tcPr>
          <w:p w14:paraId="74EAEEC6"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r>
      <w:tr w:rsidR="00A97531" w:rsidRPr="00E71112" w14:paraId="6B453789" w14:textId="77777777" w:rsidTr="00A97531">
        <w:trPr>
          <w:trHeight w:val="262"/>
        </w:trPr>
        <w:tc>
          <w:tcPr>
            <w:tcW w:w="4735" w:type="dxa"/>
            <w:tcBorders>
              <w:top w:val="nil"/>
              <w:left w:val="nil"/>
              <w:bottom w:val="nil"/>
              <w:right w:val="nil"/>
            </w:tcBorders>
            <w:shd w:val="clear" w:color="auto" w:fill="auto"/>
            <w:noWrap/>
            <w:vAlign w:val="center"/>
            <w:hideMark/>
          </w:tcPr>
          <w:p w14:paraId="1B431258" w14:textId="77777777" w:rsidR="00A97531" w:rsidRPr="00E71112" w:rsidRDefault="00A97531" w:rsidP="00A97531">
            <w:pPr>
              <w:spacing w:after="0" w:line="240" w:lineRule="auto"/>
              <w:rPr>
                <w:rFonts w:ascii="EYInterstate Light" w:eastAsia="Times New Roman" w:hAnsi="EYInterstate Light" w:cs="Calibri"/>
                <w:b/>
                <w:bCs/>
                <w:color w:val="000000"/>
                <w:sz w:val="20"/>
                <w:szCs w:val="20"/>
                <w:lang w:eastAsia="es-PY"/>
              </w:rPr>
            </w:pPr>
            <w:r w:rsidRPr="00E71112">
              <w:rPr>
                <w:rFonts w:ascii="EYInterstate Light" w:eastAsia="Times New Roman" w:hAnsi="EYInterstate Light" w:cs="Calibri"/>
                <w:b/>
                <w:bCs/>
                <w:color w:val="000000"/>
                <w:sz w:val="20"/>
                <w:szCs w:val="20"/>
                <w:lang w:eastAsia="es-PY"/>
              </w:rPr>
              <w:t>FLUJO DE EFECTIVO POR ACTIVIDADES DE INVERSIÓN</w:t>
            </w:r>
          </w:p>
        </w:tc>
        <w:tc>
          <w:tcPr>
            <w:tcW w:w="105" w:type="dxa"/>
            <w:tcBorders>
              <w:top w:val="nil"/>
              <w:left w:val="nil"/>
              <w:bottom w:val="nil"/>
              <w:right w:val="nil"/>
            </w:tcBorders>
            <w:shd w:val="clear" w:color="auto" w:fill="auto"/>
            <w:noWrap/>
            <w:vAlign w:val="center"/>
            <w:hideMark/>
          </w:tcPr>
          <w:p w14:paraId="7723886A" w14:textId="77777777" w:rsidR="00A97531" w:rsidRPr="00E71112" w:rsidRDefault="00A97531" w:rsidP="00A97531">
            <w:pPr>
              <w:spacing w:after="0" w:line="240" w:lineRule="auto"/>
              <w:rPr>
                <w:rFonts w:ascii="EYInterstate Light" w:eastAsia="Times New Roman" w:hAnsi="EYInterstate Light" w:cs="Calibri"/>
                <w:b/>
                <w:bCs/>
                <w:color w:val="000000"/>
                <w:sz w:val="20"/>
                <w:szCs w:val="20"/>
                <w:lang w:eastAsia="es-PY"/>
              </w:rPr>
            </w:pPr>
          </w:p>
        </w:tc>
        <w:tc>
          <w:tcPr>
            <w:tcW w:w="1843" w:type="dxa"/>
            <w:tcBorders>
              <w:top w:val="nil"/>
              <w:left w:val="nil"/>
              <w:bottom w:val="nil"/>
              <w:right w:val="nil"/>
            </w:tcBorders>
            <w:shd w:val="clear" w:color="auto" w:fill="auto"/>
            <w:noWrap/>
            <w:vAlign w:val="center"/>
            <w:hideMark/>
          </w:tcPr>
          <w:p w14:paraId="29355188"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05" w:type="dxa"/>
            <w:tcBorders>
              <w:top w:val="nil"/>
              <w:left w:val="nil"/>
              <w:bottom w:val="nil"/>
              <w:right w:val="nil"/>
            </w:tcBorders>
            <w:shd w:val="clear" w:color="auto" w:fill="auto"/>
            <w:noWrap/>
            <w:vAlign w:val="center"/>
            <w:hideMark/>
          </w:tcPr>
          <w:p w14:paraId="7D858E2B"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68" w:type="dxa"/>
            <w:tcBorders>
              <w:top w:val="nil"/>
              <w:left w:val="nil"/>
              <w:bottom w:val="nil"/>
              <w:right w:val="nil"/>
            </w:tcBorders>
            <w:shd w:val="clear" w:color="auto" w:fill="auto"/>
            <w:noWrap/>
            <w:vAlign w:val="bottom"/>
            <w:hideMark/>
          </w:tcPr>
          <w:p w14:paraId="07ABF791"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r>
      <w:tr w:rsidR="00A97531" w:rsidRPr="00E71112" w14:paraId="29188973" w14:textId="77777777" w:rsidTr="00A97531">
        <w:trPr>
          <w:trHeight w:val="262"/>
        </w:trPr>
        <w:tc>
          <w:tcPr>
            <w:tcW w:w="4735" w:type="dxa"/>
            <w:tcBorders>
              <w:top w:val="nil"/>
              <w:left w:val="nil"/>
              <w:bottom w:val="nil"/>
              <w:right w:val="nil"/>
            </w:tcBorders>
            <w:shd w:val="clear" w:color="auto" w:fill="auto"/>
            <w:noWrap/>
            <w:vAlign w:val="center"/>
            <w:hideMark/>
          </w:tcPr>
          <w:p w14:paraId="59707602"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05" w:type="dxa"/>
            <w:tcBorders>
              <w:top w:val="nil"/>
              <w:left w:val="nil"/>
              <w:bottom w:val="nil"/>
              <w:right w:val="nil"/>
            </w:tcBorders>
            <w:shd w:val="clear" w:color="auto" w:fill="auto"/>
            <w:noWrap/>
            <w:vAlign w:val="center"/>
            <w:hideMark/>
          </w:tcPr>
          <w:p w14:paraId="4A6C12A7"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43" w:type="dxa"/>
            <w:tcBorders>
              <w:top w:val="nil"/>
              <w:left w:val="nil"/>
              <w:bottom w:val="nil"/>
              <w:right w:val="nil"/>
            </w:tcBorders>
            <w:shd w:val="clear" w:color="auto" w:fill="auto"/>
            <w:noWrap/>
            <w:vAlign w:val="center"/>
            <w:hideMark/>
          </w:tcPr>
          <w:p w14:paraId="2F146809"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05" w:type="dxa"/>
            <w:tcBorders>
              <w:top w:val="nil"/>
              <w:left w:val="nil"/>
              <w:bottom w:val="nil"/>
              <w:right w:val="nil"/>
            </w:tcBorders>
            <w:shd w:val="clear" w:color="auto" w:fill="auto"/>
            <w:noWrap/>
            <w:vAlign w:val="center"/>
            <w:hideMark/>
          </w:tcPr>
          <w:p w14:paraId="3CE7F32B"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68" w:type="dxa"/>
            <w:tcBorders>
              <w:top w:val="nil"/>
              <w:left w:val="nil"/>
              <w:bottom w:val="nil"/>
              <w:right w:val="nil"/>
            </w:tcBorders>
            <w:shd w:val="clear" w:color="auto" w:fill="auto"/>
            <w:noWrap/>
            <w:vAlign w:val="bottom"/>
            <w:hideMark/>
          </w:tcPr>
          <w:p w14:paraId="2968808E"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r>
      <w:tr w:rsidR="00A97531" w:rsidRPr="00E71112" w14:paraId="1586A2C4" w14:textId="77777777" w:rsidTr="00A97531">
        <w:trPr>
          <w:trHeight w:val="262"/>
        </w:trPr>
        <w:tc>
          <w:tcPr>
            <w:tcW w:w="4735" w:type="dxa"/>
            <w:tcBorders>
              <w:top w:val="nil"/>
              <w:left w:val="nil"/>
              <w:bottom w:val="nil"/>
              <w:right w:val="nil"/>
            </w:tcBorders>
            <w:shd w:val="clear" w:color="auto" w:fill="auto"/>
            <w:noWrap/>
            <w:vAlign w:val="center"/>
            <w:hideMark/>
          </w:tcPr>
          <w:p w14:paraId="2D5DCDA8" w14:textId="77777777" w:rsidR="00A97531" w:rsidRPr="00E71112" w:rsidRDefault="00A97531" w:rsidP="00A97531">
            <w:pPr>
              <w:spacing w:after="0" w:line="240" w:lineRule="auto"/>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Compra de propiedad, planta y equipo</w:t>
            </w:r>
          </w:p>
        </w:tc>
        <w:tc>
          <w:tcPr>
            <w:tcW w:w="105" w:type="dxa"/>
            <w:tcBorders>
              <w:top w:val="nil"/>
              <w:left w:val="nil"/>
              <w:bottom w:val="nil"/>
              <w:right w:val="nil"/>
            </w:tcBorders>
            <w:shd w:val="clear" w:color="auto" w:fill="auto"/>
            <w:noWrap/>
            <w:vAlign w:val="center"/>
            <w:hideMark/>
          </w:tcPr>
          <w:p w14:paraId="02A76773" w14:textId="77777777" w:rsidR="00A97531" w:rsidRPr="00E71112" w:rsidRDefault="00A97531" w:rsidP="00A97531">
            <w:pPr>
              <w:spacing w:after="0" w:line="240" w:lineRule="auto"/>
              <w:rPr>
                <w:rFonts w:ascii="EYInterstate Light" w:eastAsia="Times New Roman" w:hAnsi="EYInterstate Light" w:cs="Calibri"/>
                <w:color w:val="000000"/>
                <w:sz w:val="20"/>
                <w:szCs w:val="20"/>
                <w:lang w:eastAsia="es-PY"/>
              </w:rPr>
            </w:pPr>
          </w:p>
        </w:tc>
        <w:tc>
          <w:tcPr>
            <w:tcW w:w="1843" w:type="dxa"/>
            <w:tcBorders>
              <w:top w:val="nil"/>
              <w:left w:val="nil"/>
              <w:bottom w:val="nil"/>
              <w:right w:val="nil"/>
            </w:tcBorders>
            <w:shd w:val="clear" w:color="auto" w:fill="auto"/>
            <w:noWrap/>
            <w:vAlign w:val="center"/>
            <w:hideMark/>
          </w:tcPr>
          <w:p w14:paraId="6B3849D7"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 xml:space="preserve">              (13.541.196.334)</w:t>
            </w:r>
          </w:p>
        </w:tc>
        <w:tc>
          <w:tcPr>
            <w:tcW w:w="105" w:type="dxa"/>
            <w:tcBorders>
              <w:top w:val="nil"/>
              <w:left w:val="nil"/>
              <w:bottom w:val="nil"/>
              <w:right w:val="nil"/>
            </w:tcBorders>
            <w:shd w:val="clear" w:color="auto" w:fill="auto"/>
            <w:noWrap/>
            <w:vAlign w:val="center"/>
            <w:hideMark/>
          </w:tcPr>
          <w:p w14:paraId="6975BD9C"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p>
        </w:tc>
        <w:tc>
          <w:tcPr>
            <w:tcW w:w="1868" w:type="dxa"/>
            <w:tcBorders>
              <w:top w:val="nil"/>
              <w:left w:val="nil"/>
              <w:bottom w:val="nil"/>
              <w:right w:val="nil"/>
            </w:tcBorders>
            <w:shd w:val="clear" w:color="auto" w:fill="auto"/>
            <w:noWrap/>
            <w:vAlign w:val="center"/>
            <w:hideMark/>
          </w:tcPr>
          <w:p w14:paraId="64F7E7DB"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 xml:space="preserve">              (18.047.677.264)</w:t>
            </w:r>
          </w:p>
        </w:tc>
      </w:tr>
      <w:tr w:rsidR="00A97531" w:rsidRPr="00E71112" w14:paraId="5F8871B1" w14:textId="77777777" w:rsidTr="00A97531">
        <w:trPr>
          <w:trHeight w:val="275"/>
        </w:trPr>
        <w:tc>
          <w:tcPr>
            <w:tcW w:w="4735" w:type="dxa"/>
            <w:tcBorders>
              <w:top w:val="nil"/>
              <w:left w:val="nil"/>
              <w:bottom w:val="nil"/>
              <w:right w:val="nil"/>
            </w:tcBorders>
            <w:shd w:val="clear" w:color="auto" w:fill="auto"/>
            <w:noWrap/>
            <w:vAlign w:val="center"/>
            <w:hideMark/>
          </w:tcPr>
          <w:p w14:paraId="691EE363" w14:textId="77777777" w:rsidR="00A97531" w:rsidRPr="00E71112" w:rsidRDefault="00A97531" w:rsidP="00A97531">
            <w:pPr>
              <w:spacing w:after="0" w:line="240" w:lineRule="auto"/>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Inversiones en activos intangibles</w:t>
            </w:r>
          </w:p>
        </w:tc>
        <w:tc>
          <w:tcPr>
            <w:tcW w:w="105" w:type="dxa"/>
            <w:tcBorders>
              <w:top w:val="nil"/>
              <w:left w:val="nil"/>
              <w:bottom w:val="nil"/>
              <w:right w:val="nil"/>
            </w:tcBorders>
            <w:shd w:val="clear" w:color="auto" w:fill="auto"/>
            <w:noWrap/>
            <w:vAlign w:val="center"/>
            <w:hideMark/>
          </w:tcPr>
          <w:p w14:paraId="610630EB" w14:textId="77777777" w:rsidR="00A97531" w:rsidRPr="00E71112" w:rsidRDefault="00A97531" w:rsidP="00A97531">
            <w:pPr>
              <w:spacing w:after="0" w:line="240" w:lineRule="auto"/>
              <w:rPr>
                <w:rFonts w:ascii="EYInterstate Light" w:eastAsia="Times New Roman" w:hAnsi="EYInterstate Light" w:cs="Calibri"/>
                <w:color w:val="000000"/>
                <w:sz w:val="20"/>
                <w:szCs w:val="20"/>
                <w:lang w:eastAsia="es-PY"/>
              </w:rPr>
            </w:pPr>
          </w:p>
        </w:tc>
        <w:tc>
          <w:tcPr>
            <w:tcW w:w="1843" w:type="dxa"/>
            <w:tcBorders>
              <w:top w:val="nil"/>
              <w:left w:val="nil"/>
              <w:bottom w:val="nil"/>
              <w:right w:val="nil"/>
            </w:tcBorders>
            <w:shd w:val="clear" w:color="auto" w:fill="auto"/>
            <w:noWrap/>
            <w:vAlign w:val="center"/>
            <w:hideMark/>
          </w:tcPr>
          <w:p w14:paraId="458F8D0C"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 xml:space="preserve">                  5.231.209.332 </w:t>
            </w:r>
          </w:p>
        </w:tc>
        <w:tc>
          <w:tcPr>
            <w:tcW w:w="105" w:type="dxa"/>
            <w:tcBorders>
              <w:top w:val="nil"/>
              <w:left w:val="nil"/>
              <w:bottom w:val="nil"/>
              <w:right w:val="nil"/>
            </w:tcBorders>
            <w:shd w:val="clear" w:color="auto" w:fill="auto"/>
            <w:noWrap/>
            <w:vAlign w:val="center"/>
            <w:hideMark/>
          </w:tcPr>
          <w:p w14:paraId="2F22F1DB"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p>
        </w:tc>
        <w:tc>
          <w:tcPr>
            <w:tcW w:w="1868" w:type="dxa"/>
            <w:tcBorders>
              <w:top w:val="nil"/>
              <w:left w:val="nil"/>
              <w:bottom w:val="nil"/>
              <w:right w:val="nil"/>
            </w:tcBorders>
            <w:shd w:val="clear" w:color="auto" w:fill="auto"/>
            <w:noWrap/>
            <w:vAlign w:val="center"/>
            <w:hideMark/>
          </w:tcPr>
          <w:p w14:paraId="6AA538FF"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 xml:space="preserve">                (8.696.615.379)</w:t>
            </w:r>
          </w:p>
        </w:tc>
      </w:tr>
      <w:tr w:rsidR="00A97531" w:rsidRPr="00E71112" w14:paraId="7762AF3B" w14:textId="77777777" w:rsidTr="00A97531">
        <w:trPr>
          <w:trHeight w:val="275"/>
        </w:trPr>
        <w:tc>
          <w:tcPr>
            <w:tcW w:w="4735" w:type="dxa"/>
            <w:tcBorders>
              <w:top w:val="single" w:sz="8" w:space="0" w:color="auto"/>
              <w:left w:val="single" w:sz="8" w:space="0" w:color="auto"/>
              <w:bottom w:val="single" w:sz="8" w:space="0" w:color="auto"/>
              <w:right w:val="single" w:sz="8" w:space="0" w:color="auto"/>
            </w:tcBorders>
            <w:shd w:val="clear" w:color="000000" w:fill="808080"/>
            <w:noWrap/>
            <w:vAlign w:val="center"/>
            <w:hideMark/>
          </w:tcPr>
          <w:p w14:paraId="107E7217" w14:textId="77777777" w:rsidR="00A97531" w:rsidRPr="00E71112" w:rsidRDefault="00A97531" w:rsidP="00A97531">
            <w:pPr>
              <w:spacing w:after="0" w:line="240" w:lineRule="auto"/>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Efectivo neto usado en actividades de inversión</w:t>
            </w:r>
          </w:p>
        </w:tc>
        <w:tc>
          <w:tcPr>
            <w:tcW w:w="105" w:type="dxa"/>
            <w:tcBorders>
              <w:top w:val="nil"/>
              <w:left w:val="nil"/>
              <w:bottom w:val="nil"/>
              <w:right w:val="nil"/>
            </w:tcBorders>
            <w:shd w:val="clear" w:color="auto" w:fill="auto"/>
            <w:noWrap/>
            <w:vAlign w:val="center"/>
            <w:hideMark/>
          </w:tcPr>
          <w:p w14:paraId="5DEB8737" w14:textId="77777777" w:rsidR="00A97531" w:rsidRPr="00E71112" w:rsidRDefault="00A97531" w:rsidP="00A97531">
            <w:pPr>
              <w:spacing w:after="0" w:line="240" w:lineRule="auto"/>
              <w:rPr>
                <w:rFonts w:ascii="EYInterstate Light" w:eastAsia="Times New Roman" w:hAnsi="EYInterstate Light" w:cs="Calibri"/>
                <w:b/>
                <w:bCs/>
                <w:color w:val="FFFFFF"/>
                <w:sz w:val="20"/>
                <w:szCs w:val="20"/>
                <w:lang w:eastAsia="es-PY"/>
              </w:rPr>
            </w:pPr>
          </w:p>
        </w:tc>
        <w:tc>
          <w:tcPr>
            <w:tcW w:w="1843" w:type="dxa"/>
            <w:tcBorders>
              <w:top w:val="nil"/>
              <w:left w:val="nil"/>
              <w:bottom w:val="single" w:sz="8" w:space="0" w:color="auto"/>
              <w:right w:val="nil"/>
            </w:tcBorders>
            <w:shd w:val="clear" w:color="000000" w:fill="808080"/>
            <w:noWrap/>
            <w:vAlign w:val="center"/>
            <w:hideMark/>
          </w:tcPr>
          <w:p w14:paraId="2FAF1EED" w14:textId="77777777" w:rsidR="00A97531" w:rsidRPr="00E71112" w:rsidRDefault="00A97531" w:rsidP="00A97531">
            <w:pPr>
              <w:spacing w:after="0" w:line="240" w:lineRule="auto"/>
              <w:jc w:val="right"/>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 xml:space="preserve">                (8.309.987.002)</w:t>
            </w:r>
          </w:p>
        </w:tc>
        <w:tc>
          <w:tcPr>
            <w:tcW w:w="105" w:type="dxa"/>
            <w:tcBorders>
              <w:top w:val="nil"/>
              <w:left w:val="nil"/>
              <w:bottom w:val="nil"/>
              <w:right w:val="nil"/>
            </w:tcBorders>
            <w:shd w:val="clear" w:color="auto" w:fill="auto"/>
            <w:noWrap/>
            <w:vAlign w:val="center"/>
            <w:hideMark/>
          </w:tcPr>
          <w:p w14:paraId="6C422AAF" w14:textId="77777777" w:rsidR="00A97531" w:rsidRPr="00E71112" w:rsidRDefault="00A97531" w:rsidP="00A97531">
            <w:pPr>
              <w:spacing w:after="0" w:line="240" w:lineRule="auto"/>
              <w:jc w:val="right"/>
              <w:rPr>
                <w:rFonts w:ascii="EYInterstate Light" w:eastAsia="Times New Roman" w:hAnsi="EYInterstate Light" w:cs="Calibri"/>
                <w:b/>
                <w:bCs/>
                <w:color w:val="FFFFFF"/>
                <w:sz w:val="20"/>
                <w:szCs w:val="20"/>
                <w:lang w:eastAsia="es-PY"/>
              </w:rPr>
            </w:pPr>
          </w:p>
        </w:tc>
        <w:tc>
          <w:tcPr>
            <w:tcW w:w="1868" w:type="dxa"/>
            <w:tcBorders>
              <w:top w:val="nil"/>
              <w:left w:val="nil"/>
              <w:bottom w:val="single" w:sz="8" w:space="0" w:color="auto"/>
              <w:right w:val="nil"/>
            </w:tcBorders>
            <w:shd w:val="clear" w:color="000000" w:fill="808080"/>
            <w:noWrap/>
            <w:vAlign w:val="center"/>
            <w:hideMark/>
          </w:tcPr>
          <w:p w14:paraId="416C6B71" w14:textId="77777777" w:rsidR="00A97531" w:rsidRPr="00E71112" w:rsidRDefault="00A97531" w:rsidP="00A97531">
            <w:pPr>
              <w:spacing w:after="0" w:line="240" w:lineRule="auto"/>
              <w:jc w:val="right"/>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 xml:space="preserve">              (26.744.292.643)</w:t>
            </w:r>
          </w:p>
        </w:tc>
      </w:tr>
      <w:tr w:rsidR="00A97531" w:rsidRPr="00E71112" w14:paraId="04443CA7" w14:textId="77777777" w:rsidTr="00A97531">
        <w:trPr>
          <w:trHeight w:val="262"/>
        </w:trPr>
        <w:tc>
          <w:tcPr>
            <w:tcW w:w="4735" w:type="dxa"/>
            <w:tcBorders>
              <w:top w:val="nil"/>
              <w:left w:val="nil"/>
              <w:bottom w:val="nil"/>
              <w:right w:val="nil"/>
            </w:tcBorders>
            <w:shd w:val="clear" w:color="auto" w:fill="auto"/>
            <w:noWrap/>
            <w:vAlign w:val="center"/>
            <w:hideMark/>
          </w:tcPr>
          <w:p w14:paraId="1FE95AD4" w14:textId="77777777" w:rsidR="00A97531" w:rsidRPr="00E71112" w:rsidRDefault="00A97531" w:rsidP="00A97531">
            <w:pPr>
              <w:spacing w:after="0" w:line="240" w:lineRule="auto"/>
              <w:jc w:val="right"/>
              <w:rPr>
                <w:rFonts w:ascii="EYInterstate Light" w:eastAsia="Times New Roman" w:hAnsi="EYInterstate Light" w:cs="Calibri"/>
                <w:b/>
                <w:bCs/>
                <w:color w:val="FFFFFF"/>
                <w:sz w:val="20"/>
                <w:szCs w:val="20"/>
                <w:lang w:eastAsia="es-PY"/>
              </w:rPr>
            </w:pPr>
          </w:p>
        </w:tc>
        <w:tc>
          <w:tcPr>
            <w:tcW w:w="105" w:type="dxa"/>
            <w:tcBorders>
              <w:top w:val="nil"/>
              <w:left w:val="nil"/>
              <w:bottom w:val="nil"/>
              <w:right w:val="nil"/>
            </w:tcBorders>
            <w:shd w:val="clear" w:color="auto" w:fill="auto"/>
            <w:noWrap/>
            <w:vAlign w:val="center"/>
            <w:hideMark/>
          </w:tcPr>
          <w:p w14:paraId="564E3C2C"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43" w:type="dxa"/>
            <w:tcBorders>
              <w:top w:val="nil"/>
              <w:left w:val="nil"/>
              <w:bottom w:val="nil"/>
              <w:right w:val="nil"/>
            </w:tcBorders>
            <w:shd w:val="clear" w:color="auto" w:fill="auto"/>
            <w:noWrap/>
            <w:vAlign w:val="center"/>
            <w:hideMark/>
          </w:tcPr>
          <w:p w14:paraId="126756ED"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05" w:type="dxa"/>
            <w:tcBorders>
              <w:top w:val="nil"/>
              <w:left w:val="nil"/>
              <w:bottom w:val="nil"/>
              <w:right w:val="nil"/>
            </w:tcBorders>
            <w:shd w:val="clear" w:color="auto" w:fill="auto"/>
            <w:noWrap/>
            <w:vAlign w:val="center"/>
            <w:hideMark/>
          </w:tcPr>
          <w:p w14:paraId="217E8E01"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68" w:type="dxa"/>
            <w:tcBorders>
              <w:top w:val="nil"/>
              <w:left w:val="nil"/>
              <w:bottom w:val="nil"/>
              <w:right w:val="nil"/>
            </w:tcBorders>
            <w:shd w:val="clear" w:color="auto" w:fill="auto"/>
            <w:noWrap/>
            <w:vAlign w:val="bottom"/>
            <w:hideMark/>
          </w:tcPr>
          <w:p w14:paraId="0F1A6FEB"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r>
      <w:tr w:rsidR="00A97531" w:rsidRPr="00E71112" w14:paraId="652E5FF7" w14:textId="77777777" w:rsidTr="00A97531">
        <w:trPr>
          <w:trHeight w:val="262"/>
        </w:trPr>
        <w:tc>
          <w:tcPr>
            <w:tcW w:w="4735" w:type="dxa"/>
            <w:tcBorders>
              <w:top w:val="nil"/>
              <w:left w:val="nil"/>
              <w:bottom w:val="nil"/>
              <w:right w:val="nil"/>
            </w:tcBorders>
            <w:shd w:val="clear" w:color="auto" w:fill="auto"/>
            <w:noWrap/>
            <w:vAlign w:val="center"/>
            <w:hideMark/>
          </w:tcPr>
          <w:p w14:paraId="48D78193" w14:textId="77777777" w:rsidR="00A97531" w:rsidRPr="00E71112" w:rsidRDefault="00A97531" w:rsidP="00A97531">
            <w:pPr>
              <w:spacing w:after="0" w:line="240" w:lineRule="auto"/>
              <w:rPr>
                <w:rFonts w:ascii="EYInterstate Light" w:eastAsia="Times New Roman" w:hAnsi="EYInterstate Light" w:cs="Calibri"/>
                <w:b/>
                <w:bCs/>
                <w:color w:val="000000"/>
                <w:sz w:val="20"/>
                <w:szCs w:val="20"/>
                <w:lang w:eastAsia="es-PY"/>
              </w:rPr>
            </w:pPr>
            <w:r w:rsidRPr="00E71112">
              <w:rPr>
                <w:rFonts w:ascii="EYInterstate Light" w:eastAsia="Times New Roman" w:hAnsi="EYInterstate Light" w:cs="Calibri"/>
                <w:b/>
                <w:bCs/>
                <w:color w:val="000000"/>
                <w:sz w:val="20"/>
                <w:szCs w:val="20"/>
                <w:lang w:eastAsia="es-PY"/>
              </w:rPr>
              <w:t>FLUJO DE EFECTIVO POR ACTIVIDADES DE FINANCIAMIENTO</w:t>
            </w:r>
          </w:p>
        </w:tc>
        <w:tc>
          <w:tcPr>
            <w:tcW w:w="105" w:type="dxa"/>
            <w:tcBorders>
              <w:top w:val="nil"/>
              <w:left w:val="nil"/>
              <w:bottom w:val="nil"/>
              <w:right w:val="nil"/>
            </w:tcBorders>
            <w:shd w:val="clear" w:color="auto" w:fill="auto"/>
            <w:noWrap/>
            <w:vAlign w:val="center"/>
            <w:hideMark/>
          </w:tcPr>
          <w:p w14:paraId="0E92B301" w14:textId="77777777" w:rsidR="00A97531" w:rsidRPr="00E71112" w:rsidRDefault="00A97531" w:rsidP="00A97531">
            <w:pPr>
              <w:spacing w:after="0" w:line="240" w:lineRule="auto"/>
              <w:rPr>
                <w:rFonts w:ascii="EYInterstate Light" w:eastAsia="Times New Roman" w:hAnsi="EYInterstate Light" w:cs="Calibri"/>
                <w:b/>
                <w:bCs/>
                <w:color w:val="000000"/>
                <w:sz w:val="20"/>
                <w:szCs w:val="20"/>
                <w:lang w:eastAsia="es-PY"/>
              </w:rPr>
            </w:pPr>
          </w:p>
        </w:tc>
        <w:tc>
          <w:tcPr>
            <w:tcW w:w="1843" w:type="dxa"/>
            <w:tcBorders>
              <w:top w:val="nil"/>
              <w:left w:val="nil"/>
              <w:bottom w:val="nil"/>
              <w:right w:val="nil"/>
            </w:tcBorders>
            <w:shd w:val="clear" w:color="auto" w:fill="auto"/>
            <w:noWrap/>
            <w:vAlign w:val="center"/>
            <w:hideMark/>
          </w:tcPr>
          <w:p w14:paraId="2CE9F598"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05" w:type="dxa"/>
            <w:tcBorders>
              <w:top w:val="nil"/>
              <w:left w:val="nil"/>
              <w:bottom w:val="nil"/>
              <w:right w:val="nil"/>
            </w:tcBorders>
            <w:shd w:val="clear" w:color="auto" w:fill="auto"/>
            <w:noWrap/>
            <w:vAlign w:val="center"/>
            <w:hideMark/>
          </w:tcPr>
          <w:p w14:paraId="267FA5F5"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68" w:type="dxa"/>
            <w:tcBorders>
              <w:top w:val="nil"/>
              <w:left w:val="nil"/>
              <w:bottom w:val="nil"/>
              <w:right w:val="nil"/>
            </w:tcBorders>
            <w:shd w:val="clear" w:color="auto" w:fill="auto"/>
            <w:noWrap/>
            <w:vAlign w:val="bottom"/>
            <w:hideMark/>
          </w:tcPr>
          <w:p w14:paraId="0A0E6466"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r>
      <w:tr w:rsidR="00A97531" w:rsidRPr="00E71112" w14:paraId="4CAED920" w14:textId="77777777" w:rsidTr="00A97531">
        <w:trPr>
          <w:trHeight w:val="262"/>
        </w:trPr>
        <w:tc>
          <w:tcPr>
            <w:tcW w:w="4735" w:type="dxa"/>
            <w:tcBorders>
              <w:top w:val="nil"/>
              <w:left w:val="nil"/>
              <w:bottom w:val="nil"/>
              <w:right w:val="nil"/>
            </w:tcBorders>
            <w:shd w:val="clear" w:color="auto" w:fill="auto"/>
            <w:noWrap/>
            <w:vAlign w:val="center"/>
            <w:hideMark/>
          </w:tcPr>
          <w:p w14:paraId="3F246870"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05" w:type="dxa"/>
            <w:tcBorders>
              <w:top w:val="nil"/>
              <w:left w:val="nil"/>
              <w:bottom w:val="nil"/>
              <w:right w:val="nil"/>
            </w:tcBorders>
            <w:shd w:val="clear" w:color="auto" w:fill="auto"/>
            <w:noWrap/>
            <w:vAlign w:val="center"/>
            <w:hideMark/>
          </w:tcPr>
          <w:p w14:paraId="72C76521"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43" w:type="dxa"/>
            <w:tcBorders>
              <w:top w:val="nil"/>
              <w:left w:val="nil"/>
              <w:bottom w:val="nil"/>
              <w:right w:val="nil"/>
            </w:tcBorders>
            <w:shd w:val="clear" w:color="auto" w:fill="auto"/>
            <w:noWrap/>
            <w:vAlign w:val="center"/>
            <w:hideMark/>
          </w:tcPr>
          <w:p w14:paraId="667F9806"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05" w:type="dxa"/>
            <w:tcBorders>
              <w:top w:val="nil"/>
              <w:left w:val="nil"/>
              <w:bottom w:val="nil"/>
              <w:right w:val="nil"/>
            </w:tcBorders>
            <w:shd w:val="clear" w:color="auto" w:fill="auto"/>
            <w:noWrap/>
            <w:vAlign w:val="center"/>
            <w:hideMark/>
          </w:tcPr>
          <w:p w14:paraId="47F813E4"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68" w:type="dxa"/>
            <w:tcBorders>
              <w:top w:val="nil"/>
              <w:left w:val="nil"/>
              <w:bottom w:val="nil"/>
              <w:right w:val="nil"/>
            </w:tcBorders>
            <w:shd w:val="clear" w:color="auto" w:fill="auto"/>
            <w:noWrap/>
            <w:vAlign w:val="center"/>
            <w:hideMark/>
          </w:tcPr>
          <w:p w14:paraId="131FF962"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r>
      <w:tr w:rsidR="00A97531" w:rsidRPr="00E71112" w14:paraId="29493491" w14:textId="77777777" w:rsidTr="00A97531">
        <w:trPr>
          <w:trHeight w:val="262"/>
        </w:trPr>
        <w:tc>
          <w:tcPr>
            <w:tcW w:w="4735" w:type="dxa"/>
            <w:tcBorders>
              <w:top w:val="nil"/>
              <w:left w:val="nil"/>
              <w:bottom w:val="nil"/>
              <w:right w:val="nil"/>
            </w:tcBorders>
            <w:shd w:val="clear" w:color="auto" w:fill="auto"/>
            <w:noWrap/>
            <w:vAlign w:val="center"/>
            <w:hideMark/>
          </w:tcPr>
          <w:p w14:paraId="6ACC8720" w14:textId="77777777" w:rsidR="00A97531" w:rsidRPr="00E71112" w:rsidRDefault="00A97531" w:rsidP="00A97531">
            <w:pPr>
              <w:spacing w:after="0" w:line="240" w:lineRule="auto"/>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Aumento de préstamos</w:t>
            </w:r>
          </w:p>
        </w:tc>
        <w:tc>
          <w:tcPr>
            <w:tcW w:w="105" w:type="dxa"/>
            <w:tcBorders>
              <w:top w:val="nil"/>
              <w:left w:val="nil"/>
              <w:bottom w:val="nil"/>
              <w:right w:val="nil"/>
            </w:tcBorders>
            <w:shd w:val="clear" w:color="auto" w:fill="auto"/>
            <w:noWrap/>
            <w:vAlign w:val="center"/>
            <w:hideMark/>
          </w:tcPr>
          <w:p w14:paraId="4368C30C" w14:textId="77777777" w:rsidR="00A97531" w:rsidRPr="00E71112" w:rsidRDefault="00A97531" w:rsidP="00A97531">
            <w:pPr>
              <w:spacing w:after="0" w:line="240" w:lineRule="auto"/>
              <w:rPr>
                <w:rFonts w:ascii="EYInterstate Light" w:eastAsia="Times New Roman" w:hAnsi="EYInterstate Light" w:cs="Calibri"/>
                <w:color w:val="000000"/>
                <w:sz w:val="20"/>
                <w:szCs w:val="20"/>
                <w:lang w:eastAsia="es-PY"/>
              </w:rPr>
            </w:pPr>
          </w:p>
        </w:tc>
        <w:tc>
          <w:tcPr>
            <w:tcW w:w="1843" w:type="dxa"/>
            <w:tcBorders>
              <w:top w:val="nil"/>
              <w:left w:val="nil"/>
              <w:bottom w:val="nil"/>
              <w:right w:val="nil"/>
            </w:tcBorders>
            <w:shd w:val="clear" w:color="auto" w:fill="auto"/>
            <w:noWrap/>
            <w:vAlign w:val="center"/>
            <w:hideMark/>
          </w:tcPr>
          <w:p w14:paraId="250F76E8"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 xml:space="preserve">                (6.665.109.949)</w:t>
            </w:r>
          </w:p>
        </w:tc>
        <w:tc>
          <w:tcPr>
            <w:tcW w:w="105" w:type="dxa"/>
            <w:tcBorders>
              <w:top w:val="nil"/>
              <w:left w:val="nil"/>
              <w:bottom w:val="nil"/>
              <w:right w:val="nil"/>
            </w:tcBorders>
            <w:shd w:val="clear" w:color="auto" w:fill="auto"/>
            <w:noWrap/>
            <w:vAlign w:val="center"/>
            <w:hideMark/>
          </w:tcPr>
          <w:p w14:paraId="5D516A10"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p>
        </w:tc>
        <w:tc>
          <w:tcPr>
            <w:tcW w:w="1868" w:type="dxa"/>
            <w:tcBorders>
              <w:top w:val="nil"/>
              <w:left w:val="nil"/>
              <w:bottom w:val="nil"/>
              <w:right w:val="nil"/>
            </w:tcBorders>
            <w:shd w:val="clear" w:color="auto" w:fill="auto"/>
            <w:noWrap/>
            <w:vAlign w:val="center"/>
            <w:hideMark/>
          </w:tcPr>
          <w:p w14:paraId="175EC21B"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 xml:space="preserve">               77.763.091.415 </w:t>
            </w:r>
          </w:p>
        </w:tc>
      </w:tr>
      <w:tr w:rsidR="00A97531" w:rsidRPr="00E71112" w14:paraId="5DEF470C" w14:textId="77777777" w:rsidTr="00A97531">
        <w:trPr>
          <w:trHeight w:val="262"/>
        </w:trPr>
        <w:tc>
          <w:tcPr>
            <w:tcW w:w="4735" w:type="dxa"/>
            <w:tcBorders>
              <w:top w:val="nil"/>
              <w:left w:val="nil"/>
              <w:bottom w:val="nil"/>
              <w:right w:val="nil"/>
            </w:tcBorders>
            <w:shd w:val="clear" w:color="auto" w:fill="auto"/>
            <w:noWrap/>
            <w:vAlign w:val="center"/>
            <w:hideMark/>
          </w:tcPr>
          <w:p w14:paraId="78725F56" w14:textId="77777777" w:rsidR="00A97531" w:rsidRPr="00E71112" w:rsidRDefault="00A97531" w:rsidP="00A97531">
            <w:pPr>
              <w:spacing w:after="0" w:line="240" w:lineRule="auto"/>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Aportes de capital</w:t>
            </w:r>
          </w:p>
        </w:tc>
        <w:tc>
          <w:tcPr>
            <w:tcW w:w="105" w:type="dxa"/>
            <w:tcBorders>
              <w:top w:val="nil"/>
              <w:left w:val="nil"/>
              <w:bottom w:val="nil"/>
              <w:right w:val="nil"/>
            </w:tcBorders>
            <w:shd w:val="clear" w:color="auto" w:fill="auto"/>
            <w:noWrap/>
            <w:vAlign w:val="center"/>
            <w:hideMark/>
          </w:tcPr>
          <w:p w14:paraId="56C05D14" w14:textId="77777777" w:rsidR="00A97531" w:rsidRPr="00E71112" w:rsidRDefault="00A97531" w:rsidP="00A97531">
            <w:pPr>
              <w:spacing w:after="0" w:line="240" w:lineRule="auto"/>
              <w:rPr>
                <w:rFonts w:ascii="EYInterstate Light" w:eastAsia="Times New Roman" w:hAnsi="EYInterstate Light" w:cs="Calibri"/>
                <w:color w:val="000000"/>
                <w:sz w:val="20"/>
                <w:szCs w:val="20"/>
                <w:lang w:eastAsia="es-PY"/>
              </w:rPr>
            </w:pPr>
          </w:p>
        </w:tc>
        <w:tc>
          <w:tcPr>
            <w:tcW w:w="1843" w:type="dxa"/>
            <w:tcBorders>
              <w:top w:val="nil"/>
              <w:left w:val="nil"/>
              <w:bottom w:val="nil"/>
              <w:right w:val="nil"/>
            </w:tcBorders>
            <w:shd w:val="clear" w:color="auto" w:fill="auto"/>
            <w:noWrap/>
            <w:vAlign w:val="center"/>
            <w:hideMark/>
          </w:tcPr>
          <w:p w14:paraId="2CBFA567"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 xml:space="preserve">                10.605.150.259 </w:t>
            </w:r>
          </w:p>
        </w:tc>
        <w:tc>
          <w:tcPr>
            <w:tcW w:w="105" w:type="dxa"/>
            <w:tcBorders>
              <w:top w:val="nil"/>
              <w:left w:val="nil"/>
              <w:bottom w:val="nil"/>
              <w:right w:val="nil"/>
            </w:tcBorders>
            <w:shd w:val="clear" w:color="auto" w:fill="auto"/>
            <w:noWrap/>
            <w:vAlign w:val="center"/>
            <w:hideMark/>
          </w:tcPr>
          <w:p w14:paraId="4F3931CA"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p>
        </w:tc>
        <w:tc>
          <w:tcPr>
            <w:tcW w:w="1868" w:type="dxa"/>
            <w:tcBorders>
              <w:top w:val="nil"/>
              <w:left w:val="nil"/>
              <w:bottom w:val="nil"/>
              <w:right w:val="nil"/>
            </w:tcBorders>
            <w:shd w:val="clear" w:color="auto" w:fill="auto"/>
            <w:noWrap/>
            <w:vAlign w:val="center"/>
            <w:hideMark/>
          </w:tcPr>
          <w:p w14:paraId="6037F643"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 xml:space="preserve">                     413.813.175 </w:t>
            </w:r>
          </w:p>
        </w:tc>
      </w:tr>
      <w:tr w:rsidR="00A97531" w:rsidRPr="00E71112" w14:paraId="09D9E50B" w14:textId="77777777" w:rsidTr="00A97531">
        <w:trPr>
          <w:trHeight w:val="275"/>
        </w:trPr>
        <w:tc>
          <w:tcPr>
            <w:tcW w:w="4735" w:type="dxa"/>
            <w:tcBorders>
              <w:top w:val="nil"/>
              <w:left w:val="nil"/>
              <w:bottom w:val="nil"/>
              <w:right w:val="nil"/>
            </w:tcBorders>
            <w:shd w:val="clear" w:color="auto" w:fill="auto"/>
            <w:noWrap/>
            <w:vAlign w:val="center"/>
            <w:hideMark/>
          </w:tcPr>
          <w:p w14:paraId="3F8587FA" w14:textId="77777777" w:rsidR="00A97531" w:rsidRPr="00E71112" w:rsidRDefault="00A97531" w:rsidP="00A97531">
            <w:pPr>
              <w:spacing w:after="0" w:line="240" w:lineRule="auto"/>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Intereses pagados</w:t>
            </w:r>
          </w:p>
        </w:tc>
        <w:tc>
          <w:tcPr>
            <w:tcW w:w="105" w:type="dxa"/>
            <w:tcBorders>
              <w:top w:val="nil"/>
              <w:left w:val="nil"/>
              <w:bottom w:val="nil"/>
              <w:right w:val="nil"/>
            </w:tcBorders>
            <w:shd w:val="clear" w:color="auto" w:fill="auto"/>
            <w:noWrap/>
            <w:vAlign w:val="center"/>
            <w:hideMark/>
          </w:tcPr>
          <w:p w14:paraId="00BE5BE3" w14:textId="77777777" w:rsidR="00A97531" w:rsidRPr="00E71112" w:rsidRDefault="00A97531" w:rsidP="00A97531">
            <w:pPr>
              <w:spacing w:after="0" w:line="240" w:lineRule="auto"/>
              <w:rPr>
                <w:rFonts w:ascii="EYInterstate Light" w:eastAsia="Times New Roman" w:hAnsi="EYInterstate Light" w:cs="Calibri"/>
                <w:color w:val="000000"/>
                <w:sz w:val="20"/>
                <w:szCs w:val="20"/>
                <w:lang w:eastAsia="es-PY"/>
              </w:rPr>
            </w:pPr>
          </w:p>
        </w:tc>
        <w:tc>
          <w:tcPr>
            <w:tcW w:w="1843" w:type="dxa"/>
            <w:tcBorders>
              <w:top w:val="nil"/>
              <w:left w:val="nil"/>
              <w:bottom w:val="nil"/>
              <w:right w:val="nil"/>
            </w:tcBorders>
            <w:shd w:val="clear" w:color="auto" w:fill="auto"/>
            <w:noWrap/>
            <w:vAlign w:val="center"/>
            <w:hideMark/>
          </w:tcPr>
          <w:p w14:paraId="21D7D3AE"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 xml:space="preserve">                (7.210.894.739)</w:t>
            </w:r>
          </w:p>
        </w:tc>
        <w:tc>
          <w:tcPr>
            <w:tcW w:w="105" w:type="dxa"/>
            <w:tcBorders>
              <w:top w:val="nil"/>
              <w:left w:val="nil"/>
              <w:bottom w:val="nil"/>
              <w:right w:val="nil"/>
            </w:tcBorders>
            <w:shd w:val="clear" w:color="auto" w:fill="auto"/>
            <w:noWrap/>
            <w:vAlign w:val="center"/>
            <w:hideMark/>
          </w:tcPr>
          <w:p w14:paraId="6FE0873C"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p>
        </w:tc>
        <w:tc>
          <w:tcPr>
            <w:tcW w:w="1868" w:type="dxa"/>
            <w:tcBorders>
              <w:top w:val="nil"/>
              <w:left w:val="nil"/>
              <w:bottom w:val="nil"/>
              <w:right w:val="nil"/>
            </w:tcBorders>
            <w:shd w:val="clear" w:color="auto" w:fill="auto"/>
            <w:noWrap/>
            <w:vAlign w:val="center"/>
            <w:hideMark/>
          </w:tcPr>
          <w:p w14:paraId="13B10A04"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 xml:space="preserve">                (5.350.334.764)</w:t>
            </w:r>
          </w:p>
        </w:tc>
      </w:tr>
      <w:tr w:rsidR="00A97531" w:rsidRPr="00E71112" w14:paraId="072FA91A" w14:textId="77777777" w:rsidTr="00A97531">
        <w:trPr>
          <w:trHeight w:val="275"/>
        </w:trPr>
        <w:tc>
          <w:tcPr>
            <w:tcW w:w="4735" w:type="dxa"/>
            <w:tcBorders>
              <w:top w:val="single" w:sz="8" w:space="0" w:color="auto"/>
              <w:left w:val="single" w:sz="8" w:space="0" w:color="auto"/>
              <w:bottom w:val="single" w:sz="8" w:space="0" w:color="auto"/>
              <w:right w:val="single" w:sz="8" w:space="0" w:color="auto"/>
            </w:tcBorders>
            <w:shd w:val="clear" w:color="000000" w:fill="808080"/>
            <w:noWrap/>
            <w:vAlign w:val="center"/>
            <w:hideMark/>
          </w:tcPr>
          <w:p w14:paraId="07348335" w14:textId="77777777" w:rsidR="00A97531" w:rsidRPr="00E71112" w:rsidRDefault="00A97531" w:rsidP="00A97531">
            <w:pPr>
              <w:spacing w:after="0" w:line="240" w:lineRule="auto"/>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Efectivo neto generado por en actividades de financiamiento</w:t>
            </w:r>
          </w:p>
        </w:tc>
        <w:tc>
          <w:tcPr>
            <w:tcW w:w="105" w:type="dxa"/>
            <w:tcBorders>
              <w:top w:val="nil"/>
              <w:left w:val="nil"/>
              <w:bottom w:val="nil"/>
              <w:right w:val="nil"/>
            </w:tcBorders>
            <w:shd w:val="clear" w:color="auto" w:fill="auto"/>
            <w:noWrap/>
            <w:vAlign w:val="center"/>
            <w:hideMark/>
          </w:tcPr>
          <w:p w14:paraId="049A422D" w14:textId="77777777" w:rsidR="00A97531" w:rsidRPr="00E71112" w:rsidRDefault="00A97531" w:rsidP="00A97531">
            <w:pPr>
              <w:spacing w:after="0" w:line="240" w:lineRule="auto"/>
              <w:rPr>
                <w:rFonts w:ascii="EYInterstate Light" w:eastAsia="Times New Roman" w:hAnsi="EYInterstate Light" w:cs="Calibri"/>
                <w:b/>
                <w:bCs/>
                <w:color w:val="FFFFFF"/>
                <w:sz w:val="20"/>
                <w:szCs w:val="20"/>
                <w:lang w:eastAsia="es-PY"/>
              </w:rPr>
            </w:pPr>
          </w:p>
        </w:tc>
        <w:tc>
          <w:tcPr>
            <w:tcW w:w="1843" w:type="dxa"/>
            <w:tcBorders>
              <w:top w:val="single" w:sz="8" w:space="0" w:color="auto"/>
              <w:left w:val="single" w:sz="8" w:space="0" w:color="auto"/>
              <w:bottom w:val="single" w:sz="8" w:space="0" w:color="auto"/>
              <w:right w:val="single" w:sz="8" w:space="0" w:color="auto"/>
            </w:tcBorders>
            <w:shd w:val="clear" w:color="000000" w:fill="808080"/>
            <w:noWrap/>
            <w:vAlign w:val="center"/>
            <w:hideMark/>
          </w:tcPr>
          <w:p w14:paraId="2CE97B7C" w14:textId="77777777" w:rsidR="00A97531" w:rsidRPr="00E71112" w:rsidRDefault="00A97531" w:rsidP="00A97531">
            <w:pPr>
              <w:spacing w:after="0" w:line="240" w:lineRule="auto"/>
              <w:jc w:val="right"/>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 xml:space="preserve">                (3.270.854.429)</w:t>
            </w:r>
          </w:p>
        </w:tc>
        <w:tc>
          <w:tcPr>
            <w:tcW w:w="105" w:type="dxa"/>
            <w:tcBorders>
              <w:top w:val="nil"/>
              <w:left w:val="nil"/>
              <w:bottom w:val="nil"/>
              <w:right w:val="nil"/>
            </w:tcBorders>
            <w:shd w:val="clear" w:color="auto" w:fill="auto"/>
            <w:noWrap/>
            <w:vAlign w:val="center"/>
            <w:hideMark/>
          </w:tcPr>
          <w:p w14:paraId="1433144C" w14:textId="77777777" w:rsidR="00A97531" w:rsidRPr="00E71112" w:rsidRDefault="00A97531" w:rsidP="00A97531">
            <w:pPr>
              <w:spacing w:after="0" w:line="240" w:lineRule="auto"/>
              <w:jc w:val="right"/>
              <w:rPr>
                <w:rFonts w:ascii="EYInterstate Light" w:eastAsia="Times New Roman" w:hAnsi="EYInterstate Light" w:cs="Calibri"/>
                <w:b/>
                <w:bCs/>
                <w:color w:val="FFFFFF"/>
                <w:sz w:val="20"/>
                <w:szCs w:val="20"/>
                <w:lang w:eastAsia="es-PY"/>
              </w:rPr>
            </w:pPr>
          </w:p>
        </w:tc>
        <w:tc>
          <w:tcPr>
            <w:tcW w:w="1868" w:type="dxa"/>
            <w:tcBorders>
              <w:top w:val="single" w:sz="8" w:space="0" w:color="auto"/>
              <w:left w:val="single" w:sz="8" w:space="0" w:color="auto"/>
              <w:bottom w:val="single" w:sz="8" w:space="0" w:color="auto"/>
              <w:right w:val="single" w:sz="8" w:space="0" w:color="auto"/>
            </w:tcBorders>
            <w:shd w:val="clear" w:color="000000" w:fill="808080"/>
            <w:noWrap/>
            <w:vAlign w:val="center"/>
            <w:hideMark/>
          </w:tcPr>
          <w:p w14:paraId="069E6FB2" w14:textId="77777777" w:rsidR="00A97531" w:rsidRPr="00E71112" w:rsidRDefault="00A97531" w:rsidP="00A97531">
            <w:pPr>
              <w:spacing w:after="0" w:line="240" w:lineRule="auto"/>
              <w:jc w:val="right"/>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 xml:space="preserve">               72.826.569.826 </w:t>
            </w:r>
          </w:p>
        </w:tc>
      </w:tr>
      <w:tr w:rsidR="00A97531" w:rsidRPr="00E71112" w14:paraId="75E03210" w14:textId="77777777" w:rsidTr="00A97531">
        <w:trPr>
          <w:trHeight w:val="275"/>
        </w:trPr>
        <w:tc>
          <w:tcPr>
            <w:tcW w:w="4735" w:type="dxa"/>
            <w:tcBorders>
              <w:top w:val="nil"/>
              <w:left w:val="nil"/>
              <w:bottom w:val="nil"/>
              <w:right w:val="nil"/>
            </w:tcBorders>
            <w:shd w:val="clear" w:color="auto" w:fill="auto"/>
            <w:noWrap/>
            <w:vAlign w:val="center"/>
            <w:hideMark/>
          </w:tcPr>
          <w:p w14:paraId="4A770F14" w14:textId="77777777" w:rsidR="00A97531" w:rsidRPr="00E71112" w:rsidRDefault="00A97531" w:rsidP="00A97531">
            <w:pPr>
              <w:spacing w:after="0" w:line="240" w:lineRule="auto"/>
              <w:jc w:val="right"/>
              <w:rPr>
                <w:rFonts w:ascii="EYInterstate Light" w:eastAsia="Times New Roman" w:hAnsi="EYInterstate Light" w:cs="Calibri"/>
                <w:b/>
                <w:bCs/>
                <w:color w:val="FFFFFF"/>
                <w:sz w:val="20"/>
                <w:szCs w:val="20"/>
                <w:lang w:eastAsia="es-PY"/>
              </w:rPr>
            </w:pPr>
          </w:p>
        </w:tc>
        <w:tc>
          <w:tcPr>
            <w:tcW w:w="105" w:type="dxa"/>
            <w:tcBorders>
              <w:top w:val="nil"/>
              <w:left w:val="nil"/>
              <w:bottom w:val="nil"/>
              <w:right w:val="nil"/>
            </w:tcBorders>
            <w:shd w:val="clear" w:color="auto" w:fill="auto"/>
            <w:noWrap/>
            <w:vAlign w:val="center"/>
            <w:hideMark/>
          </w:tcPr>
          <w:p w14:paraId="548A5ACA"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43" w:type="dxa"/>
            <w:tcBorders>
              <w:top w:val="nil"/>
              <w:left w:val="nil"/>
              <w:bottom w:val="nil"/>
              <w:right w:val="nil"/>
            </w:tcBorders>
            <w:shd w:val="clear" w:color="auto" w:fill="auto"/>
            <w:noWrap/>
            <w:vAlign w:val="center"/>
            <w:hideMark/>
          </w:tcPr>
          <w:p w14:paraId="5AC9E022"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05" w:type="dxa"/>
            <w:tcBorders>
              <w:top w:val="nil"/>
              <w:left w:val="nil"/>
              <w:bottom w:val="nil"/>
              <w:right w:val="nil"/>
            </w:tcBorders>
            <w:shd w:val="clear" w:color="auto" w:fill="auto"/>
            <w:noWrap/>
            <w:vAlign w:val="center"/>
            <w:hideMark/>
          </w:tcPr>
          <w:p w14:paraId="0DA84FA5"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68" w:type="dxa"/>
            <w:tcBorders>
              <w:top w:val="nil"/>
              <w:left w:val="nil"/>
              <w:bottom w:val="nil"/>
              <w:right w:val="nil"/>
            </w:tcBorders>
            <w:shd w:val="clear" w:color="auto" w:fill="auto"/>
            <w:noWrap/>
            <w:vAlign w:val="bottom"/>
            <w:hideMark/>
          </w:tcPr>
          <w:p w14:paraId="0D0437E0"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r>
      <w:tr w:rsidR="00A97531" w:rsidRPr="00E71112" w14:paraId="5D33F6DA" w14:textId="77777777" w:rsidTr="00A97531">
        <w:trPr>
          <w:trHeight w:val="275"/>
        </w:trPr>
        <w:tc>
          <w:tcPr>
            <w:tcW w:w="4735" w:type="dxa"/>
            <w:tcBorders>
              <w:top w:val="single" w:sz="8" w:space="0" w:color="auto"/>
              <w:left w:val="single" w:sz="8" w:space="0" w:color="auto"/>
              <w:bottom w:val="single" w:sz="8" w:space="0" w:color="auto"/>
              <w:right w:val="single" w:sz="8" w:space="0" w:color="auto"/>
            </w:tcBorders>
            <w:shd w:val="clear" w:color="000000" w:fill="808080"/>
            <w:noWrap/>
            <w:vAlign w:val="center"/>
            <w:hideMark/>
          </w:tcPr>
          <w:p w14:paraId="34ED77AA" w14:textId="77777777" w:rsidR="00A97531" w:rsidRPr="00E71112" w:rsidRDefault="00A97531" w:rsidP="00A97531">
            <w:pPr>
              <w:spacing w:after="0" w:line="240" w:lineRule="auto"/>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 xml:space="preserve">Efecto de la diferencia de cambio </w:t>
            </w:r>
          </w:p>
        </w:tc>
        <w:tc>
          <w:tcPr>
            <w:tcW w:w="105" w:type="dxa"/>
            <w:tcBorders>
              <w:top w:val="nil"/>
              <w:left w:val="nil"/>
              <w:bottom w:val="nil"/>
              <w:right w:val="nil"/>
            </w:tcBorders>
            <w:shd w:val="clear" w:color="auto" w:fill="auto"/>
            <w:noWrap/>
            <w:vAlign w:val="center"/>
            <w:hideMark/>
          </w:tcPr>
          <w:p w14:paraId="1514854F" w14:textId="77777777" w:rsidR="00A97531" w:rsidRPr="00E71112" w:rsidRDefault="00A97531" w:rsidP="00A97531">
            <w:pPr>
              <w:spacing w:after="0" w:line="240" w:lineRule="auto"/>
              <w:rPr>
                <w:rFonts w:ascii="EYInterstate Light" w:eastAsia="Times New Roman" w:hAnsi="EYInterstate Light" w:cs="Calibri"/>
                <w:b/>
                <w:bCs/>
                <w:color w:val="FFFFFF"/>
                <w:sz w:val="20"/>
                <w:szCs w:val="20"/>
                <w:lang w:eastAsia="es-PY"/>
              </w:rPr>
            </w:pPr>
          </w:p>
        </w:tc>
        <w:tc>
          <w:tcPr>
            <w:tcW w:w="1843" w:type="dxa"/>
            <w:tcBorders>
              <w:top w:val="single" w:sz="8" w:space="0" w:color="auto"/>
              <w:left w:val="single" w:sz="8" w:space="0" w:color="auto"/>
              <w:bottom w:val="single" w:sz="8" w:space="0" w:color="auto"/>
              <w:right w:val="single" w:sz="8" w:space="0" w:color="auto"/>
            </w:tcBorders>
            <w:shd w:val="clear" w:color="000000" w:fill="808080"/>
            <w:noWrap/>
            <w:vAlign w:val="center"/>
            <w:hideMark/>
          </w:tcPr>
          <w:p w14:paraId="4F4AE54A" w14:textId="77777777" w:rsidR="00A97531" w:rsidRPr="00E71112" w:rsidRDefault="00A97531" w:rsidP="00A97531">
            <w:pPr>
              <w:spacing w:after="0" w:line="240" w:lineRule="auto"/>
              <w:jc w:val="right"/>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 xml:space="preserve">                (1.432.095.988)</w:t>
            </w:r>
          </w:p>
        </w:tc>
        <w:tc>
          <w:tcPr>
            <w:tcW w:w="105" w:type="dxa"/>
            <w:tcBorders>
              <w:top w:val="nil"/>
              <w:left w:val="nil"/>
              <w:bottom w:val="nil"/>
              <w:right w:val="nil"/>
            </w:tcBorders>
            <w:shd w:val="clear" w:color="auto" w:fill="auto"/>
            <w:noWrap/>
            <w:vAlign w:val="center"/>
            <w:hideMark/>
          </w:tcPr>
          <w:p w14:paraId="074B2D90" w14:textId="77777777" w:rsidR="00A97531" w:rsidRPr="00E71112" w:rsidRDefault="00A97531" w:rsidP="00A97531">
            <w:pPr>
              <w:spacing w:after="0" w:line="240" w:lineRule="auto"/>
              <w:jc w:val="right"/>
              <w:rPr>
                <w:rFonts w:ascii="EYInterstate Light" w:eastAsia="Times New Roman" w:hAnsi="EYInterstate Light" w:cs="Calibri"/>
                <w:b/>
                <w:bCs/>
                <w:color w:val="FFFFFF"/>
                <w:sz w:val="20"/>
                <w:szCs w:val="20"/>
                <w:lang w:eastAsia="es-PY"/>
              </w:rPr>
            </w:pPr>
          </w:p>
        </w:tc>
        <w:tc>
          <w:tcPr>
            <w:tcW w:w="1868" w:type="dxa"/>
            <w:tcBorders>
              <w:top w:val="single" w:sz="8" w:space="0" w:color="auto"/>
              <w:left w:val="single" w:sz="8" w:space="0" w:color="auto"/>
              <w:bottom w:val="single" w:sz="8" w:space="0" w:color="auto"/>
              <w:right w:val="single" w:sz="8" w:space="0" w:color="auto"/>
            </w:tcBorders>
            <w:shd w:val="clear" w:color="000000" w:fill="808080"/>
            <w:noWrap/>
            <w:vAlign w:val="center"/>
            <w:hideMark/>
          </w:tcPr>
          <w:p w14:paraId="6A1FB371" w14:textId="77777777" w:rsidR="00A97531" w:rsidRPr="00E71112" w:rsidRDefault="00A97531" w:rsidP="00A97531">
            <w:pPr>
              <w:spacing w:after="0" w:line="240" w:lineRule="auto"/>
              <w:jc w:val="right"/>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 xml:space="preserve">                (3.137.279.767)</w:t>
            </w:r>
          </w:p>
        </w:tc>
      </w:tr>
      <w:tr w:rsidR="00A97531" w:rsidRPr="00E71112" w14:paraId="1265E5D5" w14:textId="77777777" w:rsidTr="00A97531">
        <w:trPr>
          <w:trHeight w:val="275"/>
        </w:trPr>
        <w:tc>
          <w:tcPr>
            <w:tcW w:w="4735" w:type="dxa"/>
            <w:tcBorders>
              <w:top w:val="nil"/>
              <w:left w:val="nil"/>
              <w:bottom w:val="nil"/>
              <w:right w:val="nil"/>
            </w:tcBorders>
            <w:shd w:val="clear" w:color="auto" w:fill="auto"/>
            <w:noWrap/>
            <w:vAlign w:val="center"/>
            <w:hideMark/>
          </w:tcPr>
          <w:p w14:paraId="2D91EC41" w14:textId="77777777" w:rsidR="00A97531" w:rsidRPr="00E71112" w:rsidRDefault="00A97531" w:rsidP="00A97531">
            <w:pPr>
              <w:spacing w:after="0" w:line="240" w:lineRule="auto"/>
              <w:jc w:val="right"/>
              <w:rPr>
                <w:rFonts w:ascii="EYInterstate Light" w:eastAsia="Times New Roman" w:hAnsi="EYInterstate Light" w:cs="Calibri"/>
                <w:b/>
                <w:bCs/>
                <w:color w:val="FFFFFF"/>
                <w:sz w:val="20"/>
                <w:szCs w:val="20"/>
                <w:lang w:eastAsia="es-PY"/>
              </w:rPr>
            </w:pPr>
          </w:p>
        </w:tc>
        <w:tc>
          <w:tcPr>
            <w:tcW w:w="105" w:type="dxa"/>
            <w:tcBorders>
              <w:top w:val="nil"/>
              <w:left w:val="nil"/>
              <w:bottom w:val="nil"/>
              <w:right w:val="nil"/>
            </w:tcBorders>
            <w:shd w:val="clear" w:color="auto" w:fill="auto"/>
            <w:noWrap/>
            <w:vAlign w:val="center"/>
            <w:hideMark/>
          </w:tcPr>
          <w:p w14:paraId="52213209"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43" w:type="dxa"/>
            <w:tcBorders>
              <w:top w:val="nil"/>
              <w:left w:val="nil"/>
              <w:bottom w:val="single" w:sz="8" w:space="0" w:color="auto"/>
              <w:right w:val="nil"/>
            </w:tcBorders>
            <w:shd w:val="clear" w:color="auto" w:fill="auto"/>
            <w:noWrap/>
            <w:vAlign w:val="bottom"/>
            <w:hideMark/>
          </w:tcPr>
          <w:p w14:paraId="5E89547E" w14:textId="77777777" w:rsidR="00A97531" w:rsidRPr="00E71112" w:rsidRDefault="00A97531" w:rsidP="00A97531">
            <w:pPr>
              <w:spacing w:after="0" w:line="240" w:lineRule="auto"/>
              <w:rPr>
                <w:rFonts w:ascii="Calibri" w:eastAsia="Times New Roman" w:hAnsi="Calibri" w:cs="Calibri"/>
                <w:color w:val="000000"/>
                <w:sz w:val="20"/>
                <w:szCs w:val="20"/>
                <w:lang w:eastAsia="es-PY"/>
              </w:rPr>
            </w:pPr>
            <w:r w:rsidRPr="00E71112">
              <w:rPr>
                <w:rFonts w:ascii="Calibri" w:eastAsia="Times New Roman" w:hAnsi="Calibri" w:cs="Calibri"/>
                <w:color w:val="000000"/>
                <w:sz w:val="20"/>
                <w:szCs w:val="20"/>
                <w:lang w:eastAsia="es-PY"/>
              </w:rPr>
              <w:t> </w:t>
            </w:r>
          </w:p>
        </w:tc>
        <w:tc>
          <w:tcPr>
            <w:tcW w:w="105" w:type="dxa"/>
            <w:tcBorders>
              <w:top w:val="nil"/>
              <w:left w:val="nil"/>
              <w:bottom w:val="nil"/>
              <w:right w:val="nil"/>
            </w:tcBorders>
            <w:shd w:val="clear" w:color="auto" w:fill="auto"/>
            <w:noWrap/>
            <w:vAlign w:val="center"/>
            <w:hideMark/>
          </w:tcPr>
          <w:p w14:paraId="557B3BB7" w14:textId="77777777" w:rsidR="00A97531" w:rsidRPr="00E71112" w:rsidRDefault="00A97531" w:rsidP="00A97531">
            <w:pPr>
              <w:spacing w:after="0" w:line="240" w:lineRule="auto"/>
              <w:rPr>
                <w:rFonts w:ascii="Calibri" w:eastAsia="Times New Roman" w:hAnsi="Calibri" w:cs="Calibri"/>
                <w:color w:val="000000"/>
                <w:sz w:val="20"/>
                <w:szCs w:val="20"/>
                <w:lang w:eastAsia="es-PY"/>
              </w:rPr>
            </w:pPr>
          </w:p>
        </w:tc>
        <w:tc>
          <w:tcPr>
            <w:tcW w:w="1868" w:type="dxa"/>
            <w:tcBorders>
              <w:top w:val="nil"/>
              <w:left w:val="nil"/>
              <w:bottom w:val="single" w:sz="8" w:space="0" w:color="auto"/>
              <w:right w:val="nil"/>
            </w:tcBorders>
            <w:shd w:val="clear" w:color="auto" w:fill="auto"/>
            <w:noWrap/>
            <w:vAlign w:val="bottom"/>
            <w:hideMark/>
          </w:tcPr>
          <w:p w14:paraId="73AEC26E" w14:textId="77777777" w:rsidR="00A97531" w:rsidRPr="00E71112" w:rsidRDefault="00A97531" w:rsidP="00A97531">
            <w:pPr>
              <w:spacing w:after="0" w:line="240" w:lineRule="auto"/>
              <w:rPr>
                <w:rFonts w:ascii="Calibri" w:eastAsia="Times New Roman" w:hAnsi="Calibri" w:cs="Calibri"/>
                <w:color w:val="000000"/>
                <w:sz w:val="20"/>
                <w:szCs w:val="20"/>
                <w:lang w:eastAsia="es-PY"/>
              </w:rPr>
            </w:pPr>
            <w:r w:rsidRPr="00E71112">
              <w:rPr>
                <w:rFonts w:ascii="Calibri" w:eastAsia="Times New Roman" w:hAnsi="Calibri" w:cs="Calibri"/>
                <w:color w:val="000000"/>
                <w:sz w:val="20"/>
                <w:szCs w:val="20"/>
                <w:lang w:eastAsia="es-PY"/>
              </w:rPr>
              <w:t> </w:t>
            </w:r>
          </w:p>
        </w:tc>
      </w:tr>
      <w:tr w:rsidR="00A97531" w:rsidRPr="00E71112" w14:paraId="2456D395" w14:textId="77777777" w:rsidTr="00A97531">
        <w:trPr>
          <w:trHeight w:val="275"/>
        </w:trPr>
        <w:tc>
          <w:tcPr>
            <w:tcW w:w="4735" w:type="dxa"/>
            <w:tcBorders>
              <w:top w:val="single" w:sz="8" w:space="0" w:color="auto"/>
              <w:left w:val="single" w:sz="8" w:space="0" w:color="auto"/>
              <w:bottom w:val="single" w:sz="8" w:space="0" w:color="auto"/>
              <w:right w:val="single" w:sz="8" w:space="0" w:color="auto"/>
            </w:tcBorders>
            <w:shd w:val="clear" w:color="000000" w:fill="808080"/>
            <w:noWrap/>
            <w:vAlign w:val="center"/>
            <w:hideMark/>
          </w:tcPr>
          <w:p w14:paraId="6A2ED732" w14:textId="77777777" w:rsidR="00A97531" w:rsidRPr="00E71112" w:rsidRDefault="00A97531" w:rsidP="00A97531">
            <w:pPr>
              <w:spacing w:after="0" w:line="240" w:lineRule="auto"/>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 xml:space="preserve">Aumento (o disminución) neto de efectivos y sus equivalentes </w:t>
            </w:r>
          </w:p>
        </w:tc>
        <w:tc>
          <w:tcPr>
            <w:tcW w:w="105" w:type="dxa"/>
            <w:tcBorders>
              <w:top w:val="nil"/>
              <w:left w:val="nil"/>
              <w:bottom w:val="nil"/>
              <w:right w:val="nil"/>
            </w:tcBorders>
            <w:shd w:val="clear" w:color="auto" w:fill="auto"/>
            <w:noWrap/>
            <w:vAlign w:val="center"/>
            <w:hideMark/>
          </w:tcPr>
          <w:p w14:paraId="2202898F" w14:textId="77777777" w:rsidR="00A97531" w:rsidRPr="00E71112" w:rsidRDefault="00A97531" w:rsidP="00A97531">
            <w:pPr>
              <w:spacing w:after="0" w:line="240" w:lineRule="auto"/>
              <w:rPr>
                <w:rFonts w:ascii="EYInterstate Light" w:eastAsia="Times New Roman" w:hAnsi="EYInterstate Light" w:cs="Calibri"/>
                <w:b/>
                <w:bCs/>
                <w:color w:val="FFFFFF"/>
                <w:sz w:val="20"/>
                <w:szCs w:val="20"/>
                <w:lang w:eastAsia="es-PY"/>
              </w:rPr>
            </w:pPr>
          </w:p>
        </w:tc>
        <w:tc>
          <w:tcPr>
            <w:tcW w:w="1843" w:type="dxa"/>
            <w:tcBorders>
              <w:top w:val="nil"/>
              <w:left w:val="single" w:sz="8" w:space="0" w:color="auto"/>
              <w:bottom w:val="single" w:sz="8" w:space="0" w:color="auto"/>
              <w:right w:val="single" w:sz="8" w:space="0" w:color="auto"/>
            </w:tcBorders>
            <w:shd w:val="clear" w:color="000000" w:fill="808080"/>
            <w:noWrap/>
            <w:vAlign w:val="center"/>
            <w:hideMark/>
          </w:tcPr>
          <w:p w14:paraId="5663F81B" w14:textId="77777777" w:rsidR="00A97531" w:rsidRPr="00E71112" w:rsidRDefault="00A97531" w:rsidP="00A97531">
            <w:pPr>
              <w:spacing w:after="0" w:line="240" w:lineRule="auto"/>
              <w:jc w:val="right"/>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 xml:space="preserve">                  4.210.610.645 </w:t>
            </w:r>
          </w:p>
        </w:tc>
        <w:tc>
          <w:tcPr>
            <w:tcW w:w="105" w:type="dxa"/>
            <w:tcBorders>
              <w:top w:val="nil"/>
              <w:left w:val="nil"/>
              <w:bottom w:val="nil"/>
              <w:right w:val="nil"/>
            </w:tcBorders>
            <w:shd w:val="clear" w:color="auto" w:fill="auto"/>
            <w:noWrap/>
            <w:vAlign w:val="center"/>
            <w:hideMark/>
          </w:tcPr>
          <w:p w14:paraId="543216BF" w14:textId="77777777" w:rsidR="00A97531" w:rsidRPr="00E71112" w:rsidRDefault="00A97531" w:rsidP="00A97531">
            <w:pPr>
              <w:spacing w:after="0" w:line="240" w:lineRule="auto"/>
              <w:jc w:val="right"/>
              <w:rPr>
                <w:rFonts w:ascii="EYInterstate Light" w:eastAsia="Times New Roman" w:hAnsi="EYInterstate Light" w:cs="Calibri"/>
                <w:b/>
                <w:bCs/>
                <w:color w:val="FFFFFF"/>
                <w:sz w:val="20"/>
                <w:szCs w:val="20"/>
                <w:lang w:eastAsia="es-PY"/>
              </w:rPr>
            </w:pPr>
          </w:p>
        </w:tc>
        <w:tc>
          <w:tcPr>
            <w:tcW w:w="1868" w:type="dxa"/>
            <w:tcBorders>
              <w:top w:val="nil"/>
              <w:left w:val="single" w:sz="8" w:space="0" w:color="auto"/>
              <w:bottom w:val="single" w:sz="8" w:space="0" w:color="auto"/>
              <w:right w:val="single" w:sz="8" w:space="0" w:color="auto"/>
            </w:tcBorders>
            <w:shd w:val="clear" w:color="000000" w:fill="808080"/>
            <w:noWrap/>
            <w:vAlign w:val="center"/>
            <w:hideMark/>
          </w:tcPr>
          <w:p w14:paraId="209F8FA8" w14:textId="77777777" w:rsidR="00A97531" w:rsidRPr="00E71112" w:rsidRDefault="00A97531" w:rsidP="00A97531">
            <w:pPr>
              <w:spacing w:after="0" w:line="240" w:lineRule="auto"/>
              <w:jc w:val="right"/>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 xml:space="preserve">                  5.735.037.158 </w:t>
            </w:r>
          </w:p>
        </w:tc>
      </w:tr>
      <w:tr w:rsidR="00A97531" w:rsidRPr="00E71112" w14:paraId="39C61019" w14:textId="77777777" w:rsidTr="00A97531">
        <w:trPr>
          <w:trHeight w:val="275"/>
        </w:trPr>
        <w:tc>
          <w:tcPr>
            <w:tcW w:w="4735" w:type="dxa"/>
            <w:tcBorders>
              <w:top w:val="nil"/>
              <w:left w:val="nil"/>
              <w:bottom w:val="nil"/>
              <w:right w:val="nil"/>
            </w:tcBorders>
            <w:shd w:val="clear" w:color="auto" w:fill="auto"/>
            <w:noWrap/>
            <w:vAlign w:val="center"/>
            <w:hideMark/>
          </w:tcPr>
          <w:p w14:paraId="31FFD3C5" w14:textId="77777777" w:rsidR="00A97531" w:rsidRPr="00E71112" w:rsidRDefault="00A97531" w:rsidP="00A97531">
            <w:pPr>
              <w:spacing w:after="0" w:line="240" w:lineRule="auto"/>
              <w:jc w:val="right"/>
              <w:rPr>
                <w:rFonts w:ascii="EYInterstate Light" w:eastAsia="Times New Roman" w:hAnsi="EYInterstate Light" w:cs="Calibri"/>
                <w:b/>
                <w:bCs/>
                <w:color w:val="FFFFFF"/>
                <w:sz w:val="20"/>
                <w:szCs w:val="20"/>
                <w:lang w:eastAsia="es-PY"/>
              </w:rPr>
            </w:pPr>
          </w:p>
        </w:tc>
        <w:tc>
          <w:tcPr>
            <w:tcW w:w="105" w:type="dxa"/>
            <w:tcBorders>
              <w:top w:val="nil"/>
              <w:left w:val="nil"/>
              <w:bottom w:val="nil"/>
              <w:right w:val="nil"/>
            </w:tcBorders>
            <w:shd w:val="clear" w:color="auto" w:fill="auto"/>
            <w:noWrap/>
            <w:vAlign w:val="center"/>
            <w:hideMark/>
          </w:tcPr>
          <w:p w14:paraId="3E6C01D6"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43" w:type="dxa"/>
            <w:tcBorders>
              <w:top w:val="nil"/>
              <w:left w:val="nil"/>
              <w:bottom w:val="nil"/>
              <w:right w:val="nil"/>
            </w:tcBorders>
            <w:shd w:val="clear" w:color="auto" w:fill="auto"/>
            <w:noWrap/>
            <w:vAlign w:val="center"/>
            <w:hideMark/>
          </w:tcPr>
          <w:p w14:paraId="508F3D57"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05" w:type="dxa"/>
            <w:tcBorders>
              <w:top w:val="nil"/>
              <w:left w:val="nil"/>
              <w:bottom w:val="nil"/>
              <w:right w:val="nil"/>
            </w:tcBorders>
            <w:shd w:val="clear" w:color="auto" w:fill="auto"/>
            <w:noWrap/>
            <w:vAlign w:val="center"/>
            <w:hideMark/>
          </w:tcPr>
          <w:p w14:paraId="22312134"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68" w:type="dxa"/>
            <w:tcBorders>
              <w:top w:val="nil"/>
              <w:left w:val="nil"/>
              <w:bottom w:val="nil"/>
              <w:right w:val="nil"/>
            </w:tcBorders>
            <w:shd w:val="clear" w:color="auto" w:fill="auto"/>
            <w:noWrap/>
            <w:vAlign w:val="bottom"/>
            <w:hideMark/>
          </w:tcPr>
          <w:p w14:paraId="51D37F43"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r>
      <w:tr w:rsidR="00A97531" w:rsidRPr="00E71112" w14:paraId="4F8A6E1E" w14:textId="77777777" w:rsidTr="00A97531">
        <w:trPr>
          <w:trHeight w:val="275"/>
        </w:trPr>
        <w:tc>
          <w:tcPr>
            <w:tcW w:w="4735" w:type="dxa"/>
            <w:tcBorders>
              <w:top w:val="single" w:sz="8" w:space="0" w:color="auto"/>
              <w:left w:val="single" w:sz="8" w:space="0" w:color="auto"/>
              <w:bottom w:val="single" w:sz="8" w:space="0" w:color="auto"/>
              <w:right w:val="single" w:sz="8" w:space="0" w:color="auto"/>
            </w:tcBorders>
            <w:shd w:val="clear" w:color="000000" w:fill="808080"/>
            <w:noWrap/>
            <w:vAlign w:val="center"/>
            <w:hideMark/>
          </w:tcPr>
          <w:p w14:paraId="7E6451FD" w14:textId="77777777" w:rsidR="00A97531" w:rsidRPr="00E71112" w:rsidRDefault="00A97531" w:rsidP="00A97531">
            <w:pPr>
              <w:spacing w:after="0" w:line="240" w:lineRule="auto"/>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Efectivo y su equivalente al comienzo del ejercicio</w:t>
            </w:r>
          </w:p>
        </w:tc>
        <w:tc>
          <w:tcPr>
            <w:tcW w:w="105" w:type="dxa"/>
            <w:tcBorders>
              <w:top w:val="nil"/>
              <w:left w:val="nil"/>
              <w:bottom w:val="nil"/>
              <w:right w:val="nil"/>
            </w:tcBorders>
            <w:shd w:val="clear" w:color="auto" w:fill="auto"/>
            <w:noWrap/>
            <w:vAlign w:val="center"/>
            <w:hideMark/>
          </w:tcPr>
          <w:p w14:paraId="69AA5EFA" w14:textId="77777777" w:rsidR="00A97531" w:rsidRPr="00E71112" w:rsidRDefault="00A97531" w:rsidP="00A97531">
            <w:pPr>
              <w:spacing w:after="0" w:line="240" w:lineRule="auto"/>
              <w:rPr>
                <w:rFonts w:ascii="EYInterstate Light" w:eastAsia="Times New Roman" w:hAnsi="EYInterstate Light" w:cs="Calibri"/>
                <w:b/>
                <w:bCs/>
                <w:color w:val="FFFFFF"/>
                <w:sz w:val="20"/>
                <w:szCs w:val="20"/>
                <w:lang w:eastAsia="es-PY"/>
              </w:rPr>
            </w:pPr>
          </w:p>
        </w:tc>
        <w:tc>
          <w:tcPr>
            <w:tcW w:w="1843" w:type="dxa"/>
            <w:tcBorders>
              <w:top w:val="single" w:sz="8" w:space="0" w:color="auto"/>
              <w:left w:val="single" w:sz="8" w:space="0" w:color="auto"/>
              <w:bottom w:val="single" w:sz="8" w:space="0" w:color="auto"/>
              <w:right w:val="single" w:sz="8" w:space="0" w:color="auto"/>
            </w:tcBorders>
            <w:shd w:val="clear" w:color="000000" w:fill="808080"/>
            <w:noWrap/>
            <w:vAlign w:val="center"/>
            <w:hideMark/>
          </w:tcPr>
          <w:p w14:paraId="480A97A1" w14:textId="77777777" w:rsidR="00A97531" w:rsidRPr="00E71112" w:rsidRDefault="00A97531" w:rsidP="00A97531">
            <w:pPr>
              <w:spacing w:after="0" w:line="240" w:lineRule="auto"/>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 xml:space="preserve">                22.384.899.077 </w:t>
            </w:r>
          </w:p>
        </w:tc>
        <w:tc>
          <w:tcPr>
            <w:tcW w:w="105" w:type="dxa"/>
            <w:tcBorders>
              <w:top w:val="nil"/>
              <w:left w:val="nil"/>
              <w:bottom w:val="nil"/>
              <w:right w:val="nil"/>
            </w:tcBorders>
            <w:shd w:val="clear" w:color="auto" w:fill="auto"/>
            <w:noWrap/>
            <w:vAlign w:val="center"/>
            <w:hideMark/>
          </w:tcPr>
          <w:p w14:paraId="5967CA29" w14:textId="77777777" w:rsidR="00A97531" w:rsidRPr="00E71112" w:rsidRDefault="00A97531" w:rsidP="00A97531">
            <w:pPr>
              <w:spacing w:after="0" w:line="240" w:lineRule="auto"/>
              <w:rPr>
                <w:rFonts w:ascii="EYInterstate Light" w:eastAsia="Times New Roman" w:hAnsi="EYInterstate Light" w:cs="Calibri"/>
                <w:b/>
                <w:bCs/>
                <w:color w:val="FFFFFF"/>
                <w:sz w:val="20"/>
                <w:szCs w:val="20"/>
                <w:lang w:eastAsia="es-PY"/>
              </w:rPr>
            </w:pPr>
          </w:p>
        </w:tc>
        <w:tc>
          <w:tcPr>
            <w:tcW w:w="1868" w:type="dxa"/>
            <w:tcBorders>
              <w:top w:val="single" w:sz="8" w:space="0" w:color="auto"/>
              <w:left w:val="single" w:sz="8" w:space="0" w:color="auto"/>
              <w:bottom w:val="single" w:sz="8" w:space="0" w:color="auto"/>
              <w:right w:val="single" w:sz="8" w:space="0" w:color="auto"/>
            </w:tcBorders>
            <w:shd w:val="clear" w:color="000000" w:fill="808080"/>
            <w:noWrap/>
            <w:vAlign w:val="center"/>
            <w:hideMark/>
          </w:tcPr>
          <w:p w14:paraId="7DC37C74" w14:textId="77777777" w:rsidR="00A97531" w:rsidRPr="00E71112" w:rsidRDefault="00A97531" w:rsidP="00A97531">
            <w:pPr>
              <w:spacing w:after="0" w:line="240" w:lineRule="auto"/>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 xml:space="preserve">               16.649.861.919 </w:t>
            </w:r>
          </w:p>
        </w:tc>
      </w:tr>
      <w:tr w:rsidR="00A97531" w:rsidRPr="00E71112" w14:paraId="6C790E60" w14:textId="77777777" w:rsidTr="00A97531">
        <w:trPr>
          <w:trHeight w:val="275"/>
        </w:trPr>
        <w:tc>
          <w:tcPr>
            <w:tcW w:w="4735" w:type="dxa"/>
            <w:tcBorders>
              <w:top w:val="nil"/>
              <w:left w:val="nil"/>
              <w:bottom w:val="nil"/>
              <w:right w:val="nil"/>
            </w:tcBorders>
            <w:shd w:val="clear" w:color="auto" w:fill="auto"/>
            <w:noWrap/>
            <w:vAlign w:val="center"/>
            <w:hideMark/>
          </w:tcPr>
          <w:p w14:paraId="0CAF5808" w14:textId="77777777" w:rsidR="00A97531" w:rsidRPr="00E71112" w:rsidRDefault="00A97531" w:rsidP="00A97531">
            <w:pPr>
              <w:spacing w:after="0" w:line="240" w:lineRule="auto"/>
              <w:rPr>
                <w:rFonts w:ascii="EYInterstate Light" w:eastAsia="Times New Roman" w:hAnsi="EYInterstate Light" w:cs="Calibri"/>
                <w:b/>
                <w:bCs/>
                <w:color w:val="FFFFFF"/>
                <w:sz w:val="20"/>
                <w:szCs w:val="20"/>
                <w:lang w:eastAsia="es-PY"/>
              </w:rPr>
            </w:pPr>
          </w:p>
        </w:tc>
        <w:tc>
          <w:tcPr>
            <w:tcW w:w="105" w:type="dxa"/>
            <w:tcBorders>
              <w:top w:val="nil"/>
              <w:left w:val="nil"/>
              <w:bottom w:val="nil"/>
              <w:right w:val="nil"/>
            </w:tcBorders>
            <w:shd w:val="clear" w:color="auto" w:fill="auto"/>
            <w:noWrap/>
            <w:vAlign w:val="center"/>
            <w:hideMark/>
          </w:tcPr>
          <w:p w14:paraId="3DD0EA4C" w14:textId="77777777" w:rsidR="00A97531" w:rsidRPr="00E71112" w:rsidRDefault="00A97531" w:rsidP="00A97531">
            <w:pPr>
              <w:spacing w:after="0" w:line="240" w:lineRule="auto"/>
              <w:rPr>
                <w:rFonts w:ascii="Times New Roman" w:eastAsia="Times New Roman" w:hAnsi="Times New Roman" w:cs="Times New Roman"/>
                <w:sz w:val="20"/>
                <w:szCs w:val="20"/>
                <w:lang w:eastAsia="es-PY"/>
              </w:rPr>
            </w:pPr>
          </w:p>
        </w:tc>
        <w:tc>
          <w:tcPr>
            <w:tcW w:w="1843" w:type="dxa"/>
            <w:tcBorders>
              <w:top w:val="nil"/>
              <w:left w:val="nil"/>
              <w:bottom w:val="single" w:sz="8" w:space="0" w:color="auto"/>
              <w:right w:val="nil"/>
            </w:tcBorders>
            <w:shd w:val="clear" w:color="auto" w:fill="auto"/>
            <w:noWrap/>
            <w:vAlign w:val="center"/>
            <w:hideMark/>
          </w:tcPr>
          <w:p w14:paraId="12B932B7"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 </w:t>
            </w:r>
          </w:p>
        </w:tc>
        <w:tc>
          <w:tcPr>
            <w:tcW w:w="105" w:type="dxa"/>
            <w:tcBorders>
              <w:top w:val="nil"/>
              <w:left w:val="nil"/>
              <w:bottom w:val="nil"/>
              <w:right w:val="nil"/>
            </w:tcBorders>
            <w:shd w:val="clear" w:color="auto" w:fill="auto"/>
            <w:noWrap/>
            <w:vAlign w:val="center"/>
            <w:hideMark/>
          </w:tcPr>
          <w:p w14:paraId="65DB466F"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p>
        </w:tc>
        <w:tc>
          <w:tcPr>
            <w:tcW w:w="1868" w:type="dxa"/>
            <w:tcBorders>
              <w:top w:val="nil"/>
              <w:left w:val="nil"/>
              <w:bottom w:val="single" w:sz="8" w:space="0" w:color="auto"/>
              <w:right w:val="nil"/>
            </w:tcBorders>
            <w:shd w:val="clear" w:color="auto" w:fill="auto"/>
            <w:noWrap/>
            <w:vAlign w:val="center"/>
            <w:hideMark/>
          </w:tcPr>
          <w:p w14:paraId="2829F3C1" w14:textId="77777777" w:rsidR="00A97531" w:rsidRPr="00E71112" w:rsidRDefault="00A97531" w:rsidP="00A97531">
            <w:pPr>
              <w:spacing w:after="0" w:line="240" w:lineRule="auto"/>
              <w:jc w:val="right"/>
              <w:rPr>
                <w:rFonts w:ascii="EYInterstate Light" w:eastAsia="Times New Roman" w:hAnsi="EYInterstate Light" w:cs="Calibri"/>
                <w:color w:val="000000"/>
                <w:sz w:val="20"/>
                <w:szCs w:val="20"/>
                <w:lang w:eastAsia="es-PY"/>
              </w:rPr>
            </w:pPr>
            <w:r w:rsidRPr="00E71112">
              <w:rPr>
                <w:rFonts w:ascii="EYInterstate Light" w:eastAsia="Times New Roman" w:hAnsi="EYInterstate Light" w:cs="Calibri"/>
                <w:color w:val="000000"/>
                <w:sz w:val="20"/>
                <w:szCs w:val="20"/>
                <w:lang w:eastAsia="es-PY"/>
              </w:rPr>
              <w:t> </w:t>
            </w:r>
          </w:p>
        </w:tc>
      </w:tr>
      <w:tr w:rsidR="00A97531" w:rsidRPr="00E71112" w14:paraId="63AD6078" w14:textId="77777777" w:rsidTr="00A97531">
        <w:trPr>
          <w:trHeight w:val="275"/>
        </w:trPr>
        <w:tc>
          <w:tcPr>
            <w:tcW w:w="4735" w:type="dxa"/>
            <w:tcBorders>
              <w:top w:val="single" w:sz="8" w:space="0" w:color="auto"/>
              <w:left w:val="single" w:sz="8" w:space="0" w:color="auto"/>
              <w:bottom w:val="single" w:sz="8" w:space="0" w:color="auto"/>
              <w:right w:val="single" w:sz="8" w:space="0" w:color="auto"/>
            </w:tcBorders>
            <w:shd w:val="clear" w:color="000000" w:fill="808080"/>
            <w:noWrap/>
            <w:vAlign w:val="center"/>
            <w:hideMark/>
          </w:tcPr>
          <w:p w14:paraId="7B295BDA" w14:textId="77777777" w:rsidR="00A97531" w:rsidRPr="00E71112" w:rsidRDefault="00A97531" w:rsidP="00A97531">
            <w:pPr>
              <w:spacing w:after="0" w:line="240" w:lineRule="auto"/>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Efectivo y su equivalente al cierre del ejercicio</w:t>
            </w:r>
          </w:p>
        </w:tc>
        <w:tc>
          <w:tcPr>
            <w:tcW w:w="105" w:type="dxa"/>
            <w:tcBorders>
              <w:top w:val="nil"/>
              <w:left w:val="nil"/>
              <w:bottom w:val="nil"/>
              <w:right w:val="nil"/>
            </w:tcBorders>
            <w:shd w:val="clear" w:color="auto" w:fill="auto"/>
            <w:noWrap/>
            <w:vAlign w:val="center"/>
            <w:hideMark/>
          </w:tcPr>
          <w:p w14:paraId="7CB5B872" w14:textId="77777777" w:rsidR="00A97531" w:rsidRPr="00E71112" w:rsidRDefault="00A97531" w:rsidP="00A97531">
            <w:pPr>
              <w:spacing w:after="0" w:line="240" w:lineRule="auto"/>
              <w:rPr>
                <w:rFonts w:ascii="EYInterstate Light" w:eastAsia="Times New Roman" w:hAnsi="EYInterstate Light" w:cs="Calibri"/>
                <w:b/>
                <w:bCs/>
                <w:color w:val="FFFFFF"/>
                <w:sz w:val="20"/>
                <w:szCs w:val="20"/>
                <w:lang w:eastAsia="es-PY"/>
              </w:rPr>
            </w:pPr>
          </w:p>
        </w:tc>
        <w:tc>
          <w:tcPr>
            <w:tcW w:w="1843" w:type="dxa"/>
            <w:tcBorders>
              <w:top w:val="nil"/>
              <w:left w:val="single" w:sz="8" w:space="0" w:color="auto"/>
              <w:bottom w:val="single" w:sz="8" w:space="0" w:color="auto"/>
              <w:right w:val="single" w:sz="8" w:space="0" w:color="auto"/>
            </w:tcBorders>
            <w:shd w:val="clear" w:color="000000" w:fill="808080"/>
            <w:noWrap/>
            <w:vAlign w:val="center"/>
            <w:hideMark/>
          </w:tcPr>
          <w:p w14:paraId="6271F02A" w14:textId="77777777" w:rsidR="00A97531" w:rsidRPr="00E71112" w:rsidRDefault="00A97531" w:rsidP="00A97531">
            <w:pPr>
              <w:spacing w:after="0" w:line="240" w:lineRule="auto"/>
              <w:jc w:val="right"/>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 xml:space="preserve">                26.595.509.722 </w:t>
            </w:r>
          </w:p>
        </w:tc>
        <w:tc>
          <w:tcPr>
            <w:tcW w:w="105" w:type="dxa"/>
            <w:tcBorders>
              <w:top w:val="nil"/>
              <w:left w:val="nil"/>
              <w:bottom w:val="nil"/>
              <w:right w:val="nil"/>
            </w:tcBorders>
            <w:shd w:val="clear" w:color="auto" w:fill="auto"/>
            <w:noWrap/>
            <w:vAlign w:val="center"/>
            <w:hideMark/>
          </w:tcPr>
          <w:p w14:paraId="481753BF" w14:textId="77777777" w:rsidR="00A97531" w:rsidRPr="00E71112" w:rsidRDefault="00A97531" w:rsidP="00A97531">
            <w:pPr>
              <w:spacing w:after="0" w:line="240" w:lineRule="auto"/>
              <w:jc w:val="right"/>
              <w:rPr>
                <w:rFonts w:ascii="EYInterstate Light" w:eastAsia="Times New Roman" w:hAnsi="EYInterstate Light" w:cs="Calibri"/>
                <w:b/>
                <w:bCs/>
                <w:color w:val="FFFFFF"/>
                <w:sz w:val="20"/>
                <w:szCs w:val="20"/>
                <w:lang w:eastAsia="es-PY"/>
              </w:rPr>
            </w:pPr>
          </w:p>
        </w:tc>
        <w:tc>
          <w:tcPr>
            <w:tcW w:w="1868" w:type="dxa"/>
            <w:tcBorders>
              <w:top w:val="nil"/>
              <w:left w:val="single" w:sz="8" w:space="0" w:color="auto"/>
              <w:bottom w:val="single" w:sz="8" w:space="0" w:color="auto"/>
              <w:right w:val="single" w:sz="8" w:space="0" w:color="auto"/>
            </w:tcBorders>
            <w:shd w:val="clear" w:color="000000" w:fill="808080"/>
            <w:noWrap/>
            <w:vAlign w:val="center"/>
            <w:hideMark/>
          </w:tcPr>
          <w:p w14:paraId="41F4B415" w14:textId="77777777" w:rsidR="00A97531" w:rsidRPr="00E71112" w:rsidRDefault="00A97531" w:rsidP="00A97531">
            <w:pPr>
              <w:spacing w:after="0" w:line="240" w:lineRule="auto"/>
              <w:jc w:val="right"/>
              <w:rPr>
                <w:rFonts w:ascii="EYInterstate Light" w:eastAsia="Times New Roman" w:hAnsi="EYInterstate Light" w:cs="Calibri"/>
                <w:b/>
                <w:bCs/>
                <w:color w:val="FFFFFF"/>
                <w:sz w:val="20"/>
                <w:szCs w:val="20"/>
                <w:lang w:eastAsia="es-PY"/>
              </w:rPr>
            </w:pPr>
            <w:r w:rsidRPr="00E71112">
              <w:rPr>
                <w:rFonts w:ascii="EYInterstate Light" w:eastAsia="Times New Roman" w:hAnsi="EYInterstate Light" w:cs="Calibri"/>
                <w:b/>
                <w:bCs/>
                <w:color w:val="FFFFFF"/>
                <w:sz w:val="20"/>
                <w:szCs w:val="20"/>
                <w:lang w:eastAsia="es-PY"/>
              </w:rPr>
              <w:t xml:space="preserve">               22.384.899.077 </w:t>
            </w:r>
          </w:p>
        </w:tc>
      </w:tr>
    </w:tbl>
    <w:p w14:paraId="0D5AC971" w14:textId="77777777" w:rsidR="00A97531" w:rsidRPr="00E71112" w:rsidRDefault="00A97531" w:rsidP="00A97531">
      <w:pPr>
        <w:rPr>
          <w:sz w:val="20"/>
          <w:szCs w:val="20"/>
        </w:rPr>
      </w:pPr>
    </w:p>
    <w:p w14:paraId="62E85B91" w14:textId="014FBE2D" w:rsidR="008651F6" w:rsidRPr="00E71112" w:rsidRDefault="008651F6" w:rsidP="008A709D">
      <w:pPr>
        <w:tabs>
          <w:tab w:val="left" w:pos="5340"/>
        </w:tabs>
        <w:rPr>
          <w:rFonts w:ascii="Times New Roman" w:hAnsi="Times New Roman" w:cs="Times New Roman"/>
          <w:sz w:val="20"/>
          <w:szCs w:val="20"/>
        </w:rPr>
      </w:pPr>
    </w:p>
    <w:p w14:paraId="346E8C49" w14:textId="10089ECB" w:rsidR="008651F6" w:rsidRPr="00E71112" w:rsidRDefault="008651F6" w:rsidP="008A709D">
      <w:pPr>
        <w:tabs>
          <w:tab w:val="left" w:pos="5340"/>
        </w:tabs>
        <w:rPr>
          <w:rFonts w:ascii="Times New Roman" w:hAnsi="Times New Roman" w:cs="Times New Roman"/>
          <w:sz w:val="20"/>
          <w:szCs w:val="20"/>
        </w:rPr>
      </w:pPr>
    </w:p>
    <w:p w14:paraId="1F4991A8" w14:textId="256CC9C0" w:rsidR="008651F6" w:rsidRPr="00E71112" w:rsidRDefault="008651F6" w:rsidP="008A709D">
      <w:pPr>
        <w:tabs>
          <w:tab w:val="left" w:pos="5340"/>
        </w:tabs>
        <w:rPr>
          <w:rFonts w:ascii="Times New Roman" w:hAnsi="Times New Roman" w:cs="Times New Roman"/>
          <w:sz w:val="20"/>
          <w:szCs w:val="20"/>
        </w:rPr>
      </w:pPr>
    </w:p>
    <w:tbl>
      <w:tblPr>
        <w:tblStyle w:val="Tablaconcuadrcula"/>
        <w:tblpPr w:leftFromText="141" w:rightFromText="141" w:vertAnchor="text" w:horzAnchor="page" w:tblpXSpec="center" w:tblpY="231"/>
        <w:tblW w:w="73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2410"/>
        <w:gridCol w:w="2551"/>
      </w:tblGrid>
      <w:tr w:rsidR="00DB7487" w:rsidRPr="00E71112" w14:paraId="2AC22341" w14:textId="77777777" w:rsidTr="00DB7487">
        <w:trPr>
          <w:trHeight w:val="85"/>
        </w:trPr>
        <w:tc>
          <w:tcPr>
            <w:tcW w:w="2411" w:type="dxa"/>
            <w:noWrap/>
            <w:vAlign w:val="center"/>
            <w:hideMark/>
          </w:tcPr>
          <w:p w14:paraId="4905A81A" w14:textId="77777777" w:rsidR="00DB7487" w:rsidRPr="00E71112" w:rsidRDefault="00DB7487" w:rsidP="00DB7487">
            <w:pPr>
              <w:jc w:val="center"/>
              <w:rPr>
                <w:rFonts w:ascii="Times New Roman" w:hAnsi="Times New Roman" w:cs="Times New Roman"/>
                <w:sz w:val="20"/>
                <w:szCs w:val="20"/>
              </w:rPr>
            </w:pPr>
            <w:r w:rsidRPr="00E71112">
              <w:rPr>
                <w:rFonts w:ascii="Times New Roman" w:hAnsi="Times New Roman" w:cs="Times New Roman"/>
                <w:sz w:val="20"/>
                <w:szCs w:val="20"/>
              </w:rPr>
              <w:t>………………………</w:t>
            </w:r>
          </w:p>
        </w:tc>
        <w:tc>
          <w:tcPr>
            <w:tcW w:w="2410" w:type="dxa"/>
            <w:noWrap/>
            <w:vAlign w:val="center"/>
          </w:tcPr>
          <w:p w14:paraId="790ED033" w14:textId="77777777" w:rsidR="00DB7487" w:rsidRPr="00E71112" w:rsidRDefault="00DB7487" w:rsidP="00DB7487">
            <w:pPr>
              <w:jc w:val="center"/>
              <w:rPr>
                <w:rFonts w:ascii="Times New Roman" w:hAnsi="Times New Roman" w:cs="Times New Roman"/>
                <w:sz w:val="20"/>
                <w:szCs w:val="20"/>
              </w:rPr>
            </w:pPr>
          </w:p>
        </w:tc>
        <w:tc>
          <w:tcPr>
            <w:tcW w:w="2551" w:type="dxa"/>
            <w:noWrap/>
            <w:vAlign w:val="center"/>
            <w:hideMark/>
          </w:tcPr>
          <w:p w14:paraId="48561DCD" w14:textId="77777777" w:rsidR="00DB7487" w:rsidRPr="00E71112" w:rsidRDefault="00DB7487" w:rsidP="00DB7487">
            <w:pPr>
              <w:jc w:val="center"/>
              <w:rPr>
                <w:rFonts w:ascii="Times New Roman" w:hAnsi="Times New Roman" w:cs="Times New Roman"/>
                <w:sz w:val="20"/>
                <w:szCs w:val="20"/>
              </w:rPr>
            </w:pPr>
            <w:r w:rsidRPr="00E71112">
              <w:rPr>
                <w:rFonts w:ascii="Times New Roman" w:hAnsi="Times New Roman" w:cs="Times New Roman"/>
                <w:sz w:val="20"/>
                <w:szCs w:val="20"/>
              </w:rPr>
              <w:t>…………………………….</w:t>
            </w:r>
          </w:p>
        </w:tc>
      </w:tr>
      <w:tr w:rsidR="00DB7487" w:rsidRPr="00E71112" w14:paraId="79725372" w14:textId="77777777" w:rsidTr="00DB7487">
        <w:trPr>
          <w:trHeight w:val="85"/>
        </w:trPr>
        <w:tc>
          <w:tcPr>
            <w:tcW w:w="2411" w:type="dxa"/>
            <w:noWrap/>
            <w:vAlign w:val="center"/>
            <w:hideMark/>
          </w:tcPr>
          <w:p w14:paraId="74CF5006" w14:textId="77777777" w:rsidR="00DB7487" w:rsidRPr="00DB7487" w:rsidRDefault="00DB7487" w:rsidP="00DB7487">
            <w:pPr>
              <w:jc w:val="center"/>
              <w:rPr>
                <w:rFonts w:ascii="Times New Roman" w:hAnsi="Times New Roman" w:cs="Times New Roman"/>
                <w:b/>
                <w:bCs/>
                <w:sz w:val="20"/>
                <w:szCs w:val="20"/>
              </w:rPr>
            </w:pPr>
            <w:r w:rsidRPr="00DB7487">
              <w:rPr>
                <w:rFonts w:ascii="Times New Roman" w:hAnsi="Times New Roman" w:cs="Times New Roman"/>
                <w:b/>
                <w:bCs/>
                <w:sz w:val="20"/>
                <w:szCs w:val="20"/>
              </w:rPr>
              <w:t>Emanuelle Hoeckle</w:t>
            </w:r>
          </w:p>
          <w:p w14:paraId="503DE719" w14:textId="77777777" w:rsidR="00DB7487" w:rsidRPr="00E71112" w:rsidRDefault="00DB7487" w:rsidP="00DB7487">
            <w:pPr>
              <w:jc w:val="center"/>
              <w:rPr>
                <w:rFonts w:ascii="Times New Roman" w:hAnsi="Times New Roman" w:cs="Times New Roman"/>
                <w:b/>
                <w:bCs/>
                <w:sz w:val="20"/>
                <w:szCs w:val="20"/>
              </w:rPr>
            </w:pPr>
            <w:r w:rsidRPr="00E71112">
              <w:rPr>
                <w:rFonts w:ascii="Times New Roman" w:hAnsi="Times New Roman" w:cs="Times New Roman"/>
                <w:sz w:val="20"/>
                <w:szCs w:val="20"/>
              </w:rPr>
              <w:t>Presidente</w:t>
            </w:r>
          </w:p>
        </w:tc>
        <w:tc>
          <w:tcPr>
            <w:tcW w:w="2410" w:type="dxa"/>
            <w:noWrap/>
            <w:vAlign w:val="center"/>
          </w:tcPr>
          <w:p w14:paraId="71D779BA" w14:textId="77777777" w:rsidR="00DB7487" w:rsidRPr="00E71112" w:rsidRDefault="00DB7487" w:rsidP="00DB7487">
            <w:pPr>
              <w:jc w:val="center"/>
              <w:rPr>
                <w:rFonts w:ascii="Times New Roman" w:hAnsi="Times New Roman" w:cs="Times New Roman"/>
                <w:b/>
                <w:bCs/>
                <w:sz w:val="20"/>
                <w:szCs w:val="20"/>
              </w:rPr>
            </w:pPr>
          </w:p>
        </w:tc>
        <w:tc>
          <w:tcPr>
            <w:tcW w:w="2551" w:type="dxa"/>
            <w:noWrap/>
            <w:vAlign w:val="center"/>
            <w:hideMark/>
          </w:tcPr>
          <w:p w14:paraId="7265D7FE" w14:textId="77777777" w:rsidR="00DB7487" w:rsidRPr="00DB7487" w:rsidRDefault="00DB7487" w:rsidP="00DB7487">
            <w:pPr>
              <w:jc w:val="center"/>
              <w:rPr>
                <w:rFonts w:ascii="Times New Roman" w:hAnsi="Times New Roman" w:cs="Times New Roman"/>
                <w:b/>
                <w:bCs/>
                <w:sz w:val="20"/>
                <w:szCs w:val="20"/>
              </w:rPr>
            </w:pPr>
            <w:r w:rsidRPr="00DB7487">
              <w:rPr>
                <w:rFonts w:ascii="Times New Roman" w:hAnsi="Times New Roman" w:cs="Times New Roman"/>
                <w:b/>
                <w:bCs/>
                <w:sz w:val="20"/>
                <w:szCs w:val="20"/>
              </w:rPr>
              <w:t>Rosa Fernandez</w:t>
            </w:r>
          </w:p>
          <w:p w14:paraId="481C1C31" w14:textId="77777777" w:rsidR="00DB7487" w:rsidRPr="00E71112" w:rsidRDefault="00DB7487" w:rsidP="00DB7487">
            <w:pPr>
              <w:jc w:val="center"/>
              <w:rPr>
                <w:rFonts w:ascii="Times New Roman" w:hAnsi="Times New Roman" w:cs="Times New Roman"/>
                <w:b/>
                <w:bCs/>
                <w:sz w:val="20"/>
                <w:szCs w:val="20"/>
              </w:rPr>
            </w:pPr>
            <w:r w:rsidRPr="00E71112">
              <w:rPr>
                <w:rFonts w:ascii="Times New Roman" w:hAnsi="Times New Roman" w:cs="Times New Roman"/>
                <w:sz w:val="20"/>
                <w:szCs w:val="20"/>
              </w:rPr>
              <w:t>Contador</w:t>
            </w:r>
          </w:p>
        </w:tc>
      </w:tr>
    </w:tbl>
    <w:p w14:paraId="31F83FD7" w14:textId="77777777" w:rsidR="00DB7487" w:rsidRPr="00E71112" w:rsidRDefault="00DB7487" w:rsidP="00DB7487">
      <w:pPr>
        <w:tabs>
          <w:tab w:val="left" w:pos="5340"/>
        </w:tabs>
        <w:rPr>
          <w:rFonts w:ascii="Times New Roman" w:hAnsi="Times New Roman" w:cs="Times New Roman"/>
          <w:sz w:val="20"/>
          <w:szCs w:val="20"/>
        </w:rPr>
      </w:pPr>
    </w:p>
    <w:p w14:paraId="1BB5E5A9" w14:textId="77777777" w:rsidR="00DB7487" w:rsidRPr="00E71112" w:rsidRDefault="00DB7487" w:rsidP="00DB7487">
      <w:pPr>
        <w:tabs>
          <w:tab w:val="left" w:pos="5340"/>
        </w:tabs>
        <w:rPr>
          <w:rFonts w:ascii="Times New Roman" w:hAnsi="Times New Roman" w:cs="Times New Roman"/>
          <w:sz w:val="20"/>
          <w:szCs w:val="20"/>
        </w:rPr>
      </w:pPr>
    </w:p>
    <w:p w14:paraId="2C3853F8" w14:textId="77777777" w:rsidR="00DB7487" w:rsidRPr="00E71112" w:rsidRDefault="00DB7487" w:rsidP="00DB7487">
      <w:pPr>
        <w:tabs>
          <w:tab w:val="left" w:pos="5340"/>
        </w:tabs>
        <w:rPr>
          <w:rFonts w:ascii="Times New Roman" w:hAnsi="Times New Roman" w:cs="Times New Roman"/>
          <w:sz w:val="20"/>
          <w:szCs w:val="20"/>
        </w:rPr>
      </w:pPr>
    </w:p>
    <w:p w14:paraId="44D67BC5" w14:textId="77777777" w:rsidR="001676C4" w:rsidRPr="00E71112" w:rsidRDefault="001676C4" w:rsidP="008A709D">
      <w:pPr>
        <w:tabs>
          <w:tab w:val="left" w:pos="5340"/>
        </w:tabs>
        <w:rPr>
          <w:rFonts w:ascii="Times New Roman" w:hAnsi="Times New Roman" w:cs="Times New Roman"/>
          <w:sz w:val="20"/>
          <w:szCs w:val="20"/>
        </w:rPr>
      </w:pPr>
    </w:p>
    <w:p w14:paraId="73571D8A" w14:textId="77777777" w:rsidR="001676C4" w:rsidRPr="00E71112" w:rsidRDefault="001676C4" w:rsidP="008A709D">
      <w:pPr>
        <w:tabs>
          <w:tab w:val="left" w:pos="5340"/>
        </w:tabs>
        <w:rPr>
          <w:rFonts w:ascii="Times New Roman" w:hAnsi="Times New Roman" w:cs="Times New Roman"/>
          <w:sz w:val="20"/>
          <w:szCs w:val="20"/>
        </w:rPr>
      </w:pPr>
    </w:p>
    <w:p w14:paraId="70152354" w14:textId="77777777" w:rsidR="001676C4" w:rsidRPr="00E71112" w:rsidRDefault="001676C4" w:rsidP="008A709D">
      <w:pPr>
        <w:tabs>
          <w:tab w:val="left" w:pos="5340"/>
        </w:tabs>
        <w:rPr>
          <w:rFonts w:ascii="Times New Roman" w:hAnsi="Times New Roman" w:cs="Times New Roman"/>
          <w:sz w:val="20"/>
          <w:szCs w:val="20"/>
        </w:rPr>
      </w:pPr>
    </w:p>
    <w:p w14:paraId="75F93271" w14:textId="77777777" w:rsidR="001676C4" w:rsidRPr="00E71112" w:rsidRDefault="001676C4" w:rsidP="008A709D">
      <w:pPr>
        <w:tabs>
          <w:tab w:val="left" w:pos="5340"/>
        </w:tabs>
        <w:rPr>
          <w:rFonts w:ascii="Times New Roman" w:hAnsi="Times New Roman" w:cs="Times New Roman"/>
          <w:sz w:val="20"/>
          <w:szCs w:val="20"/>
        </w:rPr>
      </w:pPr>
    </w:p>
    <w:p w14:paraId="74110CAA" w14:textId="77777777" w:rsidR="001676C4" w:rsidRPr="00E71112" w:rsidRDefault="001676C4" w:rsidP="008A709D">
      <w:pPr>
        <w:tabs>
          <w:tab w:val="left" w:pos="5340"/>
        </w:tabs>
        <w:rPr>
          <w:rFonts w:ascii="Times New Roman" w:hAnsi="Times New Roman" w:cs="Times New Roman"/>
          <w:sz w:val="20"/>
          <w:szCs w:val="20"/>
        </w:rPr>
      </w:pPr>
    </w:p>
    <w:p w14:paraId="4D1FBA16" w14:textId="77777777" w:rsidR="001676C4" w:rsidRPr="00E71112" w:rsidRDefault="001676C4" w:rsidP="008A709D">
      <w:pPr>
        <w:tabs>
          <w:tab w:val="left" w:pos="5340"/>
        </w:tabs>
        <w:rPr>
          <w:rFonts w:ascii="Times New Roman" w:hAnsi="Times New Roman" w:cs="Times New Roman"/>
          <w:sz w:val="20"/>
          <w:szCs w:val="20"/>
        </w:rPr>
      </w:pPr>
    </w:p>
    <w:p w14:paraId="5532C039" w14:textId="4A70524E" w:rsidR="006A201F" w:rsidRPr="00E71112" w:rsidRDefault="006A201F" w:rsidP="008A709D">
      <w:pPr>
        <w:tabs>
          <w:tab w:val="left" w:pos="5340"/>
        </w:tabs>
        <w:rPr>
          <w:rFonts w:ascii="Times New Roman" w:hAnsi="Times New Roman" w:cs="Times New Roman"/>
          <w:sz w:val="20"/>
          <w:szCs w:val="20"/>
        </w:rPr>
      </w:pPr>
    </w:p>
    <w:p w14:paraId="17052992" w14:textId="77777777" w:rsidR="006A201F" w:rsidRPr="00E71112" w:rsidRDefault="006A201F" w:rsidP="008A709D">
      <w:pPr>
        <w:tabs>
          <w:tab w:val="left" w:pos="5340"/>
        </w:tabs>
        <w:rPr>
          <w:rFonts w:ascii="Times New Roman" w:hAnsi="Times New Roman" w:cs="Times New Roman"/>
          <w:sz w:val="20"/>
          <w:szCs w:val="20"/>
        </w:rPr>
      </w:pPr>
    </w:p>
    <w:p w14:paraId="3C1877DE" w14:textId="52124E68" w:rsidR="00AF09A7" w:rsidRPr="00E71112" w:rsidRDefault="00AF09A7" w:rsidP="008A709D">
      <w:pPr>
        <w:tabs>
          <w:tab w:val="left" w:pos="5340"/>
        </w:tabs>
        <w:rPr>
          <w:rFonts w:ascii="Times New Roman" w:hAnsi="Times New Roman" w:cs="Times New Roman"/>
          <w:sz w:val="20"/>
          <w:szCs w:val="20"/>
        </w:rPr>
      </w:pPr>
    </w:p>
    <w:p w14:paraId="2356BDFB" w14:textId="25C624E9" w:rsidR="008651F6" w:rsidRPr="00E71112" w:rsidRDefault="008651F6" w:rsidP="008A709D">
      <w:pPr>
        <w:tabs>
          <w:tab w:val="left" w:pos="5340"/>
        </w:tabs>
        <w:rPr>
          <w:rFonts w:ascii="Times New Roman" w:hAnsi="Times New Roman" w:cs="Times New Roman"/>
          <w:sz w:val="20"/>
          <w:szCs w:val="20"/>
        </w:rPr>
      </w:pPr>
    </w:p>
    <w:p w14:paraId="2AF8CEDF" w14:textId="77777777" w:rsidR="008651F6" w:rsidRPr="00E71112" w:rsidRDefault="008651F6" w:rsidP="008A709D">
      <w:pPr>
        <w:tabs>
          <w:tab w:val="left" w:pos="5340"/>
        </w:tabs>
        <w:rPr>
          <w:rFonts w:ascii="Times New Roman" w:hAnsi="Times New Roman" w:cs="Times New Roman"/>
          <w:sz w:val="20"/>
          <w:szCs w:val="20"/>
        </w:rPr>
      </w:pPr>
    </w:p>
    <w:p w14:paraId="7B5BF4C3" w14:textId="77777777" w:rsidR="006A201F" w:rsidRPr="00E71112" w:rsidRDefault="006A201F" w:rsidP="008A709D">
      <w:pPr>
        <w:tabs>
          <w:tab w:val="left" w:pos="5340"/>
        </w:tabs>
        <w:rPr>
          <w:rFonts w:ascii="Times New Roman" w:hAnsi="Times New Roman" w:cs="Times New Roman"/>
          <w:sz w:val="20"/>
          <w:szCs w:val="20"/>
        </w:rPr>
      </w:pPr>
    </w:p>
    <w:p w14:paraId="11C9E3F0" w14:textId="77777777" w:rsidR="006A201F" w:rsidRPr="00E71112" w:rsidRDefault="006A201F" w:rsidP="008A709D">
      <w:pPr>
        <w:tabs>
          <w:tab w:val="left" w:pos="5340"/>
        </w:tabs>
        <w:rPr>
          <w:rFonts w:ascii="Times New Roman" w:hAnsi="Times New Roman" w:cs="Times New Roman"/>
          <w:sz w:val="20"/>
          <w:szCs w:val="20"/>
        </w:rPr>
      </w:pPr>
    </w:p>
    <w:p w14:paraId="093A34D9" w14:textId="77777777" w:rsidR="006A201F" w:rsidRPr="00E71112" w:rsidRDefault="006A201F" w:rsidP="008A709D">
      <w:pPr>
        <w:tabs>
          <w:tab w:val="left" w:pos="5340"/>
        </w:tabs>
        <w:rPr>
          <w:rFonts w:ascii="Times New Roman" w:hAnsi="Times New Roman" w:cs="Times New Roman"/>
          <w:sz w:val="20"/>
          <w:szCs w:val="20"/>
        </w:rPr>
      </w:pPr>
    </w:p>
    <w:p w14:paraId="190A2753" w14:textId="77777777" w:rsidR="006A201F" w:rsidRPr="00E71112" w:rsidRDefault="006A201F" w:rsidP="008A709D">
      <w:pPr>
        <w:tabs>
          <w:tab w:val="left" w:pos="5340"/>
        </w:tabs>
        <w:rPr>
          <w:rFonts w:ascii="Times New Roman" w:hAnsi="Times New Roman" w:cs="Times New Roman"/>
          <w:sz w:val="20"/>
          <w:szCs w:val="20"/>
        </w:rPr>
      </w:pPr>
    </w:p>
    <w:p w14:paraId="3593615C" w14:textId="77777777" w:rsidR="006A201F" w:rsidRPr="00E71112" w:rsidRDefault="006A201F" w:rsidP="008A709D">
      <w:pPr>
        <w:tabs>
          <w:tab w:val="left" w:pos="5340"/>
        </w:tabs>
        <w:rPr>
          <w:rFonts w:ascii="Times New Roman" w:hAnsi="Times New Roman" w:cs="Times New Roman"/>
          <w:sz w:val="20"/>
          <w:szCs w:val="20"/>
        </w:rPr>
      </w:pPr>
    </w:p>
    <w:p w14:paraId="720AE7D3" w14:textId="77777777" w:rsidR="006A201F" w:rsidRPr="00E71112" w:rsidRDefault="006A201F" w:rsidP="008A709D">
      <w:pPr>
        <w:tabs>
          <w:tab w:val="left" w:pos="5340"/>
        </w:tabs>
        <w:rPr>
          <w:rFonts w:ascii="Times New Roman" w:hAnsi="Times New Roman" w:cs="Times New Roman"/>
          <w:sz w:val="20"/>
          <w:szCs w:val="20"/>
        </w:rPr>
      </w:pPr>
    </w:p>
    <w:p w14:paraId="276C8EF4" w14:textId="77777777" w:rsidR="006A201F" w:rsidRPr="00E71112" w:rsidRDefault="006A201F" w:rsidP="008A709D">
      <w:pPr>
        <w:tabs>
          <w:tab w:val="left" w:pos="5340"/>
        </w:tabs>
        <w:rPr>
          <w:rFonts w:ascii="Times New Roman" w:hAnsi="Times New Roman" w:cs="Times New Roman"/>
          <w:sz w:val="20"/>
          <w:szCs w:val="20"/>
        </w:rPr>
      </w:pPr>
    </w:p>
    <w:p w14:paraId="53E6086F" w14:textId="77777777" w:rsidR="00F913A1" w:rsidRPr="00E71112" w:rsidRDefault="00F913A1" w:rsidP="008A709D">
      <w:pPr>
        <w:tabs>
          <w:tab w:val="left" w:pos="5340"/>
        </w:tabs>
        <w:rPr>
          <w:rFonts w:ascii="Times New Roman" w:hAnsi="Times New Roman" w:cs="Times New Roman"/>
          <w:sz w:val="20"/>
          <w:szCs w:val="20"/>
        </w:rPr>
        <w:sectPr w:rsidR="00F913A1" w:rsidRPr="00E71112" w:rsidSect="00D31237">
          <w:headerReference w:type="default" r:id="rId54"/>
          <w:footerReference w:type="default" r:id="rId55"/>
          <w:type w:val="continuous"/>
          <w:pgSz w:w="11906" w:h="16838" w:code="9"/>
          <w:pgMar w:top="1560" w:right="1701" w:bottom="1418" w:left="1701" w:header="284" w:footer="709" w:gutter="0"/>
          <w:cols w:space="708"/>
          <w:docGrid w:linePitch="360"/>
        </w:sectPr>
      </w:pPr>
    </w:p>
    <w:tbl>
      <w:tblPr>
        <w:tblW w:w="25718" w:type="dxa"/>
        <w:tblCellMar>
          <w:left w:w="70" w:type="dxa"/>
          <w:right w:w="70" w:type="dxa"/>
        </w:tblCellMar>
        <w:tblLook w:val="04A0" w:firstRow="1" w:lastRow="0" w:firstColumn="1" w:lastColumn="0" w:noHBand="0" w:noVBand="1"/>
      </w:tblPr>
      <w:tblGrid>
        <w:gridCol w:w="8527"/>
        <w:gridCol w:w="146"/>
        <w:gridCol w:w="3100"/>
        <w:gridCol w:w="146"/>
        <w:gridCol w:w="146"/>
        <w:gridCol w:w="146"/>
        <w:gridCol w:w="6029"/>
        <w:gridCol w:w="146"/>
        <w:gridCol w:w="1920"/>
        <w:gridCol w:w="146"/>
        <w:gridCol w:w="2140"/>
        <w:gridCol w:w="146"/>
        <w:gridCol w:w="2980"/>
      </w:tblGrid>
      <w:tr w:rsidR="00E83D30" w:rsidRPr="00E83D30" w14:paraId="6B793749" w14:textId="77777777" w:rsidTr="00E83D30">
        <w:trPr>
          <w:trHeight w:val="300"/>
        </w:trPr>
        <w:tc>
          <w:tcPr>
            <w:tcW w:w="8527" w:type="dxa"/>
            <w:tcBorders>
              <w:top w:val="nil"/>
              <w:left w:val="nil"/>
              <w:bottom w:val="nil"/>
              <w:right w:val="nil"/>
            </w:tcBorders>
            <w:shd w:val="clear" w:color="auto" w:fill="auto"/>
            <w:noWrap/>
            <w:vAlign w:val="bottom"/>
            <w:hideMark/>
          </w:tcPr>
          <w:tbl>
            <w:tblPr>
              <w:tblW w:w="8181" w:type="dxa"/>
              <w:tblCellMar>
                <w:left w:w="70" w:type="dxa"/>
                <w:right w:w="70" w:type="dxa"/>
              </w:tblCellMar>
              <w:tblLook w:val="04A0" w:firstRow="1" w:lastRow="0" w:firstColumn="1" w:lastColumn="0" w:noHBand="0" w:noVBand="1"/>
            </w:tblPr>
            <w:tblGrid>
              <w:gridCol w:w="146"/>
              <w:gridCol w:w="146"/>
              <w:gridCol w:w="6029"/>
              <w:gridCol w:w="146"/>
              <w:gridCol w:w="1920"/>
            </w:tblGrid>
            <w:tr w:rsidR="00E83D30" w:rsidRPr="00E83D30" w14:paraId="142640B8" w14:textId="77777777" w:rsidTr="00E83D30">
              <w:trPr>
                <w:trHeight w:val="300"/>
              </w:trPr>
              <w:tc>
                <w:tcPr>
                  <w:tcW w:w="6181" w:type="dxa"/>
                  <w:gridSpan w:val="3"/>
                  <w:tcBorders>
                    <w:top w:val="nil"/>
                    <w:left w:val="nil"/>
                    <w:bottom w:val="nil"/>
                    <w:right w:val="nil"/>
                  </w:tcBorders>
                  <w:shd w:val="clear" w:color="auto" w:fill="auto"/>
                  <w:noWrap/>
                  <w:vAlign w:val="bottom"/>
                  <w:hideMark/>
                </w:tcPr>
                <w:p w14:paraId="3276DF1A" w14:textId="77777777" w:rsidR="00E83D30" w:rsidRPr="00E83D30" w:rsidRDefault="00E83D30" w:rsidP="00E83D30">
                  <w:pPr>
                    <w:spacing w:after="0" w:line="240" w:lineRule="auto"/>
                    <w:rPr>
                      <w:rFonts w:ascii="Arial" w:eastAsia="Times New Roman" w:hAnsi="Arial" w:cs="Arial"/>
                      <w:b/>
                      <w:bCs/>
                      <w:lang w:eastAsia="es-PY"/>
                    </w:rPr>
                  </w:pPr>
                  <w:r w:rsidRPr="00E83D30">
                    <w:rPr>
                      <w:rFonts w:ascii="Arial" w:eastAsia="Times New Roman" w:hAnsi="Arial" w:cs="Arial"/>
                      <w:b/>
                      <w:bCs/>
                      <w:lang w:eastAsia="es-PY"/>
                    </w:rPr>
                    <w:lastRenderedPageBreak/>
                    <w:t>ESTADO DE EVOLUCIÓN DEL PATRIMONIO NETO</w:t>
                  </w:r>
                </w:p>
              </w:tc>
              <w:tc>
                <w:tcPr>
                  <w:tcW w:w="80" w:type="dxa"/>
                  <w:tcBorders>
                    <w:top w:val="nil"/>
                    <w:left w:val="nil"/>
                    <w:bottom w:val="nil"/>
                    <w:right w:val="nil"/>
                  </w:tcBorders>
                  <w:shd w:val="clear" w:color="auto" w:fill="auto"/>
                  <w:noWrap/>
                  <w:vAlign w:val="bottom"/>
                  <w:hideMark/>
                </w:tcPr>
                <w:p w14:paraId="1559B7A6" w14:textId="77777777" w:rsidR="00E83D30" w:rsidRPr="00E83D30" w:rsidRDefault="00E83D30" w:rsidP="00E83D30">
                  <w:pPr>
                    <w:spacing w:after="0" w:line="240" w:lineRule="auto"/>
                    <w:rPr>
                      <w:rFonts w:ascii="Arial" w:eastAsia="Times New Roman" w:hAnsi="Arial" w:cs="Arial"/>
                      <w:b/>
                      <w:bCs/>
                      <w:lang w:eastAsia="es-PY"/>
                    </w:rPr>
                  </w:pPr>
                </w:p>
              </w:tc>
              <w:tc>
                <w:tcPr>
                  <w:tcW w:w="1920" w:type="dxa"/>
                  <w:tcBorders>
                    <w:top w:val="nil"/>
                    <w:left w:val="nil"/>
                    <w:bottom w:val="nil"/>
                    <w:right w:val="nil"/>
                  </w:tcBorders>
                  <w:shd w:val="clear" w:color="auto" w:fill="auto"/>
                  <w:noWrap/>
                  <w:vAlign w:val="bottom"/>
                  <w:hideMark/>
                </w:tcPr>
                <w:p w14:paraId="2DE70E8F"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r>
            <w:tr w:rsidR="00E83D30" w:rsidRPr="00E83D30" w14:paraId="7647F4E9" w14:textId="77777777" w:rsidTr="00E83D30">
              <w:trPr>
                <w:trHeight w:val="300"/>
              </w:trPr>
              <w:tc>
                <w:tcPr>
                  <w:tcW w:w="76" w:type="dxa"/>
                  <w:tcBorders>
                    <w:top w:val="nil"/>
                    <w:left w:val="nil"/>
                    <w:bottom w:val="nil"/>
                    <w:right w:val="nil"/>
                  </w:tcBorders>
                  <w:shd w:val="clear" w:color="auto" w:fill="auto"/>
                  <w:noWrap/>
                  <w:vAlign w:val="bottom"/>
                  <w:hideMark/>
                </w:tcPr>
                <w:p w14:paraId="1A8D923C"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c>
                <w:tcPr>
                  <w:tcW w:w="76" w:type="dxa"/>
                  <w:tcBorders>
                    <w:top w:val="nil"/>
                    <w:left w:val="nil"/>
                    <w:bottom w:val="nil"/>
                    <w:right w:val="nil"/>
                  </w:tcBorders>
                  <w:shd w:val="clear" w:color="auto" w:fill="auto"/>
                  <w:noWrap/>
                  <w:vAlign w:val="bottom"/>
                  <w:hideMark/>
                </w:tcPr>
                <w:p w14:paraId="442FD4E6"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c>
                <w:tcPr>
                  <w:tcW w:w="6029" w:type="dxa"/>
                  <w:tcBorders>
                    <w:top w:val="nil"/>
                    <w:left w:val="nil"/>
                    <w:bottom w:val="nil"/>
                    <w:right w:val="nil"/>
                  </w:tcBorders>
                  <w:shd w:val="clear" w:color="auto" w:fill="auto"/>
                  <w:noWrap/>
                  <w:vAlign w:val="bottom"/>
                  <w:hideMark/>
                </w:tcPr>
                <w:p w14:paraId="7A0751DE" w14:textId="77777777" w:rsidR="00E83D30" w:rsidRPr="00E83D30" w:rsidRDefault="00E83D30" w:rsidP="00E83D30">
                  <w:pPr>
                    <w:spacing w:after="0" w:line="240" w:lineRule="auto"/>
                    <w:rPr>
                      <w:rFonts w:ascii="Arial" w:eastAsia="Times New Roman" w:hAnsi="Arial" w:cs="Arial"/>
                      <w:b/>
                      <w:bCs/>
                      <w:lang w:eastAsia="es-PY"/>
                    </w:rPr>
                  </w:pPr>
                  <w:r w:rsidRPr="00E83D30">
                    <w:rPr>
                      <w:rFonts w:ascii="Arial" w:eastAsia="Times New Roman" w:hAnsi="Arial" w:cs="Arial"/>
                      <w:b/>
                      <w:bCs/>
                      <w:lang w:eastAsia="es-PY"/>
                    </w:rPr>
                    <w:t>Al 30 de Setiembre de 2020</w:t>
                  </w:r>
                </w:p>
              </w:tc>
              <w:tc>
                <w:tcPr>
                  <w:tcW w:w="80" w:type="dxa"/>
                  <w:tcBorders>
                    <w:top w:val="nil"/>
                    <w:left w:val="nil"/>
                    <w:bottom w:val="nil"/>
                    <w:right w:val="nil"/>
                  </w:tcBorders>
                  <w:shd w:val="clear" w:color="auto" w:fill="auto"/>
                  <w:noWrap/>
                  <w:vAlign w:val="bottom"/>
                  <w:hideMark/>
                </w:tcPr>
                <w:p w14:paraId="05DCBB72" w14:textId="77777777" w:rsidR="00E83D30" w:rsidRPr="00E83D30" w:rsidRDefault="00E83D30" w:rsidP="00E83D30">
                  <w:pPr>
                    <w:spacing w:after="0" w:line="240" w:lineRule="auto"/>
                    <w:rPr>
                      <w:rFonts w:ascii="Arial" w:eastAsia="Times New Roman" w:hAnsi="Arial" w:cs="Arial"/>
                      <w:b/>
                      <w:bCs/>
                      <w:lang w:eastAsia="es-PY"/>
                    </w:rPr>
                  </w:pPr>
                </w:p>
              </w:tc>
              <w:tc>
                <w:tcPr>
                  <w:tcW w:w="1920" w:type="dxa"/>
                  <w:tcBorders>
                    <w:top w:val="nil"/>
                    <w:left w:val="nil"/>
                    <w:bottom w:val="nil"/>
                    <w:right w:val="nil"/>
                  </w:tcBorders>
                  <w:shd w:val="clear" w:color="auto" w:fill="auto"/>
                  <w:noWrap/>
                  <w:vAlign w:val="bottom"/>
                  <w:hideMark/>
                </w:tcPr>
                <w:p w14:paraId="000FB965"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r>
          </w:tbl>
          <w:p w14:paraId="44407113"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c>
          <w:tcPr>
            <w:tcW w:w="146" w:type="dxa"/>
            <w:tcBorders>
              <w:top w:val="nil"/>
              <w:left w:val="nil"/>
              <w:bottom w:val="nil"/>
              <w:right w:val="nil"/>
            </w:tcBorders>
            <w:shd w:val="clear" w:color="auto" w:fill="auto"/>
            <w:noWrap/>
            <w:vAlign w:val="bottom"/>
            <w:hideMark/>
          </w:tcPr>
          <w:p w14:paraId="773EBD7E"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c>
          <w:tcPr>
            <w:tcW w:w="3100" w:type="dxa"/>
            <w:tcBorders>
              <w:top w:val="nil"/>
              <w:left w:val="nil"/>
              <w:bottom w:val="nil"/>
              <w:right w:val="nil"/>
            </w:tcBorders>
            <w:shd w:val="clear" w:color="auto" w:fill="auto"/>
            <w:noWrap/>
            <w:vAlign w:val="bottom"/>
            <w:hideMark/>
          </w:tcPr>
          <w:p w14:paraId="3CF87193"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c>
          <w:tcPr>
            <w:tcW w:w="146" w:type="dxa"/>
            <w:tcBorders>
              <w:top w:val="nil"/>
              <w:left w:val="nil"/>
              <w:bottom w:val="nil"/>
              <w:right w:val="nil"/>
            </w:tcBorders>
            <w:shd w:val="clear" w:color="auto" w:fill="auto"/>
            <w:noWrap/>
            <w:vAlign w:val="bottom"/>
            <w:hideMark/>
          </w:tcPr>
          <w:p w14:paraId="2229F656"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c>
          <w:tcPr>
            <w:tcW w:w="6321" w:type="dxa"/>
            <w:gridSpan w:val="3"/>
            <w:tcBorders>
              <w:top w:val="nil"/>
              <w:left w:val="nil"/>
              <w:bottom w:val="nil"/>
              <w:right w:val="nil"/>
            </w:tcBorders>
            <w:shd w:val="clear" w:color="auto" w:fill="auto"/>
            <w:noWrap/>
            <w:vAlign w:val="bottom"/>
          </w:tcPr>
          <w:p w14:paraId="3EDC043A" w14:textId="53F876AD" w:rsidR="00E83D30" w:rsidRPr="00E83D30" w:rsidRDefault="00E83D30" w:rsidP="00E83D30">
            <w:pPr>
              <w:spacing w:after="0" w:line="240" w:lineRule="auto"/>
              <w:rPr>
                <w:rFonts w:ascii="Arial" w:eastAsia="Times New Roman" w:hAnsi="Arial" w:cs="Arial"/>
                <w:b/>
                <w:bCs/>
                <w:sz w:val="20"/>
                <w:szCs w:val="20"/>
                <w:lang w:eastAsia="es-PY"/>
              </w:rPr>
            </w:pPr>
          </w:p>
        </w:tc>
        <w:tc>
          <w:tcPr>
            <w:tcW w:w="146" w:type="dxa"/>
            <w:tcBorders>
              <w:top w:val="nil"/>
              <w:left w:val="nil"/>
              <w:bottom w:val="nil"/>
              <w:right w:val="nil"/>
            </w:tcBorders>
            <w:shd w:val="clear" w:color="auto" w:fill="auto"/>
            <w:noWrap/>
            <w:vAlign w:val="bottom"/>
            <w:hideMark/>
          </w:tcPr>
          <w:p w14:paraId="199B0DBF" w14:textId="77777777" w:rsidR="00E83D30" w:rsidRPr="00E83D30" w:rsidRDefault="00E83D30" w:rsidP="00E83D30">
            <w:pPr>
              <w:spacing w:after="0" w:line="240" w:lineRule="auto"/>
              <w:rPr>
                <w:rFonts w:ascii="Arial" w:eastAsia="Times New Roman" w:hAnsi="Arial" w:cs="Arial"/>
                <w:b/>
                <w:bCs/>
                <w:sz w:val="20"/>
                <w:szCs w:val="20"/>
                <w:lang w:eastAsia="es-PY"/>
              </w:rPr>
            </w:pPr>
          </w:p>
        </w:tc>
        <w:tc>
          <w:tcPr>
            <w:tcW w:w="1920" w:type="dxa"/>
            <w:tcBorders>
              <w:top w:val="nil"/>
              <w:left w:val="nil"/>
              <w:bottom w:val="nil"/>
              <w:right w:val="nil"/>
            </w:tcBorders>
            <w:shd w:val="clear" w:color="auto" w:fill="auto"/>
            <w:noWrap/>
            <w:vAlign w:val="bottom"/>
            <w:hideMark/>
          </w:tcPr>
          <w:p w14:paraId="6C6B28B5"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c>
          <w:tcPr>
            <w:tcW w:w="146" w:type="dxa"/>
            <w:tcBorders>
              <w:top w:val="nil"/>
              <w:left w:val="nil"/>
              <w:bottom w:val="nil"/>
              <w:right w:val="nil"/>
            </w:tcBorders>
            <w:shd w:val="clear" w:color="auto" w:fill="auto"/>
            <w:noWrap/>
            <w:vAlign w:val="bottom"/>
            <w:hideMark/>
          </w:tcPr>
          <w:p w14:paraId="66059D2A"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c>
          <w:tcPr>
            <w:tcW w:w="2140" w:type="dxa"/>
            <w:tcBorders>
              <w:top w:val="nil"/>
              <w:left w:val="nil"/>
              <w:bottom w:val="nil"/>
              <w:right w:val="nil"/>
            </w:tcBorders>
            <w:shd w:val="clear" w:color="auto" w:fill="auto"/>
            <w:noWrap/>
            <w:vAlign w:val="bottom"/>
            <w:hideMark/>
          </w:tcPr>
          <w:p w14:paraId="006B4661"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c>
          <w:tcPr>
            <w:tcW w:w="146" w:type="dxa"/>
            <w:tcBorders>
              <w:top w:val="nil"/>
              <w:left w:val="nil"/>
              <w:bottom w:val="nil"/>
              <w:right w:val="nil"/>
            </w:tcBorders>
            <w:shd w:val="clear" w:color="auto" w:fill="auto"/>
            <w:noWrap/>
            <w:vAlign w:val="bottom"/>
            <w:hideMark/>
          </w:tcPr>
          <w:p w14:paraId="2E779CDB"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c>
          <w:tcPr>
            <w:tcW w:w="2980" w:type="dxa"/>
            <w:tcBorders>
              <w:top w:val="nil"/>
              <w:left w:val="nil"/>
              <w:bottom w:val="nil"/>
              <w:right w:val="nil"/>
            </w:tcBorders>
            <w:shd w:val="clear" w:color="auto" w:fill="auto"/>
            <w:noWrap/>
            <w:vAlign w:val="bottom"/>
            <w:hideMark/>
          </w:tcPr>
          <w:p w14:paraId="3DC93814"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r>
      <w:tr w:rsidR="00E83D30" w:rsidRPr="00E83D30" w14:paraId="100CEC22" w14:textId="77777777" w:rsidTr="00E83D30">
        <w:trPr>
          <w:trHeight w:val="300"/>
        </w:trPr>
        <w:tc>
          <w:tcPr>
            <w:tcW w:w="8527" w:type="dxa"/>
            <w:tcBorders>
              <w:top w:val="nil"/>
              <w:left w:val="nil"/>
              <w:bottom w:val="nil"/>
              <w:right w:val="nil"/>
            </w:tcBorders>
            <w:shd w:val="clear" w:color="auto" w:fill="auto"/>
            <w:noWrap/>
            <w:vAlign w:val="bottom"/>
            <w:hideMark/>
          </w:tcPr>
          <w:p w14:paraId="244ACFC7"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c>
          <w:tcPr>
            <w:tcW w:w="146" w:type="dxa"/>
            <w:tcBorders>
              <w:top w:val="nil"/>
              <w:left w:val="nil"/>
              <w:bottom w:val="nil"/>
              <w:right w:val="nil"/>
            </w:tcBorders>
            <w:shd w:val="clear" w:color="auto" w:fill="auto"/>
            <w:noWrap/>
            <w:vAlign w:val="bottom"/>
            <w:hideMark/>
          </w:tcPr>
          <w:p w14:paraId="6511BA44"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c>
          <w:tcPr>
            <w:tcW w:w="3100" w:type="dxa"/>
            <w:tcBorders>
              <w:top w:val="nil"/>
              <w:left w:val="nil"/>
              <w:bottom w:val="nil"/>
              <w:right w:val="nil"/>
            </w:tcBorders>
            <w:shd w:val="clear" w:color="auto" w:fill="auto"/>
            <w:noWrap/>
            <w:vAlign w:val="bottom"/>
            <w:hideMark/>
          </w:tcPr>
          <w:p w14:paraId="7423ACA6"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c>
          <w:tcPr>
            <w:tcW w:w="146" w:type="dxa"/>
            <w:tcBorders>
              <w:top w:val="nil"/>
              <w:left w:val="nil"/>
              <w:bottom w:val="nil"/>
              <w:right w:val="nil"/>
            </w:tcBorders>
            <w:shd w:val="clear" w:color="auto" w:fill="auto"/>
            <w:noWrap/>
            <w:vAlign w:val="bottom"/>
            <w:hideMark/>
          </w:tcPr>
          <w:p w14:paraId="17A3565E"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c>
          <w:tcPr>
            <w:tcW w:w="146" w:type="dxa"/>
            <w:tcBorders>
              <w:top w:val="nil"/>
              <w:left w:val="nil"/>
              <w:bottom w:val="nil"/>
              <w:right w:val="nil"/>
            </w:tcBorders>
            <w:shd w:val="clear" w:color="auto" w:fill="auto"/>
            <w:noWrap/>
            <w:vAlign w:val="bottom"/>
          </w:tcPr>
          <w:p w14:paraId="70350393"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c>
          <w:tcPr>
            <w:tcW w:w="146" w:type="dxa"/>
            <w:tcBorders>
              <w:top w:val="nil"/>
              <w:left w:val="nil"/>
              <w:bottom w:val="nil"/>
              <w:right w:val="nil"/>
            </w:tcBorders>
            <w:shd w:val="clear" w:color="auto" w:fill="auto"/>
            <w:noWrap/>
            <w:vAlign w:val="bottom"/>
          </w:tcPr>
          <w:p w14:paraId="3CD71DC8"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c>
          <w:tcPr>
            <w:tcW w:w="6029" w:type="dxa"/>
            <w:tcBorders>
              <w:top w:val="nil"/>
              <w:left w:val="nil"/>
              <w:bottom w:val="nil"/>
              <w:right w:val="nil"/>
            </w:tcBorders>
            <w:shd w:val="clear" w:color="auto" w:fill="auto"/>
            <w:noWrap/>
            <w:vAlign w:val="bottom"/>
          </w:tcPr>
          <w:p w14:paraId="239E5368" w14:textId="7DEDBC49" w:rsidR="00E83D30" w:rsidRPr="00E83D30" w:rsidRDefault="00E83D30" w:rsidP="00E83D30">
            <w:pPr>
              <w:spacing w:after="0" w:line="240" w:lineRule="auto"/>
              <w:rPr>
                <w:rFonts w:ascii="Arial" w:eastAsia="Times New Roman" w:hAnsi="Arial" w:cs="Arial"/>
                <w:b/>
                <w:bCs/>
                <w:sz w:val="20"/>
                <w:szCs w:val="20"/>
                <w:lang w:eastAsia="es-PY"/>
              </w:rPr>
            </w:pPr>
          </w:p>
        </w:tc>
        <w:tc>
          <w:tcPr>
            <w:tcW w:w="146" w:type="dxa"/>
            <w:tcBorders>
              <w:top w:val="nil"/>
              <w:left w:val="nil"/>
              <w:bottom w:val="nil"/>
              <w:right w:val="nil"/>
            </w:tcBorders>
            <w:shd w:val="clear" w:color="auto" w:fill="auto"/>
            <w:noWrap/>
            <w:vAlign w:val="bottom"/>
            <w:hideMark/>
          </w:tcPr>
          <w:p w14:paraId="0BF276C7" w14:textId="77777777" w:rsidR="00E83D30" w:rsidRPr="00E83D30" w:rsidRDefault="00E83D30" w:rsidP="00E83D30">
            <w:pPr>
              <w:spacing w:after="0" w:line="240" w:lineRule="auto"/>
              <w:rPr>
                <w:rFonts w:ascii="Arial" w:eastAsia="Times New Roman" w:hAnsi="Arial" w:cs="Arial"/>
                <w:b/>
                <w:bCs/>
                <w:sz w:val="20"/>
                <w:szCs w:val="20"/>
                <w:lang w:eastAsia="es-PY"/>
              </w:rPr>
            </w:pPr>
          </w:p>
        </w:tc>
        <w:tc>
          <w:tcPr>
            <w:tcW w:w="1920" w:type="dxa"/>
            <w:tcBorders>
              <w:top w:val="nil"/>
              <w:left w:val="nil"/>
              <w:bottom w:val="nil"/>
              <w:right w:val="nil"/>
            </w:tcBorders>
            <w:shd w:val="clear" w:color="auto" w:fill="auto"/>
            <w:noWrap/>
            <w:vAlign w:val="bottom"/>
            <w:hideMark/>
          </w:tcPr>
          <w:p w14:paraId="6FC37A65"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c>
          <w:tcPr>
            <w:tcW w:w="146" w:type="dxa"/>
            <w:tcBorders>
              <w:top w:val="nil"/>
              <w:left w:val="nil"/>
              <w:bottom w:val="nil"/>
              <w:right w:val="nil"/>
            </w:tcBorders>
            <w:shd w:val="clear" w:color="auto" w:fill="auto"/>
            <w:noWrap/>
            <w:vAlign w:val="bottom"/>
            <w:hideMark/>
          </w:tcPr>
          <w:p w14:paraId="393B672F"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c>
          <w:tcPr>
            <w:tcW w:w="2140" w:type="dxa"/>
            <w:tcBorders>
              <w:top w:val="nil"/>
              <w:left w:val="nil"/>
              <w:bottom w:val="nil"/>
              <w:right w:val="nil"/>
            </w:tcBorders>
            <w:shd w:val="clear" w:color="auto" w:fill="auto"/>
            <w:noWrap/>
            <w:vAlign w:val="bottom"/>
            <w:hideMark/>
          </w:tcPr>
          <w:p w14:paraId="36F23E88"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c>
          <w:tcPr>
            <w:tcW w:w="146" w:type="dxa"/>
            <w:tcBorders>
              <w:top w:val="nil"/>
              <w:left w:val="nil"/>
              <w:bottom w:val="nil"/>
              <w:right w:val="nil"/>
            </w:tcBorders>
            <w:shd w:val="clear" w:color="auto" w:fill="auto"/>
            <w:noWrap/>
            <w:vAlign w:val="bottom"/>
            <w:hideMark/>
          </w:tcPr>
          <w:p w14:paraId="0655B3B0"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c>
          <w:tcPr>
            <w:tcW w:w="2980" w:type="dxa"/>
            <w:tcBorders>
              <w:top w:val="nil"/>
              <w:left w:val="nil"/>
              <w:bottom w:val="nil"/>
              <w:right w:val="nil"/>
            </w:tcBorders>
            <w:shd w:val="clear" w:color="auto" w:fill="auto"/>
            <w:noWrap/>
            <w:vAlign w:val="bottom"/>
            <w:hideMark/>
          </w:tcPr>
          <w:p w14:paraId="20DB16F8" w14:textId="77777777" w:rsidR="00E83D30" w:rsidRPr="00E83D30" w:rsidRDefault="00E83D30" w:rsidP="00E83D30">
            <w:pPr>
              <w:spacing w:after="0" w:line="240" w:lineRule="auto"/>
              <w:rPr>
                <w:rFonts w:ascii="Times New Roman" w:eastAsia="Times New Roman" w:hAnsi="Times New Roman" w:cs="Times New Roman"/>
                <w:sz w:val="20"/>
                <w:szCs w:val="20"/>
                <w:lang w:eastAsia="es-PY"/>
              </w:rPr>
            </w:pPr>
          </w:p>
        </w:tc>
      </w:tr>
      <w:tr w:rsidR="00E83D30" w:rsidRPr="00E83D30" w14:paraId="4CBF2658" w14:textId="77777777" w:rsidTr="00E83D30">
        <w:trPr>
          <w:trHeight w:val="285"/>
        </w:trPr>
        <w:tc>
          <w:tcPr>
            <w:tcW w:w="25718" w:type="dxa"/>
            <w:gridSpan w:val="13"/>
            <w:tcBorders>
              <w:top w:val="nil"/>
              <w:left w:val="nil"/>
              <w:bottom w:val="nil"/>
              <w:right w:val="nil"/>
            </w:tcBorders>
            <w:shd w:val="clear" w:color="auto" w:fill="auto"/>
            <w:noWrap/>
            <w:vAlign w:val="bottom"/>
          </w:tcPr>
          <w:p w14:paraId="5ACB8521" w14:textId="04CC93DC" w:rsidR="00E83D30" w:rsidRPr="00E83D30" w:rsidRDefault="00E83D30" w:rsidP="00E83D30">
            <w:pPr>
              <w:spacing w:after="0" w:line="240" w:lineRule="auto"/>
              <w:rPr>
                <w:rFonts w:ascii="Arial" w:eastAsia="Times New Roman" w:hAnsi="Arial" w:cs="Arial"/>
                <w:b/>
                <w:bCs/>
                <w:color w:val="000000"/>
                <w:sz w:val="20"/>
                <w:szCs w:val="20"/>
                <w:lang w:eastAsia="es-PY"/>
              </w:rPr>
            </w:pPr>
            <w:r w:rsidRPr="00521796">
              <w:rPr>
                <w:rFonts w:ascii="Arial" w:eastAsia="Times New Roman" w:hAnsi="Arial" w:cs="Arial"/>
                <w:color w:val="000000"/>
                <w:sz w:val="20"/>
                <w:szCs w:val="20"/>
                <w:lang w:eastAsia="es-PY"/>
              </w:rPr>
              <w:t>Comparativo con igual periodo del año anterior</w:t>
            </w:r>
          </w:p>
        </w:tc>
      </w:tr>
      <w:tr w:rsidR="00E83D30" w:rsidRPr="00E83D30" w14:paraId="0B453B72" w14:textId="77777777" w:rsidTr="00E83D30">
        <w:trPr>
          <w:trHeight w:val="285"/>
        </w:trPr>
        <w:tc>
          <w:tcPr>
            <w:tcW w:w="25718" w:type="dxa"/>
            <w:gridSpan w:val="13"/>
            <w:tcBorders>
              <w:top w:val="nil"/>
              <w:left w:val="nil"/>
              <w:bottom w:val="nil"/>
              <w:right w:val="nil"/>
            </w:tcBorders>
            <w:shd w:val="clear" w:color="auto" w:fill="auto"/>
            <w:noWrap/>
            <w:vAlign w:val="bottom"/>
          </w:tcPr>
          <w:p w14:paraId="5C2ED243" w14:textId="3751250E" w:rsidR="00E83D30" w:rsidRPr="00E83D30" w:rsidRDefault="00E83D30" w:rsidP="00E83D30">
            <w:pPr>
              <w:spacing w:after="0" w:line="240" w:lineRule="auto"/>
              <w:rPr>
                <w:rFonts w:ascii="Arial" w:eastAsia="Times New Roman" w:hAnsi="Arial" w:cs="Arial"/>
                <w:b/>
                <w:bCs/>
                <w:color w:val="000000"/>
                <w:sz w:val="20"/>
                <w:szCs w:val="20"/>
                <w:lang w:eastAsia="es-PY"/>
              </w:rPr>
            </w:pPr>
            <w:r w:rsidRPr="00521796">
              <w:rPr>
                <w:rFonts w:ascii="Arial" w:eastAsia="Times New Roman" w:hAnsi="Arial" w:cs="Arial"/>
                <w:color w:val="000000"/>
                <w:sz w:val="20"/>
                <w:szCs w:val="20"/>
                <w:lang w:eastAsia="es-PY"/>
              </w:rPr>
              <w:t>(En guaraníes)</w:t>
            </w:r>
          </w:p>
        </w:tc>
      </w:tr>
    </w:tbl>
    <w:p w14:paraId="0AB4DF84" w14:textId="4EDECEA3" w:rsidR="006A201F" w:rsidRPr="00E83D30" w:rsidRDefault="006A201F" w:rsidP="00E83D30">
      <w:pPr>
        <w:tabs>
          <w:tab w:val="left" w:pos="5340"/>
        </w:tabs>
        <w:rPr>
          <w:rFonts w:ascii="Times New Roman" w:hAnsi="Times New Roman" w:cs="Times New Roman"/>
          <w:sz w:val="20"/>
          <w:szCs w:val="20"/>
        </w:rPr>
      </w:pPr>
    </w:p>
    <w:tbl>
      <w:tblPr>
        <w:tblW w:w="14789" w:type="dxa"/>
        <w:jc w:val="center"/>
        <w:tblCellMar>
          <w:left w:w="70" w:type="dxa"/>
          <w:right w:w="70" w:type="dxa"/>
        </w:tblCellMar>
        <w:tblLook w:val="04A0" w:firstRow="1" w:lastRow="0" w:firstColumn="1" w:lastColumn="0" w:noHBand="0" w:noVBand="1"/>
      </w:tblPr>
      <w:tblGrid>
        <w:gridCol w:w="2068"/>
        <w:gridCol w:w="153"/>
        <w:gridCol w:w="1531"/>
        <w:gridCol w:w="153"/>
        <w:gridCol w:w="1663"/>
        <w:gridCol w:w="153"/>
        <w:gridCol w:w="1420"/>
        <w:gridCol w:w="153"/>
        <w:gridCol w:w="982"/>
        <w:gridCol w:w="153"/>
        <w:gridCol w:w="1420"/>
        <w:gridCol w:w="153"/>
        <w:gridCol w:w="1130"/>
        <w:gridCol w:w="153"/>
        <w:gridCol w:w="1531"/>
        <w:gridCol w:w="1420"/>
        <w:gridCol w:w="153"/>
        <w:gridCol w:w="1531"/>
      </w:tblGrid>
      <w:tr w:rsidR="00E83D30" w:rsidRPr="00521796" w14:paraId="212D7833" w14:textId="77777777" w:rsidTr="00DF47BD">
        <w:trPr>
          <w:trHeight w:val="366"/>
          <w:jc w:val="center"/>
        </w:trPr>
        <w:tc>
          <w:tcPr>
            <w:tcW w:w="2068" w:type="dxa"/>
            <w:tcBorders>
              <w:top w:val="nil"/>
              <w:left w:val="nil"/>
              <w:bottom w:val="nil"/>
              <w:right w:val="nil"/>
            </w:tcBorders>
            <w:shd w:val="clear" w:color="auto" w:fill="auto"/>
            <w:noWrap/>
            <w:vAlign w:val="bottom"/>
            <w:hideMark/>
          </w:tcPr>
          <w:p w14:paraId="683199E1"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51E9497E"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3108" w:type="dxa"/>
            <w:gridSpan w:val="3"/>
            <w:tcBorders>
              <w:top w:val="nil"/>
              <w:left w:val="nil"/>
              <w:bottom w:val="nil"/>
              <w:right w:val="nil"/>
            </w:tcBorders>
            <w:shd w:val="clear" w:color="000000" w:fill="808080"/>
            <w:vAlign w:val="center"/>
            <w:hideMark/>
          </w:tcPr>
          <w:p w14:paraId="7DB5512B"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Aporte de los propietarios</w:t>
            </w:r>
          </w:p>
        </w:tc>
        <w:tc>
          <w:tcPr>
            <w:tcW w:w="153" w:type="dxa"/>
            <w:tcBorders>
              <w:top w:val="nil"/>
              <w:left w:val="nil"/>
              <w:bottom w:val="nil"/>
              <w:right w:val="nil"/>
            </w:tcBorders>
            <w:shd w:val="clear" w:color="auto" w:fill="auto"/>
            <w:noWrap/>
            <w:vAlign w:val="bottom"/>
            <w:hideMark/>
          </w:tcPr>
          <w:p w14:paraId="2FF7DC21"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2379" w:type="dxa"/>
            <w:gridSpan w:val="3"/>
            <w:tcBorders>
              <w:top w:val="nil"/>
              <w:left w:val="nil"/>
              <w:bottom w:val="nil"/>
              <w:right w:val="nil"/>
            </w:tcBorders>
            <w:shd w:val="clear" w:color="000000" w:fill="808080"/>
            <w:vAlign w:val="center"/>
            <w:hideMark/>
          </w:tcPr>
          <w:p w14:paraId="52C49B0E"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Reservas</w:t>
            </w:r>
          </w:p>
        </w:tc>
        <w:tc>
          <w:tcPr>
            <w:tcW w:w="153" w:type="dxa"/>
            <w:tcBorders>
              <w:top w:val="nil"/>
              <w:left w:val="nil"/>
              <w:bottom w:val="nil"/>
              <w:right w:val="nil"/>
            </w:tcBorders>
            <w:shd w:val="clear" w:color="auto" w:fill="auto"/>
            <w:noWrap/>
            <w:vAlign w:val="bottom"/>
            <w:hideMark/>
          </w:tcPr>
          <w:p w14:paraId="5B7D4359"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5281" w:type="dxa"/>
            <w:gridSpan w:val="6"/>
            <w:tcBorders>
              <w:top w:val="nil"/>
              <w:left w:val="nil"/>
              <w:bottom w:val="nil"/>
              <w:right w:val="nil"/>
            </w:tcBorders>
            <w:shd w:val="clear" w:color="000000" w:fill="808080"/>
            <w:vAlign w:val="center"/>
            <w:hideMark/>
          </w:tcPr>
          <w:p w14:paraId="6F8D904F"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Ganancias reservadas</w:t>
            </w:r>
          </w:p>
        </w:tc>
        <w:tc>
          <w:tcPr>
            <w:tcW w:w="153" w:type="dxa"/>
            <w:tcBorders>
              <w:top w:val="nil"/>
              <w:left w:val="nil"/>
              <w:bottom w:val="nil"/>
              <w:right w:val="nil"/>
            </w:tcBorders>
            <w:shd w:val="clear" w:color="auto" w:fill="auto"/>
            <w:noWrap/>
            <w:vAlign w:val="bottom"/>
            <w:hideMark/>
          </w:tcPr>
          <w:p w14:paraId="24E624E1"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339" w:type="dxa"/>
            <w:vMerge w:val="restart"/>
            <w:tcBorders>
              <w:top w:val="nil"/>
              <w:left w:val="nil"/>
              <w:bottom w:val="single" w:sz="4" w:space="0" w:color="000000"/>
              <w:right w:val="nil"/>
            </w:tcBorders>
            <w:shd w:val="clear" w:color="000000" w:fill="808080"/>
            <w:vAlign w:val="center"/>
            <w:hideMark/>
          </w:tcPr>
          <w:p w14:paraId="2C21A115"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Total</w:t>
            </w:r>
          </w:p>
        </w:tc>
      </w:tr>
      <w:tr w:rsidR="00E83D30" w:rsidRPr="00521796" w14:paraId="05243661" w14:textId="77777777" w:rsidTr="00DF47BD">
        <w:trPr>
          <w:trHeight w:val="214"/>
          <w:jc w:val="center"/>
        </w:trPr>
        <w:tc>
          <w:tcPr>
            <w:tcW w:w="2068" w:type="dxa"/>
            <w:vMerge w:val="restart"/>
            <w:tcBorders>
              <w:top w:val="nil"/>
              <w:left w:val="nil"/>
              <w:bottom w:val="nil"/>
              <w:right w:val="nil"/>
            </w:tcBorders>
            <w:shd w:val="clear" w:color="auto" w:fill="auto"/>
            <w:vAlign w:val="center"/>
            <w:hideMark/>
          </w:tcPr>
          <w:p w14:paraId="686900A3"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53" w:type="dxa"/>
            <w:tcBorders>
              <w:top w:val="nil"/>
              <w:left w:val="nil"/>
              <w:bottom w:val="nil"/>
              <w:right w:val="nil"/>
            </w:tcBorders>
            <w:shd w:val="clear" w:color="auto" w:fill="auto"/>
            <w:noWrap/>
            <w:vAlign w:val="bottom"/>
            <w:hideMark/>
          </w:tcPr>
          <w:p w14:paraId="1F4A4B54"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02" w:type="dxa"/>
            <w:vMerge w:val="restart"/>
            <w:tcBorders>
              <w:top w:val="nil"/>
              <w:left w:val="nil"/>
              <w:bottom w:val="single" w:sz="4" w:space="0" w:color="000000"/>
              <w:right w:val="nil"/>
            </w:tcBorders>
            <w:shd w:val="clear" w:color="000000" w:fill="808080"/>
            <w:vAlign w:val="center"/>
            <w:hideMark/>
          </w:tcPr>
          <w:p w14:paraId="00388E64"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Capital suscripto e integrado</w:t>
            </w:r>
          </w:p>
        </w:tc>
        <w:tc>
          <w:tcPr>
            <w:tcW w:w="153" w:type="dxa"/>
            <w:tcBorders>
              <w:top w:val="nil"/>
              <w:left w:val="nil"/>
              <w:bottom w:val="nil"/>
              <w:right w:val="nil"/>
            </w:tcBorders>
            <w:shd w:val="clear" w:color="auto" w:fill="auto"/>
            <w:noWrap/>
            <w:vAlign w:val="bottom"/>
            <w:hideMark/>
          </w:tcPr>
          <w:p w14:paraId="14BB40A3"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452" w:type="dxa"/>
            <w:vMerge w:val="restart"/>
            <w:tcBorders>
              <w:top w:val="nil"/>
              <w:left w:val="nil"/>
              <w:bottom w:val="single" w:sz="4" w:space="0" w:color="000000"/>
              <w:right w:val="nil"/>
            </w:tcBorders>
            <w:shd w:val="clear" w:color="000000" w:fill="808080"/>
            <w:vAlign w:val="center"/>
            <w:hideMark/>
          </w:tcPr>
          <w:p w14:paraId="6EAB6A6E"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Aporte p/</w:t>
            </w:r>
            <w:proofErr w:type="spellStart"/>
            <w:r w:rsidRPr="00521796">
              <w:rPr>
                <w:rFonts w:ascii="Arial" w:eastAsia="Times New Roman" w:hAnsi="Arial" w:cs="Arial"/>
                <w:b/>
                <w:bCs/>
                <w:color w:val="FFFFFF"/>
                <w:sz w:val="20"/>
                <w:szCs w:val="20"/>
                <w:lang w:eastAsia="es-PY"/>
              </w:rPr>
              <w:t>Capitalizacion</w:t>
            </w:r>
            <w:proofErr w:type="spellEnd"/>
          </w:p>
        </w:tc>
        <w:tc>
          <w:tcPr>
            <w:tcW w:w="153" w:type="dxa"/>
            <w:tcBorders>
              <w:top w:val="nil"/>
              <w:left w:val="nil"/>
              <w:bottom w:val="nil"/>
              <w:right w:val="nil"/>
            </w:tcBorders>
            <w:shd w:val="clear" w:color="auto" w:fill="auto"/>
            <w:noWrap/>
            <w:vAlign w:val="bottom"/>
            <w:hideMark/>
          </w:tcPr>
          <w:p w14:paraId="411EF587"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244" w:type="dxa"/>
            <w:vMerge w:val="restart"/>
            <w:tcBorders>
              <w:top w:val="nil"/>
              <w:left w:val="nil"/>
              <w:bottom w:val="single" w:sz="4" w:space="0" w:color="000000"/>
              <w:right w:val="nil"/>
            </w:tcBorders>
            <w:shd w:val="clear" w:color="000000" w:fill="808080"/>
            <w:vAlign w:val="center"/>
            <w:hideMark/>
          </w:tcPr>
          <w:p w14:paraId="5BBE19ED"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Reserva de revalúo</w:t>
            </w:r>
          </w:p>
        </w:tc>
        <w:tc>
          <w:tcPr>
            <w:tcW w:w="153" w:type="dxa"/>
            <w:tcBorders>
              <w:top w:val="nil"/>
              <w:left w:val="nil"/>
              <w:bottom w:val="nil"/>
              <w:right w:val="nil"/>
            </w:tcBorders>
            <w:shd w:val="clear" w:color="auto" w:fill="auto"/>
            <w:noWrap/>
            <w:vAlign w:val="bottom"/>
            <w:hideMark/>
          </w:tcPr>
          <w:p w14:paraId="26F589CB"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982" w:type="dxa"/>
            <w:vMerge w:val="restart"/>
            <w:tcBorders>
              <w:top w:val="nil"/>
              <w:left w:val="nil"/>
              <w:bottom w:val="single" w:sz="4" w:space="0" w:color="000000"/>
              <w:right w:val="nil"/>
            </w:tcBorders>
            <w:shd w:val="clear" w:color="000000" w:fill="808080"/>
            <w:vAlign w:val="center"/>
            <w:hideMark/>
          </w:tcPr>
          <w:p w14:paraId="34B3EB6A"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Reserva de revalúo técnico</w:t>
            </w:r>
          </w:p>
        </w:tc>
        <w:tc>
          <w:tcPr>
            <w:tcW w:w="153" w:type="dxa"/>
            <w:tcBorders>
              <w:top w:val="nil"/>
              <w:left w:val="nil"/>
              <w:bottom w:val="nil"/>
              <w:right w:val="nil"/>
            </w:tcBorders>
            <w:shd w:val="clear" w:color="auto" w:fill="auto"/>
            <w:noWrap/>
            <w:vAlign w:val="bottom"/>
            <w:hideMark/>
          </w:tcPr>
          <w:p w14:paraId="755B23F6"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244" w:type="dxa"/>
            <w:vMerge w:val="restart"/>
            <w:tcBorders>
              <w:top w:val="nil"/>
              <w:left w:val="nil"/>
              <w:bottom w:val="single" w:sz="4" w:space="0" w:color="000000"/>
              <w:right w:val="nil"/>
            </w:tcBorders>
            <w:shd w:val="clear" w:color="000000" w:fill="808080"/>
            <w:vAlign w:val="center"/>
            <w:hideMark/>
          </w:tcPr>
          <w:p w14:paraId="447F8822"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Reserva legal</w:t>
            </w:r>
          </w:p>
        </w:tc>
        <w:tc>
          <w:tcPr>
            <w:tcW w:w="153" w:type="dxa"/>
            <w:tcBorders>
              <w:top w:val="nil"/>
              <w:left w:val="nil"/>
              <w:bottom w:val="nil"/>
              <w:right w:val="nil"/>
            </w:tcBorders>
            <w:shd w:val="clear" w:color="auto" w:fill="auto"/>
            <w:noWrap/>
            <w:vAlign w:val="bottom"/>
            <w:hideMark/>
          </w:tcPr>
          <w:p w14:paraId="6B964C40"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042" w:type="dxa"/>
            <w:vMerge w:val="restart"/>
            <w:tcBorders>
              <w:top w:val="nil"/>
              <w:left w:val="nil"/>
              <w:bottom w:val="single" w:sz="4" w:space="0" w:color="000000"/>
              <w:right w:val="nil"/>
            </w:tcBorders>
            <w:shd w:val="clear" w:color="000000" w:fill="808080"/>
            <w:vAlign w:val="center"/>
            <w:hideMark/>
          </w:tcPr>
          <w:p w14:paraId="7FF83386"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Reserva facultativa</w:t>
            </w:r>
          </w:p>
        </w:tc>
        <w:tc>
          <w:tcPr>
            <w:tcW w:w="153" w:type="dxa"/>
            <w:tcBorders>
              <w:top w:val="nil"/>
              <w:left w:val="nil"/>
              <w:bottom w:val="nil"/>
              <w:right w:val="nil"/>
            </w:tcBorders>
            <w:shd w:val="clear" w:color="auto" w:fill="auto"/>
            <w:noWrap/>
            <w:vAlign w:val="bottom"/>
            <w:hideMark/>
          </w:tcPr>
          <w:p w14:paraId="6FDD9AAE"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444" w:type="dxa"/>
            <w:vMerge w:val="restart"/>
            <w:tcBorders>
              <w:top w:val="nil"/>
              <w:left w:val="nil"/>
              <w:bottom w:val="single" w:sz="4" w:space="0" w:color="000000"/>
              <w:right w:val="nil"/>
            </w:tcBorders>
            <w:shd w:val="clear" w:color="000000" w:fill="808080"/>
            <w:vAlign w:val="center"/>
            <w:hideMark/>
          </w:tcPr>
          <w:p w14:paraId="238400EB"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Resultados acumulados</w:t>
            </w:r>
          </w:p>
        </w:tc>
        <w:tc>
          <w:tcPr>
            <w:tcW w:w="1244" w:type="dxa"/>
            <w:vMerge w:val="restart"/>
            <w:tcBorders>
              <w:top w:val="nil"/>
              <w:left w:val="nil"/>
              <w:bottom w:val="single" w:sz="4" w:space="0" w:color="000000"/>
              <w:right w:val="nil"/>
            </w:tcBorders>
            <w:shd w:val="clear" w:color="000000" w:fill="808080"/>
            <w:vAlign w:val="center"/>
            <w:hideMark/>
          </w:tcPr>
          <w:p w14:paraId="1A240D04"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Resultados del ejercicio</w:t>
            </w:r>
          </w:p>
        </w:tc>
        <w:tc>
          <w:tcPr>
            <w:tcW w:w="153" w:type="dxa"/>
            <w:tcBorders>
              <w:top w:val="nil"/>
              <w:left w:val="nil"/>
              <w:bottom w:val="nil"/>
              <w:right w:val="nil"/>
            </w:tcBorders>
            <w:shd w:val="clear" w:color="auto" w:fill="auto"/>
            <w:noWrap/>
            <w:vAlign w:val="bottom"/>
            <w:hideMark/>
          </w:tcPr>
          <w:p w14:paraId="74141D87"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339" w:type="dxa"/>
            <w:vMerge/>
            <w:tcBorders>
              <w:top w:val="nil"/>
              <w:left w:val="nil"/>
              <w:bottom w:val="single" w:sz="4" w:space="0" w:color="000000"/>
              <w:right w:val="nil"/>
            </w:tcBorders>
            <w:vAlign w:val="center"/>
            <w:hideMark/>
          </w:tcPr>
          <w:p w14:paraId="42BDC465"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r>
      <w:tr w:rsidR="00E83D30" w:rsidRPr="00521796" w14:paraId="7E387DE1" w14:textId="77777777" w:rsidTr="00DF47BD">
        <w:trPr>
          <w:trHeight w:val="312"/>
          <w:jc w:val="center"/>
        </w:trPr>
        <w:tc>
          <w:tcPr>
            <w:tcW w:w="2068" w:type="dxa"/>
            <w:vMerge/>
            <w:tcBorders>
              <w:top w:val="nil"/>
              <w:left w:val="nil"/>
              <w:bottom w:val="nil"/>
              <w:right w:val="nil"/>
            </w:tcBorders>
            <w:vAlign w:val="center"/>
            <w:hideMark/>
          </w:tcPr>
          <w:p w14:paraId="5946D8FD"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53" w:type="dxa"/>
            <w:tcBorders>
              <w:top w:val="nil"/>
              <w:left w:val="nil"/>
              <w:bottom w:val="nil"/>
              <w:right w:val="nil"/>
            </w:tcBorders>
            <w:shd w:val="clear" w:color="auto" w:fill="auto"/>
            <w:noWrap/>
            <w:vAlign w:val="bottom"/>
            <w:hideMark/>
          </w:tcPr>
          <w:p w14:paraId="0DFF5321"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02" w:type="dxa"/>
            <w:vMerge/>
            <w:tcBorders>
              <w:top w:val="nil"/>
              <w:left w:val="nil"/>
              <w:bottom w:val="single" w:sz="4" w:space="0" w:color="000000"/>
              <w:right w:val="nil"/>
            </w:tcBorders>
            <w:vAlign w:val="center"/>
            <w:hideMark/>
          </w:tcPr>
          <w:p w14:paraId="1724DE13"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53" w:type="dxa"/>
            <w:tcBorders>
              <w:top w:val="nil"/>
              <w:left w:val="nil"/>
              <w:bottom w:val="nil"/>
              <w:right w:val="nil"/>
            </w:tcBorders>
            <w:shd w:val="clear" w:color="auto" w:fill="auto"/>
            <w:noWrap/>
            <w:vAlign w:val="bottom"/>
            <w:hideMark/>
          </w:tcPr>
          <w:p w14:paraId="7C684482"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452" w:type="dxa"/>
            <w:vMerge/>
            <w:tcBorders>
              <w:top w:val="nil"/>
              <w:left w:val="nil"/>
              <w:bottom w:val="single" w:sz="4" w:space="0" w:color="000000"/>
              <w:right w:val="nil"/>
            </w:tcBorders>
            <w:vAlign w:val="center"/>
            <w:hideMark/>
          </w:tcPr>
          <w:p w14:paraId="4719259D"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53" w:type="dxa"/>
            <w:tcBorders>
              <w:top w:val="nil"/>
              <w:left w:val="nil"/>
              <w:bottom w:val="nil"/>
              <w:right w:val="nil"/>
            </w:tcBorders>
            <w:shd w:val="clear" w:color="auto" w:fill="auto"/>
            <w:noWrap/>
            <w:vAlign w:val="bottom"/>
            <w:hideMark/>
          </w:tcPr>
          <w:p w14:paraId="2AC4D193"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244" w:type="dxa"/>
            <w:vMerge/>
            <w:tcBorders>
              <w:top w:val="nil"/>
              <w:left w:val="nil"/>
              <w:bottom w:val="single" w:sz="4" w:space="0" w:color="000000"/>
              <w:right w:val="nil"/>
            </w:tcBorders>
            <w:vAlign w:val="center"/>
            <w:hideMark/>
          </w:tcPr>
          <w:p w14:paraId="5BA8D090"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53" w:type="dxa"/>
            <w:tcBorders>
              <w:top w:val="nil"/>
              <w:left w:val="nil"/>
              <w:bottom w:val="nil"/>
              <w:right w:val="nil"/>
            </w:tcBorders>
            <w:shd w:val="clear" w:color="auto" w:fill="auto"/>
            <w:noWrap/>
            <w:vAlign w:val="bottom"/>
            <w:hideMark/>
          </w:tcPr>
          <w:p w14:paraId="76560E2F"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982" w:type="dxa"/>
            <w:vMerge/>
            <w:tcBorders>
              <w:top w:val="nil"/>
              <w:left w:val="nil"/>
              <w:bottom w:val="single" w:sz="4" w:space="0" w:color="000000"/>
              <w:right w:val="nil"/>
            </w:tcBorders>
            <w:vAlign w:val="center"/>
            <w:hideMark/>
          </w:tcPr>
          <w:p w14:paraId="5E6B142A"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53" w:type="dxa"/>
            <w:tcBorders>
              <w:top w:val="nil"/>
              <w:left w:val="nil"/>
              <w:bottom w:val="nil"/>
              <w:right w:val="nil"/>
            </w:tcBorders>
            <w:shd w:val="clear" w:color="auto" w:fill="auto"/>
            <w:noWrap/>
            <w:vAlign w:val="bottom"/>
            <w:hideMark/>
          </w:tcPr>
          <w:p w14:paraId="4CF16919"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244" w:type="dxa"/>
            <w:vMerge/>
            <w:tcBorders>
              <w:top w:val="nil"/>
              <w:left w:val="nil"/>
              <w:bottom w:val="single" w:sz="4" w:space="0" w:color="000000"/>
              <w:right w:val="nil"/>
            </w:tcBorders>
            <w:vAlign w:val="center"/>
            <w:hideMark/>
          </w:tcPr>
          <w:p w14:paraId="6459B5C1"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53" w:type="dxa"/>
            <w:tcBorders>
              <w:top w:val="nil"/>
              <w:left w:val="nil"/>
              <w:bottom w:val="nil"/>
              <w:right w:val="nil"/>
            </w:tcBorders>
            <w:shd w:val="clear" w:color="auto" w:fill="auto"/>
            <w:noWrap/>
            <w:vAlign w:val="bottom"/>
            <w:hideMark/>
          </w:tcPr>
          <w:p w14:paraId="609E8680"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042" w:type="dxa"/>
            <w:vMerge/>
            <w:tcBorders>
              <w:top w:val="nil"/>
              <w:left w:val="nil"/>
              <w:bottom w:val="single" w:sz="4" w:space="0" w:color="000000"/>
              <w:right w:val="nil"/>
            </w:tcBorders>
            <w:vAlign w:val="center"/>
            <w:hideMark/>
          </w:tcPr>
          <w:p w14:paraId="3C9AD117"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53" w:type="dxa"/>
            <w:tcBorders>
              <w:top w:val="nil"/>
              <w:left w:val="nil"/>
              <w:bottom w:val="nil"/>
              <w:right w:val="nil"/>
            </w:tcBorders>
            <w:shd w:val="clear" w:color="auto" w:fill="auto"/>
            <w:noWrap/>
            <w:vAlign w:val="bottom"/>
            <w:hideMark/>
          </w:tcPr>
          <w:p w14:paraId="1A542B1C"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444" w:type="dxa"/>
            <w:vMerge/>
            <w:tcBorders>
              <w:top w:val="nil"/>
              <w:left w:val="nil"/>
              <w:bottom w:val="single" w:sz="4" w:space="0" w:color="000000"/>
              <w:right w:val="nil"/>
            </w:tcBorders>
            <w:vAlign w:val="center"/>
            <w:hideMark/>
          </w:tcPr>
          <w:p w14:paraId="2A069D27"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244" w:type="dxa"/>
            <w:vMerge/>
            <w:tcBorders>
              <w:top w:val="nil"/>
              <w:left w:val="nil"/>
              <w:bottom w:val="single" w:sz="4" w:space="0" w:color="000000"/>
              <w:right w:val="nil"/>
            </w:tcBorders>
            <w:vAlign w:val="center"/>
            <w:hideMark/>
          </w:tcPr>
          <w:p w14:paraId="5AC79BB0"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53" w:type="dxa"/>
            <w:tcBorders>
              <w:top w:val="nil"/>
              <w:left w:val="nil"/>
              <w:bottom w:val="nil"/>
              <w:right w:val="nil"/>
            </w:tcBorders>
            <w:shd w:val="clear" w:color="auto" w:fill="auto"/>
            <w:noWrap/>
            <w:vAlign w:val="bottom"/>
            <w:hideMark/>
          </w:tcPr>
          <w:p w14:paraId="36AC8375"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339" w:type="dxa"/>
            <w:vMerge/>
            <w:tcBorders>
              <w:top w:val="nil"/>
              <w:left w:val="nil"/>
              <w:bottom w:val="single" w:sz="4" w:space="0" w:color="000000"/>
              <w:right w:val="nil"/>
            </w:tcBorders>
            <w:vAlign w:val="center"/>
            <w:hideMark/>
          </w:tcPr>
          <w:p w14:paraId="133BF526"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r>
      <w:tr w:rsidR="00E83D30" w:rsidRPr="00521796" w14:paraId="513396F8" w14:textId="77777777" w:rsidTr="00DF47BD">
        <w:trPr>
          <w:trHeight w:val="96"/>
          <w:jc w:val="center"/>
        </w:trPr>
        <w:tc>
          <w:tcPr>
            <w:tcW w:w="2068" w:type="dxa"/>
            <w:tcBorders>
              <w:top w:val="nil"/>
              <w:left w:val="nil"/>
              <w:bottom w:val="nil"/>
              <w:right w:val="nil"/>
            </w:tcBorders>
            <w:shd w:val="clear" w:color="auto" w:fill="auto"/>
            <w:noWrap/>
            <w:vAlign w:val="bottom"/>
            <w:hideMark/>
          </w:tcPr>
          <w:p w14:paraId="58422117"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7BFC4F09"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02" w:type="dxa"/>
            <w:tcBorders>
              <w:top w:val="nil"/>
              <w:left w:val="nil"/>
              <w:bottom w:val="nil"/>
              <w:right w:val="nil"/>
            </w:tcBorders>
            <w:shd w:val="clear" w:color="auto" w:fill="auto"/>
            <w:noWrap/>
            <w:vAlign w:val="bottom"/>
            <w:hideMark/>
          </w:tcPr>
          <w:p w14:paraId="19710AC0"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20B6329B"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452" w:type="dxa"/>
            <w:tcBorders>
              <w:top w:val="nil"/>
              <w:left w:val="nil"/>
              <w:bottom w:val="nil"/>
              <w:right w:val="nil"/>
            </w:tcBorders>
            <w:shd w:val="clear" w:color="auto" w:fill="auto"/>
            <w:noWrap/>
            <w:vAlign w:val="bottom"/>
            <w:hideMark/>
          </w:tcPr>
          <w:p w14:paraId="08C02965"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4F00CD4D"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244" w:type="dxa"/>
            <w:tcBorders>
              <w:top w:val="nil"/>
              <w:left w:val="nil"/>
              <w:bottom w:val="nil"/>
              <w:right w:val="nil"/>
            </w:tcBorders>
            <w:shd w:val="clear" w:color="auto" w:fill="auto"/>
            <w:noWrap/>
            <w:vAlign w:val="bottom"/>
            <w:hideMark/>
          </w:tcPr>
          <w:p w14:paraId="6CD0D2FE"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223B5A2E"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982" w:type="dxa"/>
            <w:tcBorders>
              <w:top w:val="nil"/>
              <w:left w:val="nil"/>
              <w:bottom w:val="nil"/>
              <w:right w:val="nil"/>
            </w:tcBorders>
            <w:shd w:val="clear" w:color="auto" w:fill="auto"/>
            <w:noWrap/>
            <w:vAlign w:val="bottom"/>
            <w:hideMark/>
          </w:tcPr>
          <w:p w14:paraId="59FF4C95"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3229E0F9"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244" w:type="dxa"/>
            <w:tcBorders>
              <w:top w:val="nil"/>
              <w:left w:val="nil"/>
              <w:bottom w:val="nil"/>
              <w:right w:val="nil"/>
            </w:tcBorders>
            <w:shd w:val="clear" w:color="auto" w:fill="auto"/>
            <w:noWrap/>
            <w:vAlign w:val="bottom"/>
            <w:hideMark/>
          </w:tcPr>
          <w:p w14:paraId="0BA87911"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59393506"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042" w:type="dxa"/>
            <w:tcBorders>
              <w:top w:val="nil"/>
              <w:left w:val="nil"/>
              <w:bottom w:val="nil"/>
              <w:right w:val="nil"/>
            </w:tcBorders>
            <w:shd w:val="clear" w:color="auto" w:fill="auto"/>
            <w:noWrap/>
            <w:vAlign w:val="bottom"/>
            <w:hideMark/>
          </w:tcPr>
          <w:p w14:paraId="02B41BB2"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52974073"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444" w:type="dxa"/>
            <w:tcBorders>
              <w:top w:val="nil"/>
              <w:left w:val="nil"/>
              <w:bottom w:val="nil"/>
              <w:right w:val="nil"/>
            </w:tcBorders>
            <w:shd w:val="clear" w:color="auto" w:fill="auto"/>
            <w:noWrap/>
            <w:vAlign w:val="bottom"/>
            <w:hideMark/>
          </w:tcPr>
          <w:p w14:paraId="0F904BE2"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244" w:type="dxa"/>
            <w:tcBorders>
              <w:top w:val="nil"/>
              <w:left w:val="nil"/>
              <w:bottom w:val="nil"/>
              <w:right w:val="nil"/>
            </w:tcBorders>
            <w:shd w:val="clear" w:color="auto" w:fill="auto"/>
            <w:noWrap/>
            <w:vAlign w:val="bottom"/>
            <w:hideMark/>
          </w:tcPr>
          <w:p w14:paraId="2DBBC7E3"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17F01E71"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339" w:type="dxa"/>
            <w:tcBorders>
              <w:top w:val="nil"/>
              <w:left w:val="nil"/>
              <w:bottom w:val="nil"/>
              <w:right w:val="nil"/>
            </w:tcBorders>
            <w:shd w:val="clear" w:color="auto" w:fill="auto"/>
            <w:noWrap/>
            <w:vAlign w:val="bottom"/>
            <w:hideMark/>
          </w:tcPr>
          <w:p w14:paraId="71CC99C2"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r>
      <w:tr w:rsidR="00E83D30" w:rsidRPr="00521796" w14:paraId="409A63D8" w14:textId="77777777" w:rsidTr="00DF47BD">
        <w:trPr>
          <w:trHeight w:val="182"/>
          <w:jc w:val="center"/>
        </w:trPr>
        <w:tc>
          <w:tcPr>
            <w:tcW w:w="2068" w:type="dxa"/>
            <w:tcBorders>
              <w:top w:val="nil"/>
              <w:left w:val="nil"/>
              <w:bottom w:val="nil"/>
              <w:right w:val="nil"/>
            </w:tcBorders>
            <w:shd w:val="clear" w:color="000000" w:fill="808080"/>
            <w:noWrap/>
            <w:vAlign w:val="center"/>
            <w:hideMark/>
          </w:tcPr>
          <w:p w14:paraId="43338CB9"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 xml:space="preserve">Saldo al 31 de </w:t>
            </w:r>
            <w:proofErr w:type="gramStart"/>
            <w:r w:rsidRPr="00521796">
              <w:rPr>
                <w:rFonts w:ascii="Arial" w:eastAsia="Times New Roman" w:hAnsi="Arial" w:cs="Arial"/>
                <w:b/>
                <w:bCs/>
                <w:color w:val="FFFFFF"/>
                <w:sz w:val="20"/>
                <w:szCs w:val="20"/>
                <w:lang w:eastAsia="es-PY"/>
              </w:rPr>
              <w:t>Diciembre</w:t>
            </w:r>
            <w:proofErr w:type="gramEnd"/>
            <w:r w:rsidRPr="00521796">
              <w:rPr>
                <w:rFonts w:ascii="Arial" w:eastAsia="Times New Roman" w:hAnsi="Arial" w:cs="Arial"/>
                <w:b/>
                <w:bCs/>
                <w:color w:val="FFFFFF"/>
                <w:sz w:val="20"/>
                <w:szCs w:val="20"/>
                <w:lang w:eastAsia="es-PY"/>
              </w:rPr>
              <w:t xml:space="preserve"> 2018</w:t>
            </w:r>
          </w:p>
        </w:tc>
        <w:tc>
          <w:tcPr>
            <w:tcW w:w="153" w:type="dxa"/>
            <w:tcBorders>
              <w:top w:val="nil"/>
              <w:left w:val="nil"/>
              <w:bottom w:val="nil"/>
              <w:right w:val="nil"/>
            </w:tcBorders>
            <w:shd w:val="clear" w:color="000000" w:fill="808080"/>
            <w:noWrap/>
            <w:vAlign w:val="bottom"/>
            <w:hideMark/>
          </w:tcPr>
          <w:p w14:paraId="2BAA6CE0"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502" w:type="dxa"/>
            <w:tcBorders>
              <w:top w:val="nil"/>
              <w:left w:val="nil"/>
              <w:bottom w:val="nil"/>
              <w:right w:val="nil"/>
            </w:tcBorders>
            <w:shd w:val="clear" w:color="000000" w:fill="808080"/>
            <w:noWrap/>
            <w:vAlign w:val="bottom"/>
            <w:hideMark/>
          </w:tcPr>
          <w:p w14:paraId="441F94C8"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16.000.000.000</w:t>
            </w:r>
          </w:p>
        </w:tc>
        <w:tc>
          <w:tcPr>
            <w:tcW w:w="153" w:type="dxa"/>
            <w:tcBorders>
              <w:top w:val="nil"/>
              <w:left w:val="nil"/>
              <w:bottom w:val="nil"/>
              <w:right w:val="nil"/>
            </w:tcBorders>
            <w:shd w:val="clear" w:color="000000" w:fill="808080"/>
            <w:noWrap/>
            <w:vAlign w:val="bottom"/>
            <w:hideMark/>
          </w:tcPr>
          <w:p w14:paraId="0A9B9A78"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452" w:type="dxa"/>
            <w:tcBorders>
              <w:top w:val="nil"/>
              <w:left w:val="nil"/>
              <w:bottom w:val="nil"/>
              <w:right w:val="nil"/>
            </w:tcBorders>
            <w:shd w:val="clear" w:color="000000" w:fill="808080"/>
            <w:noWrap/>
            <w:vAlign w:val="bottom"/>
            <w:hideMark/>
          </w:tcPr>
          <w:p w14:paraId="0E81B0F5"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252.077.045</w:t>
            </w:r>
          </w:p>
        </w:tc>
        <w:tc>
          <w:tcPr>
            <w:tcW w:w="153" w:type="dxa"/>
            <w:tcBorders>
              <w:top w:val="nil"/>
              <w:left w:val="nil"/>
              <w:bottom w:val="nil"/>
              <w:right w:val="nil"/>
            </w:tcBorders>
            <w:shd w:val="clear" w:color="000000" w:fill="808080"/>
            <w:noWrap/>
            <w:vAlign w:val="bottom"/>
            <w:hideMark/>
          </w:tcPr>
          <w:p w14:paraId="206E65CC"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244" w:type="dxa"/>
            <w:tcBorders>
              <w:top w:val="nil"/>
              <w:left w:val="nil"/>
              <w:bottom w:val="nil"/>
              <w:right w:val="nil"/>
            </w:tcBorders>
            <w:shd w:val="clear" w:color="000000" w:fill="808080"/>
            <w:noWrap/>
            <w:vAlign w:val="bottom"/>
            <w:hideMark/>
          </w:tcPr>
          <w:p w14:paraId="4643FED4"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5.930.005.258</w:t>
            </w:r>
          </w:p>
        </w:tc>
        <w:tc>
          <w:tcPr>
            <w:tcW w:w="153" w:type="dxa"/>
            <w:tcBorders>
              <w:top w:val="nil"/>
              <w:left w:val="nil"/>
              <w:bottom w:val="nil"/>
              <w:right w:val="nil"/>
            </w:tcBorders>
            <w:shd w:val="clear" w:color="000000" w:fill="808080"/>
            <w:noWrap/>
            <w:vAlign w:val="bottom"/>
            <w:hideMark/>
          </w:tcPr>
          <w:p w14:paraId="3993DBF0"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982" w:type="dxa"/>
            <w:tcBorders>
              <w:top w:val="nil"/>
              <w:left w:val="nil"/>
              <w:bottom w:val="nil"/>
              <w:right w:val="nil"/>
            </w:tcBorders>
            <w:shd w:val="clear" w:color="000000" w:fill="808080"/>
            <w:noWrap/>
            <w:vAlign w:val="bottom"/>
            <w:hideMark/>
          </w:tcPr>
          <w:p w14:paraId="7869669E"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w:t>
            </w:r>
          </w:p>
        </w:tc>
        <w:tc>
          <w:tcPr>
            <w:tcW w:w="153" w:type="dxa"/>
            <w:tcBorders>
              <w:top w:val="nil"/>
              <w:left w:val="nil"/>
              <w:bottom w:val="nil"/>
              <w:right w:val="nil"/>
            </w:tcBorders>
            <w:shd w:val="clear" w:color="000000" w:fill="808080"/>
            <w:noWrap/>
            <w:vAlign w:val="bottom"/>
            <w:hideMark/>
          </w:tcPr>
          <w:p w14:paraId="7E92B2D5"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244" w:type="dxa"/>
            <w:tcBorders>
              <w:top w:val="nil"/>
              <w:left w:val="nil"/>
              <w:bottom w:val="nil"/>
              <w:right w:val="nil"/>
            </w:tcBorders>
            <w:shd w:val="clear" w:color="000000" w:fill="808080"/>
            <w:noWrap/>
            <w:vAlign w:val="bottom"/>
            <w:hideMark/>
          </w:tcPr>
          <w:p w14:paraId="5CE383E6"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1.273.659.918</w:t>
            </w:r>
          </w:p>
        </w:tc>
        <w:tc>
          <w:tcPr>
            <w:tcW w:w="153" w:type="dxa"/>
            <w:tcBorders>
              <w:top w:val="nil"/>
              <w:left w:val="nil"/>
              <w:bottom w:val="nil"/>
              <w:right w:val="nil"/>
            </w:tcBorders>
            <w:shd w:val="clear" w:color="000000" w:fill="808080"/>
            <w:noWrap/>
            <w:vAlign w:val="bottom"/>
            <w:hideMark/>
          </w:tcPr>
          <w:p w14:paraId="1F47E566"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042" w:type="dxa"/>
            <w:tcBorders>
              <w:top w:val="nil"/>
              <w:left w:val="nil"/>
              <w:bottom w:val="nil"/>
              <w:right w:val="nil"/>
            </w:tcBorders>
            <w:shd w:val="clear" w:color="000000" w:fill="808080"/>
            <w:noWrap/>
            <w:vAlign w:val="bottom"/>
            <w:hideMark/>
          </w:tcPr>
          <w:p w14:paraId="2438418A"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w:t>
            </w:r>
          </w:p>
        </w:tc>
        <w:tc>
          <w:tcPr>
            <w:tcW w:w="153" w:type="dxa"/>
            <w:tcBorders>
              <w:top w:val="nil"/>
              <w:left w:val="nil"/>
              <w:bottom w:val="nil"/>
              <w:right w:val="nil"/>
            </w:tcBorders>
            <w:shd w:val="clear" w:color="000000" w:fill="808080"/>
            <w:noWrap/>
            <w:vAlign w:val="bottom"/>
            <w:hideMark/>
          </w:tcPr>
          <w:p w14:paraId="1D37098D"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444" w:type="dxa"/>
            <w:tcBorders>
              <w:top w:val="nil"/>
              <w:left w:val="nil"/>
              <w:bottom w:val="nil"/>
              <w:right w:val="nil"/>
            </w:tcBorders>
            <w:shd w:val="clear" w:color="000000" w:fill="808080"/>
            <w:noWrap/>
            <w:vAlign w:val="bottom"/>
            <w:hideMark/>
          </w:tcPr>
          <w:p w14:paraId="63762576"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19.332.338.743</w:t>
            </w:r>
          </w:p>
        </w:tc>
        <w:tc>
          <w:tcPr>
            <w:tcW w:w="1244" w:type="dxa"/>
            <w:tcBorders>
              <w:top w:val="nil"/>
              <w:left w:val="nil"/>
              <w:bottom w:val="nil"/>
              <w:right w:val="nil"/>
            </w:tcBorders>
            <w:shd w:val="clear" w:color="000000" w:fill="808080"/>
            <w:noWrap/>
            <w:vAlign w:val="bottom"/>
            <w:hideMark/>
          </w:tcPr>
          <w:p w14:paraId="46880565"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-6.690.914.556</w:t>
            </w:r>
          </w:p>
        </w:tc>
        <w:tc>
          <w:tcPr>
            <w:tcW w:w="153" w:type="dxa"/>
            <w:tcBorders>
              <w:top w:val="nil"/>
              <w:left w:val="nil"/>
              <w:bottom w:val="nil"/>
              <w:right w:val="nil"/>
            </w:tcBorders>
            <w:shd w:val="clear" w:color="000000" w:fill="808080"/>
            <w:noWrap/>
            <w:vAlign w:val="bottom"/>
            <w:hideMark/>
          </w:tcPr>
          <w:p w14:paraId="6B43D240"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339" w:type="dxa"/>
            <w:tcBorders>
              <w:top w:val="nil"/>
              <w:left w:val="nil"/>
              <w:bottom w:val="nil"/>
              <w:right w:val="nil"/>
            </w:tcBorders>
            <w:shd w:val="clear" w:color="000000" w:fill="808080"/>
            <w:noWrap/>
            <w:vAlign w:val="bottom"/>
            <w:hideMark/>
          </w:tcPr>
          <w:p w14:paraId="23E5C3EF"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36.097.166.408</w:t>
            </w:r>
          </w:p>
        </w:tc>
      </w:tr>
      <w:tr w:rsidR="00E83D30" w:rsidRPr="00521796" w14:paraId="61E3A9FB" w14:textId="77777777" w:rsidTr="00DF47BD">
        <w:trPr>
          <w:trHeight w:val="366"/>
          <w:jc w:val="center"/>
        </w:trPr>
        <w:tc>
          <w:tcPr>
            <w:tcW w:w="2068" w:type="dxa"/>
            <w:tcBorders>
              <w:top w:val="nil"/>
              <w:left w:val="nil"/>
              <w:bottom w:val="nil"/>
              <w:right w:val="nil"/>
            </w:tcBorders>
            <w:shd w:val="clear" w:color="auto" w:fill="auto"/>
            <w:vAlign w:val="bottom"/>
            <w:hideMark/>
          </w:tcPr>
          <w:p w14:paraId="7DF51BE6"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Capitalización s/Acta de Asamblea General Ordinaria</w:t>
            </w:r>
          </w:p>
        </w:tc>
        <w:tc>
          <w:tcPr>
            <w:tcW w:w="153" w:type="dxa"/>
            <w:tcBorders>
              <w:top w:val="nil"/>
              <w:left w:val="nil"/>
              <w:bottom w:val="nil"/>
              <w:right w:val="nil"/>
            </w:tcBorders>
            <w:shd w:val="clear" w:color="auto" w:fill="auto"/>
            <w:noWrap/>
            <w:vAlign w:val="bottom"/>
            <w:hideMark/>
          </w:tcPr>
          <w:p w14:paraId="3F3C3CDE"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502" w:type="dxa"/>
            <w:tcBorders>
              <w:top w:val="nil"/>
              <w:left w:val="nil"/>
              <w:bottom w:val="nil"/>
              <w:right w:val="nil"/>
            </w:tcBorders>
            <w:shd w:val="clear" w:color="auto" w:fill="auto"/>
            <w:noWrap/>
            <w:vAlign w:val="bottom"/>
            <w:hideMark/>
          </w:tcPr>
          <w:p w14:paraId="04F7E34C"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20.097.166.408</w:t>
            </w:r>
          </w:p>
        </w:tc>
        <w:tc>
          <w:tcPr>
            <w:tcW w:w="153" w:type="dxa"/>
            <w:tcBorders>
              <w:top w:val="nil"/>
              <w:left w:val="nil"/>
              <w:bottom w:val="nil"/>
              <w:right w:val="nil"/>
            </w:tcBorders>
            <w:shd w:val="clear" w:color="auto" w:fill="auto"/>
            <w:noWrap/>
            <w:vAlign w:val="bottom"/>
            <w:hideMark/>
          </w:tcPr>
          <w:p w14:paraId="34D79B80"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452" w:type="dxa"/>
            <w:tcBorders>
              <w:top w:val="nil"/>
              <w:left w:val="nil"/>
              <w:bottom w:val="nil"/>
              <w:right w:val="nil"/>
            </w:tcBorders>
            <w:shd w:val="clear" w:color="auto" w:fill="auto"/>
            <w:noWrap/>
            <w:vAlign w:val="bottom"/>
            <w:hideMark/>
          </w:tcPr>
          <w:p w14:paraId="4E753C84"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-252.077.045</w:t>
            </w:r>
          </w:p>
        </w:tc>
        <w:tc>
          <w:tcPr>
            <w:tcW w:w="153" w:type="dxa"/>
            <w:tcBorders>
              <w:top w:val="nil"/>
              <w:left w:val="nil"/>
              <w:bottom w:val="nil"/>
              <w:right w:val="nil"/>
            </w:tcBorders>
            <w:shd w:val="clear" w:color="auto" w:fill="auto"/>
            <w:noWrap/>
            <w:vAlign w:val="bottom"/>
            <w:hideMark/>
          </w:tcPr>
          <w:p w14:paraId="029F6494"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244" w:type="dxa"/>
            <w:tcBorders>
              <w:top w:val="nil"/>
              <w:left w:val="nil"/>
              <w:bottom w:val="nil"/>
              <w:right w:val="nil"/>
            </w:tcBorders>
            <w:shd w:val="clear" w:color="auto" w:fill="auto"/>
            <w:noWrap/>
            <w:vAlign w:val="bottom"/>
            <w:hideMark/>
          </w:tcPr>
          <w:p w14:paraId="37E24653"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-5.930.005.258</w:t>
            </w:r>
          </w:p>
        </w:tc>
        <w:tc>
          <w:tcPr>
            <w:tcW w:w="153" w:type="dxa"/>
            <w:tcBorders>
              <w:top w:val="nil"/>
              <w:left w:val="nil"/>
              <w:bottom w:val="nil"/>
              <w:right w:val="nil"/>
            </w:tcBorders>
            <w:shd w:val="clear" w:color="auto" w:fill="auto"/>
            <w:noWrap/>
            <w:vAlign w:val="bottom"/>
            <w:hideMark/>
          </w:tcPr>
          <w:p w14:paraId="7EB0BFB5"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982" w:type="dxa"/>
            <w:tcBorders>
              <w:top w:val="nil"/>
              <w:left w:val="nil"/>
              <w:bottom w:val="nil"/>
              <w:right w:val="nil"/>
            </w:tcBorders>
            <w:shd w:val="clear" w:color="auto" w:fill="auto"/>
            <w:noWrap/>
            <w:vAlign w:val="bottom"/>
            <w:hideMark/>
          </w:tcPr>
          <w:p w14:paraId="5DB786A0"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w:t>
            </w:r>
          </w:p>
        </w:tc>
        <w:tc>
          <w:tcPr>
            <w:tcW w:w="153" w:type="dxa"/>
            <w:tcBorders>
              <w:top w:val="nil"/>
              <w:left w:val="nil"/>
              <w:bottom w:val="nil"/>
              <w:right w:val="nil"/>
            </w:tcBorders>
            <w:shd w:val="clear" w:color="auto" w:fill="auto"/>
            <w:noWrap/>
            <w:vAlign w:val="bottom"/>
            <w:hideMark/>
          </w:tcPr>
          <w:p w14:paraId="64B49C56"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244" w:type="dxa"/>
            <w:tcBorders>
              <w:top w:val="nil"/>
              <w:left w:val="nil"/>
              <w:bottom w:val="nil"/>
              <w:right w:val="nil"/>
            </w:tcBorders>
            <w:shd w:val="clear" w:color="auto" w:fill="auto"/>
            <w:noWrap/>
            <w:vAlign w:val="bottom"/>
            <w:hideMark/>
          </w:tcPr>
          <w:p w14:paraId="7FDE84E0"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-1.273.659.918</w:t>
            </w:r>
          </w:p>
        </w:tc>
        <w:tc>
          <w:tcPr>
            <w:tcW w:w="153" w:type="dxa"/>
            <w:tcBorders>
              <w:top w:val="nil"/>
              <w:left w:val="nil"/>
              <w:bottom w:val="nil"/>
              <w:right w:val="nil"/>
            </w:tcBorders>
            <w:shd w:val="clear" w:color="auto" w:fill="auto"/>
            <w:noWrap/>
            <w:vAlign w:val="bottom"/>
            <w:hideMark/>
          </w:tcPr>
          <w:p w14:paraId="169C8C53"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042" w:type="dxa"/>
            <w:tcBorders>
              <w:top w:val="nil"/>
              <w:left w:val="nil"/>
              <w:bottom w:val="nil"/>
              <w:right w:val="nil"/>
            </w:tcBorders>
            <w:shd w:val="clear" w:color="auto" w:fill="auto"/>
            <w:noWrap/>
            <w:vAlign w:val="bottom"/>
            <w:hideMark/>
          </w:tcPr>
          <w:p w14:paraId="0EC004E0"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w:t>
            </w:r>
          </w:p>
        </w:tc>
        <w:tc>
          <w:tcPr>
            <w:tcW w:w="153" w:type="dxa"/>
            <w:tcBorders>
              <w:top w:val="nil"/>
              <w:left w:val="nil"/>
              <w:bottom w:val="nil"/>
              <w:right w:val="nil"/>
            </w:tcBorders>
            <w:shd w:val="clear" w:color="auto" w:fill="auto"/>
            <w:noWrap/>
            <w:vAlign w:val="bottom"/>
            <w:hideMark/>
          </w:tcPr>
          <w:p w14:paraId="7787CC1B"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444" w:type="dxa"/>
            <w:tcBorders>
              <w:top w:val="nil"/>
              <w:left w:val="nil"/>
              <w:bottom w:val="nil"/>
              <w:right w:val="nil"/>
            </w:tcBorders>
            <w:shd w:val="clear" w:color="auto" w:fill="auto"/>
            <w:noWrap/>
            <w:vAlign w:val="bottom"/>
            <w:hideMark/>
          </w:tcPr>
          <w:p w14:paraId="2FAE13A2"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-12.641.424.187</w:t>
            </w:r>
          </w:p>
        </w:tc>
        <w:tc>
          <w:tcPr>
            <w:tcW w:w="1244" w:type="dxa"/>
            <w:tcBorders>
              <w:top w:val="nil"/>
              <w:left w:val="nil"/>
              <w:bottom w:val="nil"/>
              <w:right w:val="nil"/>
            </w:tcBorders>
            <w:shd w:val="clear" w:color="auto" w:fill="auto"/>
            <w:noWrap/>
            <w:vAlign w:val="bottom"/>
            <w:hideMark/>
          </w:tcPr>
          <w:p w14:paraId="4433F003"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w:t>
            </w:r>
          </w:p>
        </w:tc>
        <w:tc>
          <w:tcPr>
            <w:tcW w:w="153" w:type="dxa"/>
            <w:tcBorders>
              <w:top w:val="nil"/>
              <w:left w:val="nil"/>
              <w:bottom w:val="nil"/>
              <w:right w:val="nil"/>
            </w:tcBorders>
            <w:shd w:val="clear" w:color="auto" w:fill="auto"/>
            <w:noWrap/>
            <w:vAlign w:val="bottom"/>
            <w:hideMark/>
          </w:tcPr>
          <w:p w14:paraId="178B8BD8"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339" w:type="dxa"/>
            <w:tcBorders>
              <w:top w:val="nil"/>
              <w:left w:val="nil"/>
              <w:bottom w:val="nil"/>
              <w:right w:val="nil"/>
            </w:tcBorders>
            <w:shd w:val="clear" w:color="auto" w:fill="auto"/>
            <w:noWrap/>
            <w:vAlign w:val="bottom"/>
            <w:hideMark/>
          </w:tcPr>
          <w:p w14:paraId="5F808E65"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r>
      <w:tr w:rsidR="00E83D30" w:rsidRPr="00521796" w14:paraId="7B758E5F" w14:textId="77777777" w:rsidTr="00DF47BD">
        <w:trPr>
          <w:trHeight w:val="182"/>
          <w:jc w:val="center"/>
        </w:trPr>
        <w:tc>
          <w:tcPr>
            <w:tcW w:w="2068" w:type="dxa"/>
            <w:tcBorders>
              <w:top w:val="nil"/>
              <w:left w:val="nil"/>
              <w:bottom w:val="nil"/>
              <w:right w:val="nil"/>
            </w:tcBorders>
            <w:shd w:val="clear" w:color="auto" w:fill="auto"/>
            <w:vAlign w:val="bottom"/>
            <w:hideMark/>
          </w:tcPr>
          <w:p w14:paraId="75FCF499"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Transferencia a resultado acumulado</w:t>
            </w:r>
          </w:p>
        </w:tc>
        <w:tc>
          <w:tcPr>
            <w:tcW w:w="153" w:type="dxa"/>
            <w:tcBorders>
              <w:top w:val="nil"/>
              <w:left w:val="nil"/>
              <w:bottom w:val="nil"/>
              <w:right w:val="nil"/>
            </w:tcBorders>
            <w:shd w:val="clear" w:color="auto" w:fill="auto"/>
            <w:noWrap/>
            <w:vAlign w:val="bottom"/>
            <w:hideMark/>
          </w:tcPr>
          <w:p w14:paraId="04407970"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502" w:type="dxa"/>
            <w:tcBorders>
              <w:top w:val="nil"/>
              <w:left w:val="nil"/>
              <w:bottom w:val="nil"/>
              <w:right w:val="nil"/>
            </w:tcBorders>
            <w:shd w:val="clear" w:color="auto" w:fill="auto"/>
            <w:noWrap/>
            <w:vAlign w:val="bottom"/>
            <w:hideMark/>
          </w:tcPr>
          <w:p w14:paraId="387F67DF"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w:t>
            </w:r>
          </w:p>
        </w:tc>
        <w:tc>
          <w:tcPr>
            <w:tcW w:w="153" w:type="dxa"/>
            <w:tcBorders>
              <w:top w:val="nil"/>
              <w:left w:val="nil"/>
              <w:bottom w:val="nil"/>
              <w:right w:val="nil"/>
            </w:tcBorders>
            <w:shd w:val="clear" w:color="auto" w:fill="auto"/>
            <w:noWrap/>
            <w:vAlign w:val="bottom"/>
            <w:hideMark/>
          </w:tcPr>
          <w:p w14:paraId="0AC0B9F8"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452" w:type="dxa"/>
            <w:tcBorders>
              <w:top w:val="nil"/>
              <w:left w:val="nil"/>
              <w:bottom w:val="nil"/>
              <w:right w:val="nil"/>
            </w:tcBorders>
            <w:shd w:val="clear" w:color="auto" w:fill="auto"/>
            <w:noWrap/>
            <w:vAlign w:val="bottom"/>
            <w:hideMark/>
          </w:tcPr>
          <w:p w14:paraId="1EAB1E69"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w:t>
            </w:r>
          </w:p>
        </w:tc>
        <w:tc>
          <w:tcPr>
            <w:tcW w:w="153" w:type="dxa"/>
            <w:tcBorders>
              <w:top w:val="nil"/>
              <w:left w:val="nil"/>
              <w:bottom w:val="nil"/>
              <w:right w:val="nil"/>
            </w:tcBorders>
            <w:shd w:val="clear" w:color="auto" w:fill="auto"/>
            <w:noWrap/>
            <w:vAlign w:val="bottom"/>
            <w:hideMark/>
          </w:tcPr>
          <w:p w14:paraId="25BA6848"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244" w:type="dxa"/>
            <w:tcBorders>
              <w:top w:val="nil"/>
              <w:left w:val="nil"/>
              <w:bottom w:val="nil"/>
              <w:right w:val="nil"/>
            </w:tcBorders>
            <w:shd w:val="clear" w:color="auto" w:fill="auto"/>
            <w:noWrap/>
            <w:vAlign w:val="bottom"/>
            <w:hideMark/>
          </w:tcPr>
          <w:p w14:paraId="7B3F463A"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w:t>
            </w:r>
          </w:p>
        </w:tc>
        <w:tc>
          <w:tcPr>
            <w:tcW w:w="153" w:type="dxa"/>
            <w:tcBorders>
              <w:top w:val="nil"/>
              <w:left w:val="nil"/>
              <w:bottom w:val="nil"/>
              <w:right w:val="nil"/>
            </w:tcBorders>
            <w:shd w:val="clear" w:color="auto" w:fill="auto"/>
            <w:noWrap/>
            <w:vAlign w:val="bottom"/>
            <w:hideMark/>
          </w:tcPr>
          <w:p w14:paraId="4576287D"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982" w:type="dxa"/>
            <w:tcBorders>
              <w:top w:val="nil"/>
              <w:left w:val="nil"/>
              <w:bottom w:val="nil"/>
              <w:right w:val="nil"/>
            </w:tcBorders>
            <w:shd w:val="clear" w:color="auto" w:fill="auto"/>
            <w:noWrap/>
            <w:vAlign w:val="bottom"/>
            <w:hideMark/>
          </w:tcPr>
          <w:p w14:paraId="60FC2258"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w:t>
            </w:r>
          </w:p>
        </w:tc>
        <w:tc>
          <w:tcPr>
            <w:tcW w:w="153" w:type="dxa"/>
            <w:tcBorders>
              <w:top w:val="nil"/>
              <w:left w:val="nil"/>
              <w:bottom w:val="nil"/>
              <w:right w:val="nil"/>
            </w:tcBorders>
            <w:shd w:val="clear" w:color="auto" w:fill="auto"/>
            <w:noWrap/>
            <w:vAlign w:val="bottom"/>
            <w:hideMark/>
          </w:tcPr>
          <w:p w14:paraId="43BE6921"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244" w:type="dxa"/>
            <w:tcBorders>
              <w:top w:val="nil"/>
              <w:left w:val="nil"/>
              <w:bottom w:val="nil"/>
              <w:right w:val="nil"/>
            </w:tcBorders>
            <w:shd w:val="clear" w:color="auto" w:fill="auto"/>
            <w:noWrap/>
            <w:vAlign w:val="bottom"/>
            <w:hideMark/>
          </w:tcPr>
          <w:p w14:paraId="7AD3E4B0"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w:t>
            </w:r>
          </w:p>
        </w:tc>
        <w:tc>
          <w:tcPr>
            <w:tcW w:w="153" w:type="dxa"/>
            <w:tcBorders>
              <w:top w:val="nil"/>
              <w:left w:val="nil"/>
              <w:bottom w:val="nil"/>
              <w:right w:val="nil"/>
            </w:tcBorders>
            <w:shd w:val="clear" w:color="auto" w:fill="auto"/>
            <w:noWrap/>
            <w:vAlign w:val="bottom"/>
            <w:hideMark/>
          </w:tcPr>
          <w:p w14:paraId="2DF91BA4"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042" w:type="dxa"/>
            <w:tcBorders>
              <w:top w:val="nil"/>
              <w:left w:val="nil"/>
              <w:bottom w:val="nil"/>
              <w:right w:val="nil"/>
            </w:tcBorders>
            <w:shd w:val="clear" w:color="auto" w:fill="auto"/>
            <w:noWrap/>
            <w:vAlign w:val="bottom"/>
            <w:hideMark/>
          </w:tcPr>
          <w:p w14:paraId="48A6250A"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28E7CEE5"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444" w:type="dxa"/>
            <w:tcBorders>
              <w:top w:val="nil"/>
              <w:left w:val="nil"/>
              <w:bottom w:val="nil"/>
              <w:right w:val="nil"/>
            </w:tcBorders>
            <w:shd w:val="clear" w:color="auto" w:fill="auto"/>
            <w:noWrap/>
            <w:vAlign w:val="bottom"/>
            <w:hideMark/>
          </w:tcPr>
          <w:p w14:paraId="5FF8EDFF"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-6.690.914.556</w:t>
            </w:r>
          </w:p>
        </w:tc>
        <w:tc>
          <w:tcPr>
            <w:tcW w:w="1244" w:type="dxa"/>
            <w:tcBorders>
              <w:top w:val="nil"/>
              <w:left w:val="nil"/>
              <w:bottom w:val="nil"/>
              <w:right w:val="nil"/>
            </w:tcBorders>
            <w:shd w:val="clear" w:color="auto" w:fill="auto"/>
            <w:noWrap/>
            <w:vAlign w:val="bottom"/>
            <w:hideMark/>
          </w:tcPr>
          <w:p w14:paraId="6BCF426D"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6.690.914.556</w:t>
            </w:r>
          </w:p>
        </w:tc>
        <w:tc>
          <w:tcPr>
            <w:tcW w:w="153" w:type="dxa"/>
            <w:tcBorders>
              <w:top w:val="nil"/>
              <w:left w:val="nil"/>
              <w:bottom w:val="nil"/>
              <w:right w:val="nil"/>
            </w:tcBorders>
            <w:shd w:val="clear" w:color="auto" w:fill="auto"/>
            <w:noWrap/>
            <w:vAlign w:val="bottom"/>
            <w:hideMark/>
          </w:tcPr>
          <w:p w14:paraId="093433EE"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339" w:type="dxa"/>
            <w:tcBorders>
              <w:top w:val="nil"/>
              <w:left w:val="nil"/>
              <w:bottom w:val="nil"/>
              <w:right w:val="nil"/>
            </w:tcBorders>
            <w:shd w:val="clear" w:color="auto" w:fill="auto"/>
            <w:noWrap/>
            <w:vAlign w:val="bottom"/>
            <w:hideMark/>
          </w:tcPr>
          <w:p w14:paraId="32B8ED54"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r>
      <w:tr w:rsidR="00E83D30" w:rsidRPr="00521796" w14:paraId="48B1D357" w14:textId="77777777" w:rsidTr="00DF47BD">
        <w:trPr>
          <w:trHeight w:val="182"/>
          <w:jc w:val="center"/>
        </w:trPr>
        <w:tc>
          <w:tcPr>
            <w:tcW w:w="2068" w:type="dxa"/>
            <w:tcBorders>
              <w:top w:val="nil"/>
              <w:left w:val="nil"/>
              <w:bottom w:val="nil"/>
              <w:right w:val="nil"/>
            </w:tcBorders>
            <w:shd w:val="clear" w:color="auto" w:fill="auto"/>
            <w:noWrap/>
            <w:vAlign w:val="center"/>
            <w:hideMark/>
          </w:tcPr>
          <w:p w14:paraId="67E3D110"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Integración de capital social</w:t>
            </w:r>
          </w:p>
        </w:tc>
        <w:tc>
          <w:tcPr>
            <w:tcW w:w="153" w:type="dxa"/>
            <w:tcBorders>
              <w:top w:val="nil"/>
              <w:left w:val="nil"/>
              <w:bottom w:val="nil"/>
              <w:right w:val="nil"/>
            </w:tcBorders>
            <w:shd w:val="clear" w:color="auto" w:fill="auto"/>
            <w:noWrap/>
            <w:vAlign w:val="bottom"/>
            <w:hideMark/>
          </w:tcPr>
          <w:p w14:paraId="29D84B13"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502" w:type="dxa"/>
            <w:tcBorders>
              <w:top w:val="nil"/>
              <w:left w:val="nil"/>
              <w:bottom w:val="nil"/>
              <w:right w:val="nil"/>
            </w:tcBorders>
            <w:shd w:val="clear" w:color="auto" w:fill="auto"/>
            <w:noWrap/>
            <w:vAlign w:val="bottom"/>
            <w:hideMark/>
          </w:tcPr>
          <w:p w14:paraId="69C4DFD5"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3.902.833.592</w:t>
            </w:r>
          </w:p>
        </w:tc>
        <w:tc>
          <w:tcPr>
            <w:tcW w:w="153" w:type="dxa"/>
            <w:tcBorders>
              <w:top w:val="nil"/>
              <w:left w:val="nil"/>
              <w:bottom w:val="nil"/>
              <w:right w:val="nil"/>
            </w:tcBorders>
            <w:shd w:val="clear" w:color="auto" w:fill="auto"/>
            <w:noWrap/>
            <w:vAlign w:val="bottom"/>
            <w:hideMark/>
          </w:tcPr>
          <w:p w14:paraId="40CBD69B"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452" w:type="dxa"/>
            <w:tcBorders>
              <w:top w:val="nil"/>
              <w:left w:val="nil"/>
              <w:bottom w:val="nil"/>
              <w:right w:val="nil"/>
            </w:tcBorders>
            <w:shd w:val="clear" w:color="auto" w:fill="auto"/>
            <w:noWrap/>
            <w:vAlign w:val="bottom"/>
            <w:hideMark/>
          </w:tcPr>
          <w:p w14:paraId="66F4C52F"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573D83D9"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244" w:type="dxa"/>
            <w:tcBorders>
              <w:top w:val="nil"/>
              <w:left w:val="nil"/>
              <w:bottom w:val="nil"/>
              <w:right w:val="nil"/>
            </w:tcBorders>
            <w:shd w:val="clear" w:color="auto" w:fill="auto"/>
            <w:noWrap/>
            <w:vAlign w:val="bottom"/>
            <w:hideMark/>
          </w:tcPr>
          <w:p w14:paraId="6DF80B9F"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5FE2D343"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982" w:type="dxa"/>
            <w:tcBorders>
              <w:top w:val="nil"/>
              <w:left w:val="nil"/>
              <w:bottom w:val="nil"/>
              <w:right w:val="nil"/>
            </w:tcBorders>
            <w:shd w:val="clear" w:color="auto" w:fill="auto"/>
            <w:noWrap/>
            <w:vAlign w:val="bottom"/>
            <w:hideMark/>
          </w:tcPr>
          <w:p w14:paraId="1BCF9EF6"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0712133F"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244" w:type="dxa"/>
            <w:tcBorders>
              <w:top w:val="nil"/>
              <w:left w:val="nil"/>
              <w:bottom w:val="nil"/>
              <w:right w:val="nil"/>
            </w:tcBorders>
            <w:shd w:val="clear" w:color="auto" w:fill="auto"/>
            <w:noWrap/>
            <w:vAlign w:val="bottom"/>
            <w:hideMark/>
          </w:tcPr>
          <w:p w14:paraId="5B78FD20"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4B939907"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042" w:type="dxa"/>
            <w:tcBorders>
              <w:top w:val="nil"/>
              <w:left w:val="nil"/>
              <w:bottom w:val="nil"/>
              <w:right w:val="nil"/>
            </w:tcBorders>
            <w:shd w:val="clear" w:color="auto" w:fill="auto"/>
            <w:noWrap/>
            <w:vAlign w:val="bottom"/>
            <w:hideMark/>
          </w:tcPr>
          <w:p w14:paraId="78628AAA"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776E95E3"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444" w:type="dxa"/>
            <w:tcBorders>
              <w:top w:val="nil"/>
              <w:left w:val="nil"/>
              <w:bottom w:val="nil"/>
              <w:right w:val="nil"/>
            </w:tcBorders>
            <w:shd w:val="clear" w:color="auto" w:fill="auto"/>
            <w:noWrap/>
            <w:vAlign w:val="bottom"/>
            <w:hideMark/>
          </w:tcPr>
          <w:p w14:paraId="687928AA"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244" w:type="dxa"/>
            <w:tcBorders>
              <w:top w:val="nil"/>
              <w:left w:val="nil"/>
              <w:bottom w:val="nil"/>
              <w:right w:val="nil"/>
            </w:tcBorders>
            <w:shd w:val="clear" w:color="auto" w:fill="auto"/>
            <w:noWrap/>
            <w:vAlign w:val="bottom"/>
            <w:hideMark/>
          </w:tcPr>
          <w:p w14:paraId="0B19DDB3"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7A5ACAA1"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339" w:type="dxa"/>
            <w:tcBorders>
              <w:top w:val="nil"/>
              <w:left w:val="nil"/>
              <w:bottom w:val="nil"/>
              <w:right w:val="nil"/>
            </w:tcBorders>
            <w:shd w:val="clear" w:color="auto" w:fill="auto"/>
            <w:noWrap/>
            <w:vAlign w:val="bottom"/>
            <w:hideMark/>
          </w:tcPr>
          <w:p w14:paraId="081C81F2"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3.902.833.592</w:t>
            </w:r>
          </w:p>
        </w:tc>
      </w:tr>
      <w:tr w:rsidR="00E83D30" w:rsidRPr="00521796" w14:paraId="00B71B88" w14:textId="77777777" w:rsidTr="00DF47BD">
        <w:trPr>
          <w:trHeight w:val="182"/>
          <w:jc w:val="center"/>
        </w:trPr>
        <w:tc>
          <w:tcPr>
            <w:tcW w:w="2068" w:type="dxa"/>
            <w:tcBorders>
              <w:top w:val="nil"/>
              <w:left w:val="nil"/>
              <w:bottom w:val="nil"/>
              <w:right w:val="nil"/>
            </w:tcBorders>
            <w:shd w:val="clear" w:color="auto" w:fill="auto"/>
            <w:noWrap/>
            <w:vAlign w:val="center"/>
            <w:hideMark/>
          </w:tcPr>
          <w:p w14:paraId="690593CF"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Reserva Legal</w:t>
            </w:r>
          </w:p>
        </w:tc>
        <w:tc>
          <w:tcPr>
            <w:tcW w:w="153" w:type="dxa"/>
            <w:tcBorders>
              <w:top w:val="nil"/>
              <w:left w:val="nil"/>
              <w:bottom w:val="nil"/>
              <w:right w:val="nil"/>
            </w:tcBorders>
            <w:shd w:val="clear" w:color="auto" w:fill="auto"/>
            <w:noWrap/>
            <w:vAlign w:val="bottom"/>
            <w:hideMark/>
          </w:tcPr>
          <w:p w14:paraId="160458EC"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502" w:type="dxa"/>
            <w:tcBorders>
              <w:top w:val="nil"/>
              <w:left w:val="nil"/>
              <w:bottom w:val="nil"/>
              <w:right w:val="nil"/>
            </w:tcBorders>
            <w:shd w:val="clear" w:color="auto" w:fill="auto"/>
            <w:noWrap/>
            <w:vAlign w:val="bottom"/>
            <w:hideMark/>
          </w:tcPr>
          <w:p w14:paraId="3FD41EB7"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47AB292C"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452" w:type="dxa"/>
            <w:tcBorders>
              <w:top w:val="nil"/>
              <w:left w:val="nil"/>
              <w:bottom w:val="nil"/>
              <w:right w:val="nil"/>
            </w:tcBorders>
            <w:shd w:val="clear" w:color="auto" w:fill="auto"/>
            <w:noWrap/>
            <w:vAlign w:val="bottom"/>
            <w:hideMark/>
          </w:tcPr>
          <w:p w14:paraId="0C575CE5"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0E9383DA"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244" w:type="dxa"/>
            <w:tcBorders>
              <w:top w:val="nil"/>
              <w:left w:val="nil"/>
              <w:bottom w:val="nil"/>
              <w:right w:val="nil"/>
            </w:tcBorders>
            <w:shd w:val="clear" w:color="auto" w:fill="auto"/>
            <w:noWrap/>
            <w:vAlign w:val="bottom"/>
            <w:hideMark/>
          </w:tcPr>
          <w:p w14:paraId="4C3600AF"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4EC52625"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982" w:type="dxa"/>
            <w:tcBorders>
              <w:top w:val="nil"/>
              <w:left w:val="nil"/>
              <w:bottom w:val="nil"/>
              <w:right w:val="nil"/>
            </w:tcBorders>
            <w:shd w:val="clear" w:color="auto" w:fill="auto"/>
            <w:noWrap/>
            <w:vAlign w:val="bottom"/>
            <w:hideMark/>
          </w:tcPr>
          <w:p w14:paraId="7C553AD8"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6CBF75C4"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244" w:type="dxa"/>
            <w:tcBorders>
              <w:top w:val="nil"/>
              <w:left w:val="nil"/>
              <w:bottom w:val="nil"/>
              <w:right w:val="nil"/>
            </w:tcBorders>
            <w:shd w:val="clear" w:color="auto" w:fill="auto"/>
            <w:noWrap/>
            <w:vAlign w:val="bottom"/>
            <w:hideMark/>
          </w:tcPr>
          <w:p w14:paraId="0815BF71"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102.121.512</w:t>
            </w:r>
          </w:p>
        </w:tc>
        <w:tc>
          <w:tcPr>
            <w:tcW w:w="153" w:type="dxa"/>
            <w:tcBorders>
              <w:top w:val="nil"/>
              <w:left w:val="nil"/>
              <w:bottom w:val="nil"/>
              <w:right w:val="nil"/>
            </w:tcBorders>
            <w:shd w:val="clear" w:color="auto" w:fill="auto"/>
            <w:noWrap/>
            <w:vAlign w:val="bottom"/>
            <w:hideMark/>
          </w:tcPr>
          <w:p w14:paraId="455E006E"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042" w:type="dxa"/>
            <w:tcBorders>
              <w:top w:val="nil"/>
              <w:left w:val="nil"/>
              <w:bottom w:val="nil"/>
              <w:right w:val="nil"/>
            </w:tcBorders>
            <w:shd w:val="clear" w:color="auto" w:fill="auto"/>
            <w:noWrap/>
            <w:vAlign w:val="bottom"/>
            <w:hideMark/>
          </w:tcPr>
          <w:p w14:paraId="42436682"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2EC06E4E"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444" w:type="dxa"/>
            <w:tcBorders>
              <w:top w:val="nil"/>
              <w:left w:val="nil"/>
              <w:bottom w:val="nil"/>
              <w:right w:val="nil"/>
            </w:tcBorders>
            <w:shd w:val="clear" w:color="auto" w:fill="auto"/>
            <w:noWrap/>
            <w:vAlign w:val="bottom"/>
            <w:hideMark/>
          </w:tcPr>
          <w:p w14:paraId="27548173"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244" w:type="dxa"/>
            <w:tcBorders>
              <w:top w:val="nil"/>
              <w:left w:val="nil"/>
              <w:bottom w:val="nil"/>
              <w:right w:val="nil"/>
            </w:tcBorders>
            <w:shd w:val="clear" w:color="auto" w:fill="auto"/>
            <w:noWrap/>
            <w:vAlign w:val="bottom"/>
            <w:hideMark/>
          </w:tcPr>
          <w:p w14:paraId="6FF6EDD1"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6F0E7158"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339" w:type="dxa"/>
            <w:tcBorders>
              <w:top w:val="nil"/>
              <w:left w:val="nil"/>
              <w:bottom w:val="nil"/>
              <w:right w:val="nil"/>
            </w:tcBorders>
            <w:shd w:val="clear" w:color="auto" w:fill="auto"/>
            <w:noWrap/>
            <w:vAlign w:val="bottom"/>
            <w:hideMark/>
          </w:tcPr>
          <w:p w14:paraId="181F3814"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102.121.512</w:t>
            </w:r>
          </w:p>
        </w:tc>
      </w:tr>
      <w:tr w:rsidR="00E83D30" w:rsidRPr="00521796" w14:paraId="05FD7B7A" w14:textId="77777777" w:rsidTr="00DF47BD">
        <w:trPr>
          <w:trHeight w:val="182"/>
          <w:jc w:val="center"/>
        </w:trPr>
        <w:tc>
          <w:tcPr>
            <w:tcW w:w="2068" w:type="dxa"/>
            <w:tcBorders>
              <w:top w:val="nil"/>
              <w:left w:val="nil"/>
              <w:bottom w:val="nil"/>
              <w:right w:val="nil"/>
            </w:tcBorders>
            <w:shd w:val="clear" w:color="auto" w:fill="auto"/>
            <w:noWrap/>
            <w:vAlign w:val="center"/>
            <w:hideMark/>
          </w:tcPr>
          <w:p w14:paraId="0BA7CFBB"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 xml:space="preserve">Reserva de </w:t>
            </w:r>
            <w:proofErr w:type="spellStart"/>
            <w:r w:rsidRPr="00521796">
              <w:rPr>
                <w:rFonts w:ascii="Arial" w:eastAsia="Times New Roman" w:hAnsi="Arial" w:cs="Arial"/>
                <w:sz w:val="20"/>
                <w:szCs w:val="20"/>
                <w:lang w:eastAsia="es-PY"/>
              </w:rPr>
              <w:t>Revaluo</w:t>
            </w:r>
            <w:proofErr w:type="spellEnd"/>
          </w:p>
        </w:tc>
        <w:tc>
          <w:tcPr>
            <w:tcW w:w="153" w:type="dxa"/>
            <w:tcBorders>
              <w:top w:val="nil"/>
              <w:left w:val="nil"/>
              <w:bottom w:val="nil"/>
              <w:right w:val="nil"/>
            </w:tcBorders>
            <w:shd w:val="clear" w:color="auto" w:fill="auto"/>
            <w:noWrap/>
            <w:vAlign w:val="bottom"/>
            <w:hideMark/>
          </w:tcPr>
          <w:p w14:paraId="3FD8E990"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502" w:type="dxa"/>
            <w:tcBorders>
              <w:top w:val="nil"/>
              <w:left w:val="nil"/>
              <w:bottom w:val="nil"/>
              <w:right w:val="nil"/>
            </w:tcBorders>
            <w:shd w:val="clear" w:color="auto" w:fill="auto"/>
            <w:noWrap/>
            <w:vAlign w:val="bottom"/>
            <w:hideMark/>
          </w:tcPr>
          <w:p w14:paraId="7F851A3B"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304C3495"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452" w:type="dxa"/>
            <w:tcBorders>
              <w:top w:val="nil"/>
              <w:left w:val="nil"/>
              <w:bottom w:val="nil"/>
              <w:right w:val="nil"/>
            </w:tcBorders>
            <w:shd w:val="clear" w:color="auto" w:fill="auto"/>
            <w:noWrap/>
            <w:vAlign w:val="bottom"/>
            <w:hideMark/>
          </w:tcPr>
          <w:p w14:paraId="768A0860"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28703952"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244" w:type="dxa"/>
            <w:tcBorders>
              <w:top w:val="nil"/>
              <w:left w:val="nil"/>
              <w:bottom w:val="nil"/>
              <w:right w:val="nil"/>
            </w:tcBorders>
            <w:shd w:val="clear" w:color="auto" w:fill="auto"/>
            <w:noWrap/>
            <w:vAlign w:val="bottom"/>
            <w:hideMark/>
          </w:tcPr>
          <w:p w14:paraId="7453CEBC"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1.857.280.709</w:t>
            </w:r>
          </w:p>
        </w:tc>
        <w:tc>
          <w:tcPr>
            <w:tcW w:w="153" w:type="dxa"/>
            <w:tcBorders>
              <w:top w:val="nil"/>
              <w:left w:val="nil"/>
              <w:bottom w:val="nil"/>
              <w:right w:val="nil"/>
            </w:tcBorders>
            <w:shd w:val="clear" w:color="auto" w:fill="auto"/>
            <w:noWrap/>
            <w:vAlign w:val="bottom"/>
            <w:hideMark/>
          </w:tcPr>
          <w:p w14:paraId="4E2EFB3B"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982" w:type="dxa"/>
            <w:tcBorders>
              <w:top w:val="nil"/>
              <w:left w:val="nil"/>
              <w:bottom w:val="nil"/>
              <w:right w:val="nil"/>
            </w:tcBorders>
            <w:shd w:val="clear" w:color="auto" w:fill="auto"/>
            <w:noWrap/>
            <w:vAlign w:val="bottom"/>
            <w:hideMark/>
          </w:tcPr>
          <w:p w14:paraId="7B68E6DD"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026DA3BA"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244" w:type="dxa"/>
            <w:tcBorders>
              <w:top w:val="nil"/>
              <w:left w:val="nil"/>
              <w:bottom w:val="nil"/>
              <w:right w:val="nil"/>
            </w:tcBorders>
            <w:shd w:val="clear" w:color="auto" w:fill="auto"/>
            <w:noWrap/>
            <w:vAlign w:val="bottom"/>
            <w:hideMark/>
          </w:tcPr>
          <w:p w14:paraId="432EB85D"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72639E8D"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042" w:type="dxa"/>
            <w:tcBorders>
              <w:top w:val="nil"/>
              <w:left w:val="nil"/>
              <w:bottom w:val="nil"/>
              <w:right w:val="nil"/>
            </w:tcBorders>
            <w:shd w:val="clear" w:color="auto" w:fill="auto"/>
            <w:noWrap/>
            <w:vAlign w:val="bottom"/>
            <w:hideMark/>
          </w:tcPr>
          <w:p w14:paraId="72C68519"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44ED1647"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444" w:type="dxa"/>
            <w:tcBorders>
              <w:top w:val="nil"/>
              <w:left w:val="nil"/>
              <w:bottom w:val="nil"/>
              <w:right w:val="nil"/>
            </w:tcBorders>
            <w:shd w:val="clear" w:color="auto" w:fill="auto"/>
            <w:noWrap/>
            <w:vAlign w:val="bottom"/>
            <w:hideMark/>
          </w:tcPr>
          <w:p w14:paraId="567C87EB"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244" w:type="dxa"/>
            <w:tcBorders>
              <w:top w:val="nil"/>
              <w:left w:val="nil"/>
              <w:bottom w:val="nil"/>
              <w:right w:val="nil"/>
            </w:tcBorders>
            <w:shd w:val="clear" w:color="auto" w:fill="auto"/>
            <w:noWrap/>
            <w:vAlign w:val="bottom"/>
            <w:hideMark/>
          </w:tcPr>
          <w:p w14:paraId="02773251"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31D20F24"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339" w:type="dxa"/>
            <w:tcBorders>
              <w:top w:val="nil"/>
              <w:left w:val="nil"/>
              <w:bottom w:val="nil"/>
              <w:right w:val="nil"/>
            </w:tcBorders>
            <w:shd w:val="clear" w:color="auto" w:fill="auto"/>
            <w:noWrap/>
            <w:vAlign w:val="bottom"/>
            <w:hideMark/>
          </w:tcPr>
          <w:p w14:paraId="629B9705"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1.857.280.709</w:t>
            </w:r>
          </w:p>
        </w:tc>
      </w:tr>
      <w:tr w:rsidR="00E83D30" w:rsidRPr="00521796" w14:paraId="0C382F06" w14:textId="77777777" w:rsidTr="00DF47BD">
        <w:trPr>
          <w:trHeight w:val="182"/>
          <w:jc w:val="center"/>
        </w:trPr>
        <w:tc>
          <w:tcPr>
            <w:tcW w:w="2068" w:type="dxa"/>
            <w:tcBorders>
              <w:top w:val="nil"/>
              <w:left w:val="nil"/>
              <w:bottom w:val="nil"/>
              <w:right w:val="nil"/>
            </w:tcBorders>
            <w:shd w:val="clear" w:color="auto" w:fill="auto"/>
            <w:noWrap/>
            <w:vAlign w:val="bottom"/>
            <w:hideMark/>
          </w:tcPr>
          <w:p w14:paraId="6876B6EF"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Desafectación de la reserva de revalúo técnico</w:t>
            </w:r>
          </w:p>
        </w:tc>
        <w:tc>
          <w:tcPr>
            <w:tcW w:w="153" w:type="dxa"/>
            <w:tcBorders>
              <w:top w:val="nil"/>
              <w:left w:val="nil"/>
              <w:bottom w:val="nil"/>
              <w:right w:val="nil"/>
            </w:tcBorders>
            <w:shd w:val="clear" w:color="auto" w:fill="auto"/>
            <w:noWrap/>
            <w:vAlign w:val="bottom"/>
            <w:hideMark/>
          </w:tcPr>
          <w:p w14:paraId="2D54D0D5"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502" w:type="dxa"/>
            <w:tcBorders>
              <w:top w:val="nil"/>
              <w:left w:val="nil"/>
              <w:bottom w:val="nil"/>
              <w:right w:val="nil"/>
            </w:tcBorders>
            <w:shd w:val="clear" w:color="auto" w:fill="auto"/>
            <w:noWrap/>
            <w:vAlign w:val="bottom"/>
            <w:hideMark/>
          </w:tcPr>
          <w:p w14:paraId="29DC4556"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025CB270"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452" w:type="dxa"/>
            <w:tcBorders>
              <w:top w:val="nil"/>
              <w:left w:val="nil"/>
              <w:bottom w:val="nil"/>
              <w:right w:val="nil"/>
            </w:tcBorders>
            <w:shd w:val="clear" w:color="auto" w:fill="auto"/>
            <w:noWrap/>
            <w:vAlign w:val="bottom"/>
            <w:hideMark/>
          </w:tcPr>
          <w:p w14:paraId="39361D06"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6C043AB5"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244" w:type="dxa"/>
            <w:tcBorders>
              <w:top w:val="nil"/>
              <w:left w:val="nil"/>
              <w:bottom w:val="nil"/>
              <w:right w:val="nil"/>
            </w:tcBorders>
            <w:shd w:val="clear" w:color="auto" w:fill="auto"/>
            <w:noWrap/>
            <w:vAlign w:val="bottom"/>
            <w:hideMark/>
          </w:tcPr>
          <w:p w14:paraId="794D2630"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1FBF0A22"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982" w:type="dxa"/>
            <w:tcBorders>
              <w:top w:val="nil"/>
              <w:left w:val="nil"/>
              <w:bottom w:val="nil"/>
              <w:right w:val="nil"/>
            </w:tcBorders>
            <w:shd w:val="clear" w:color="auto" w:fill="auto"/>
            <w:noWrap/>
            <w:vAlign w:val="bottom"/>
            <w:hideMark/>
          </w:tcPr>
          <w:p w14:paraId="7EF47637"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03682135"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244" w:type="dxa"/>
            <w:tcBorders>
              <w:top w:val="nil"/>
              <w:left w:val="nil"/>
              <w:bottom w:val="nil"/>
              <w:right w:val="nil"/>
            </w:tcBorders>
            <w:shd w:val="clear" w:color="auto" w:fill="auto"/>
            <w:noWrap/>
            <w:vAlign w:val="bottom"/>
            <w:hideMark/>
          </w:tcPr>
          <w:p w14:paraId="4CCEA03B"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2DE5D732"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042" w:type="dxa"/>
            <w:tcBorders>
              <w:top w:val="nil"/>
              <w:left w:val="nil"/>
              <w:bottom w:val="nil"/>
              <w:right w:val="nil"/>
            </w:tcBorders>
            <w:shd w:val="clear" w:color="auto" w:fill="auto"/>
            <w:noWrap/>
            <w:vAlign w:val="bottom"/>
            <w:hideMark/>
          </w:tcPr>
          <w:p w14:paraId="657D51E2"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13BB3833"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444" w:type="dxa"/>
            <w:tcBorders>
              <w:top w:val="nil"/>
              <w:left w:val="nil"/>
              <w:bottom w:val="nil"/>
              <w:right w:val="nil"/>
            </w:tcBorders>
            <w:shd w:val="clear" w:color="auto" w:fill="auto"/>
            <w:noWrap/>
            <w:vAlign w:val="bottom"/>
            <w:hideMark/>
          </w:tcPr>
          <w:p w14:paraId="1067C1FD"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244" w:type="dxa"/>
            <w:tcBorders>
              <w:top w:val="nil"/>
              <w:left w:val="nil"/>
              <w:bottom w:val="nil"/>
              <w:right w:val="nil"/>
            </w:tcBorders>
            <w:shd w:val="clear" w:color="auto" w:fill="auto"/>
            <w:noWrap/>
            <w:vAlign w:val="bottom"/>
            <w:hideMark/>
          </w:tcPr>
          <w:p w14:paraId="7789C8FE"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7BF0C06A"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339" w:type="dxa"/>
            <w:tcBorders>
              <w:top w:val="nil"/>
              <w:left w:val="nil"/>
              <w:bottom w:val="nil"/>
              <w:right w:val="nil"/>
            </w:tcBorders>
            <w:shd w:val="clear" w:color="auto" w:fill="auto"/>
            <w:noWrap/>
            <w:vAlign w:val="bottom"/>
            <w:hideMark/>
          </w:tcPr>
          <w:p w14:paraId="5E12A45B"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r>
      <w:tr w:rsidR="00E83D30" w:rsidRPr="00521796" w14:paraId="4BB68A00" w14:textId="77777777" w:rsidTr="00DF47BD">
        <w:trPr>
          <w:trHeight w:val="182"/>
          <w:jc w:val="center"/>
        </w:trPr>
        <w:tc>
          <w:tcPr>
            <w:tcW w:w="2068" w:type="dxa"/>
            <w:tcBorders>
              <w:top w:val="nil"/>
              <w:left w:val="nil"/>
              <w:bottom w:val="nil"/>
              <w:right w:val="nil"/>
            </w:tcBorders>
            <w:shd w:val="clear" w:color="auto" w:fill="auto"/>
            <w:noWrap/>
            <w:vAlign w:val="center"/>
            <w:hideMark/>
          </w:tcPr>
          <w:p w14:paraId="6270A53C"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Resultado del año</w:t>
            </w:r>
          </w:p>
        </w:tc>
        <w:tc>
          <w:tcPr>
            <w:tcW w:w="153" w:type="dxa"/>
            <w:tcBorders>
              <w:top w:val="nil"/>
              <w:left w:val="nil"/>
              <w:bottom w:val="nil"/>
              <w:right w:val="nil"/>
            </w:tcBorders>
            <w:shd w:val="clear" w:color="auto" w:fill="auto"/>
            <w:noWrap/>
            <w:vAlign w:val="bottom"/>
            <w:hideMark/>
          </w:tcPr>
          <w:p w14:paraId="167FE782"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502" w:type="dxa"/>
            <w:tcBorders>
              <w:top w:val="nil"/>
              <w:left w:val="nil"/>
              <w:bottom w:val="nil"/>
              <w:right w:val="nil"/>
            </w:tcBorders>
            <w:shd w:val="clear" w:color="auto" w:fill="auto"/>
            <w:noWrap/>
            <w:vAlign w:val="bottom"/>
            <w:hideMark/>
          </w:tcPr>
          <w:p w14:paraId="43E1319B"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3138D6CF"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452" w:type="dxa"/>
            <w:tcBorders>
              <w:top w:val="nil"/>
              <w:left w:val="nil"/>
              <w:bottom w:val="nil"/>
              <w:right w:val="nil"/>
            </w:tcBorders>
            <w:shd w:val="clear" w:color="auto" w:fill="auto"/>
            <w:noWrap/>
            <w:vAlign w:val="bottom"/>
            <w:hideMark/>
          </w:tcPr>
          <w:p w14:paraId="6C959252"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411B4CCC"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244" w:type="dxa"/>
            <w:tcBorders>
              <w:top w:val="nil"/>
              <w:left w:val="nil"/>
              <w:bottom w:val="nil"/>
              <w:right w:val="nil"/>
            </w:tcBorders>
            <w:shd w:val="clear" w:color="auto" w:fill="auto"/>
            <w:noWrap/>
            <w:vAlign w:val="bottom"/>
            <w:hideMark/>
          </w:tcPr>
          <w:p w14:paraId="4F5E156F"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67692FAB"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982" w:type="dxa"/>
            <w:tcBorders>
              <w:top w:val="nil"/>
              <w:left w:val="nil"/>
              <w:bottom w:val="nil"/>
              <w:right w:val="nil"/>
            </w:tcBorders>
            <w:shd w:val="clear" w:color="auto" w:fill="auto"/>
            <w:noWrap/>
            <w:vAlign w:val="bottom"/>
            <w:hideMark/>
          </w:tcPr>
          <w:p w14:paraId="4956A5FC"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1C2A9FD9"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244" w:type="dxa"/>
            <w:tcBorders>
              <w:top w:val="nil"/>
              <w:left w:val="nil"/>
              <w:bottom w:val="nil"/>
              <w:right w:val="nil"/>
            </w:tcBorders>
            <w:shd w:val="clear" w:color="auto" w:fill="auto"/>
            <w:noWrap/>
            <w:vAlign w:val="bottom"/>
            <w:hideMark/>
          </w:tcPr>
          <w:p w14:paraId="2A42FF81"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6750D020"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042" w:type="dxa"/>
            <w:tcBorders>
              <w:top w:val="nil"/>
              <w:left w:val="nil"/>
              <w:bottom w:val="nil"/>
              <w:right w:val="nil"/>
            </w:tcBorders>
            <w:shd w:val="clear" w:color="auto" w:fill="auto"/>
            <w:noWrap/>
            <w:vAlign w:val="bottom"/>
            <w:hideMark/>
          </w:tcPr>
          <w:p w14:paraId="224D5AC8"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0CA06780"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444" w:type="dxa"/>
            <w:tcBorders>
              <w:top w:val="nil"/>
              <w:left w:val="nil"/>
              <w:bottom w:val="nil"/>
              <w:right w:val="nil"/>
            </w:tcBorders>
            <w:shd w:val="clear" w:color="auto" w:fill="auto"/>
            <w:noWrap/>
            <w:vAlign w:val="bottom"/>
            <w:hideMark/>
          </w:tcPr>
          <w:p w14:paraId="00AF5FDD"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244" w:type="dxa"/>
            <w:tcBorders>
              <w:top w:val="nil"/>
              <w:left w:val="nil"/>
              <w:bottom w:val="nil"/>
              <w:right w:val="nil"/>
            </w:tcBorders>
            <w:shd w:val="clear" w:color="auto" w:fill="auto"/>
            <w:noWrap/>
            <w:vAlign w:val="bottom"/>
            <w:hideMark/>
          </w:tcPr>
          <w:p w14:paraId="62FD43E6"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1.940.308.731</w:t>
            </w:r>
          </w:p>
        </w:tc>
        <w:tc>
          <w:tcPr>
            <w:tcW w:w="153" w:type="dxa"/>
            <w:tcBorders>
              <w:top w:val="nil"/>
              <w:left w:val="nil"/>
              <w:bottom w:val="nil"/>
              <w:right w:val="nil"/>
            </w:tcBorders>
            <w:shd w:val="clear" w:color="auto" w:fill="auto"/>
            <w:noWrap/>
            <w:vAlign w:val="bottom"/>
            <w:hideMark/>
          </w:tcPr>
          <w:p w14:paraId="2922CB9D"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339" w:type="dxa"/>
            <w:tcBorders>
              <w:top w:val="nil"/>
              <w:left w:val="nil"/>
              <w:bottom w:val="nil"/>
              <w:right w:val="nil"/>
            </w:tcBorders>
            <w:shd w:val="clear" w:color="auto" w:fill="auto"/>
            <w:noWrap/>
            <w:vAlign w:val="bottom"/>
            <w:hideMark/>
          </w:tcPr>
          <w:p w14:paraId="36EA0B0C"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1.940.308.731</w:t>
            </w:r>
          </w:p>
        </w:tc>
      </w:tr>
      <w:tr w:rsidR="00E83D30" w:rsidRPr="00521796" w14:paraId="4A1FF725" w14:textId="77777777" w:rsidTr="00DF47BD">
        <w:trPr>
          <w:trHeight w:val="85"/>
          <w:jc w:val="center"/>
        </w:trPr>
        <w:tc>
          <w:tcPr>
            <w:tcW w:w="2068" w:type="dxa"/>
            <w:tcBorders>
              <w:top w:val="nil"/>
              <w:left w:val="nil"/>
              <w:bottom w:val="nil"/>
              <w:right w:val="nil"/>
            </w:tcBorders>
            <w:shd w:val="clear" w:color="auto" w:fill="auto"/>
            <w:noWrap/>
            <w:vAlign w:val="center"/>
            <w:hideMark/>
          </w:tcPr>
          <w:p w14:paraId="34D8F625"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53" w:type="dxa"/>
            <w:tcBorders>
              <w:top w:val="nil"/>
              <w:left w:val="nil"/>
              <w:bottom w:val="nil"/>
              <w:right w:val="nil"/>
            </w:tcBorders>
            <w:shd w:val="clear" w:color="auto" w:fill="auto"/>
            <w:noWrap/>
            <w:vAlign w:val="bottom"/>
            <w:hideMark/>
          </w:tcPr>
          <w:p w14:paraId="0267C29C"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02" w:type="dxa"/>
            <w:tcBorders>
              <w:top w:val="nil"/>
              <w:left w:val="nil"/>
              <w:bottom w:val="nil"/>
              <w:right w:val="nil"/>
            </w:tcBorders>
            <w:shd w:val="clear" w:color="auto" w:fill="auto"/>
            <w:noWrap/>
            <w:vAlign w:val="bottom"/>
            <w:hideMark/>
          </w:tcPr>
          <w:p w14:paraId="61A193FE"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0EB74F65"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452" w:type="dxa"/>
            <w:tcBorders>
              <w:top w:val="nil"/>
              <w:left w:val="nil"/>
              <w:bottom w:val="nil"/>
              <w:right w:val="nil"/>
            </w:tcBorders>
            <w:shd w:val="clear" w:color="auto" w:fill="auto"/>
            <w:noWrap/>
            <w:vAlign w:val="bottom"/>
            <w:hideMark/>
          </w:tcPr>
          <w:p w14:paraId="296D9130"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6B679A74"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244" w:type="dxa"/>
            <w:tcBorders>
              <w:top w:val="nil"/>
              <w:left w:val="nil"/>
              <w:bottom w:val="nil"/>
              <w:right w:val="nil"/>
            </w:tcBorders>
            <w:shd w:val="clear" w:color="auto" w:fill="auto"/>
            <w:noWrap/>
            <w:vAlign w:val="bottom"/>
            <w:hideMark/>
          </w:tcPr>
          <w:p w14:paraId="009D40F1"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2BD10723"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982" w:type="dxa"/>
            <w:tcBorders>
              <w:top w:val="nil"/>
              <w:left w:val="nil"/>
              <w:bottom w:val="nil"/>
              <w:right w:val="nil"/>
            </w:tcBorders>
            <w:shd w:val="clear" w:color="auto" w:fill="auto"/>
            <w:noWrap/>
            <w:vAlign w:val="bottom"/>
            <w:hideMark/>
          </w:tcPr>
          <w:p w14:paraId="0D0B9C4A"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1177884F"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244" w:type="dxa"/>
            <w:tcBorders>
              <w:top w:val="nil"/>
              <w:left w:val="nil"/>
              <w:bottom w:val="nil"/>
              <w:right w:val="nil"/>
            </w:tcBorders>
            <w:shd w:val="clear" w:color="auto" w:fill="auto"/>
            <w:noWrap/>
            <w:vAlign w:val="bottom"/>
            <w:hideMark/>
          </w:tcPr>
          <w:p w14:paraId="31B4EA1F"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048677ED"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042" w:type="dxa"/>
            <w:tcBorders>
              <w:top w:val="nil"/>
              <w:left w:val="nil"/>
              <w:bottom w:val="nil"/>
              <w:right w:val="nil"/>
            </w:tcBorders>
            <w:shd w:val="clear" w:color="auto" w:fill="auto"/>
            <w:noWrap/>
            <w:vAlign w:val="bottom"/>
            <w:hideMark/>
          </w:tcPr>
          <w:p w14:paraId="35B373F6"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407470AF"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444" w:type="dxa"/>
            <w:tcBorders>
              <w:top w:val="nil"/>
              <w:left w:val="nil"/>
              <w:bottom w:val="nil"/>
              <w:right w:val="nil"/>
            </w:tcBorders>
            <w:shd w:val="clear" w:color="auto" w:fill="auto"/>
            <w:noWrap/>
            <w:vAlign w:val="bottom"/>
            <w:hideMark/>
          </w:tcPr>
          <w:p w14:paraId="4E13B04E"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244" w:type="dxa"/>
            <w:tcBorders>
              <w:top w:val="nil"/>
              <w:left w:val="nil"/>
              <w:bottom w:val="nil"/>
              <w:right w:val="nil"/>
            </w:tcBorders>
            <w:shd w:val="clear" w:color="auto" w:fill="auto"/>
            <w:noWrap/>
            <w:vAlign w:val="bottom"/>
            <w:hideMark/>
          </w:tcPr>
          <w:p w14:paraId="645F8C28"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4090C2FB"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339" w:type="dxa"/>
            <w:tcBorders>
              <w:top w:val="nil"/>
              <w:left w:val="nil"/>
              <w:bottom w:val="nil"/>
              <w:right w:val="nil"/>
            </w:tcBorders>
            <w:shd w:val="clear" w:color="auto" w:fill="auto"/>
            <w:noWrap/>
            <w:vAlign w:val="bottom"/>
            <w:hideMark/>
          </w:tcPr>
          <w:p w14:paraId="0C94F8F8"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r>
      <w:tr w:rsidR="00E83D30" w:rsidRPr="00521796" w14:paraId="264B9C22" w14:textId="77777777" w:rsidTr="00DF47BD">
        <w:trPr>
          <w:trHeight w:val="182"/>
          <w:jc w:val="center"/>
        </w:trPr>
        <w:tc>
          <w:tcPr>
            <w:tcW w:w="2068" w:type="dxa"/>
            <w:tcBorders>
              <w:top w:val="nil"/>
              <w:left w:val="nil"/>
              <w:bottom w:val="nil"/>
              <w:right w:val="nil"/>
            </w:tcBorders>
            <w:shd w:val="clear" w:color="000000" w:fill="808080"/>
            <w:noWrap/>
            <w:vAlign w:val="center"/>
            <w:hideMark/>
          </w:tcPr>
          <w:p w14:paraId="475910FF"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 xml:space="preserve">Saldo al 31 </w:t>
            </w:r>
            <w:proofErr w:type="spellStart"/>
            <w:proofErr w:type="gramStart"/>
            <w:r w:rsidRPr="00521796">
              <w:rPr>
                <w:rFonts w:ascii="Arial" w:eastAsia="Times New Roman" w:hAnsi="Arial" w:cs="Arial"/>
                <w:b/>
                <w:bCs/>
                <w:color w:val="FFFFFF"/>
                <w:sz w:val="20"/>
                <w:szCs w:val="20"/>
                <w:lang w:eastAsia="es-PY"/>
              </w:rPr>
              <w:t>deDiciembre</w:t>
            </w:r>
            <w:proofErr w:type="spellEnd"/>
            <w:r w:rsidRPr="00521796">
              <w:rPr>
                <w:rFonts w:ascii="Arial" w:eastAsia="Times New Roman" w:hAnsi="Arial" w:cs="Arial"/>
                <w:b/>
                <w:bCs/>
                <w:color w:val="FFFFFF"/>
                <w:sz w:val="20"/>
                <w:szCs w:val="20"/>
                <w:lang w:eastAsia="es-PY"/>
              </w:rPr>
              <w:t xml:space="preserve">  de</w:t>
            </w:r>
            <w:proofErr w:type="gramEnd"/>
            <w:r w:rsidRPr="00521796">
              <w:rPr>
                <w:rFonts w:ascii="Arial" w:eastAsia="Times New Roman" w:hAnsi="Arial" w:cs="Arial"/>
                <w:b/>
                <w:bCs/>
                <w:color w:val="FFFFFF"/>
                <w:sz w:val="20"/>
                <w:szCs w:val="20"/>
                <w:lang w:eastAsia="es-PY"/>
              </w:rPr>
              <w:t xml:space="preserve"> 2019</w:t>
            </w:r>
          </w:p>
        </w:tc>
        <w:tc>
          <w:tcPr>
            <w:tcW w:w="153" w:type="dxa"/>
            <w:tcBorders>
              <w:top w:val="nil"/>
              <w:left w:val="nil"/>
              <w:bottom w:val="nil"/>
              <w:right w:val="nil"/>
            </w:tcBorders>
            <w:shd w:val="clear" w:color="000000" w:fill="808080"/>
            <w:noWrap/>
            <w:vAlign w:val="bottom"/>
            <w:hideMark/>
          </w:tcPr>
          <w:p w14:paraId="3EEDD636"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502" w:type="dxa"/>
            <w:tcBorders>
              <w:top w:val="nil"/>
              <w:left w:val="nil"/>
              <w:bottom w:val="nil"/>
              <w:right w:val="nil"/>
            </w:tcBorders>
            <w:shd w:val="clear" w:color="000000" w:fill="808080"/>
            <w:noWrap/>
            <w:vAlign w:val="bottom"/>
            <w:hideMark/>
          </w:tcPr>
          <w:p w14:paraId="453FABB6"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40.000.000.000</w:t>
            </w:r>
          </w:p>
        </w:tc>
        <w:tc>
          <w:tcPr>
            <w:tcW w:w="153" w:type="dxa"/>
            <w:tcBorders>
              <w:top w:val="nil"/>
              <w:left w:val="nil"/>
              <w:bottom w:val="nil"/>
              <w:right w:val="nil"/>
            </w:tcBorders>
            <w:shd w:val="clear" w:color="000000" w:fill="808080"/>
            <w:noWrap/>
            <w:vAlign w:val="bottom"/>
            <w:hideMark/>
          </w:tcPr>
          <w:p w14:paraId="36AB33A5"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452" w:type="dxa"/>
            <w:tcBorders>
              <w:top w:val="nil"/>
              <w:left w:val="nil"/>
              <w:bottom w:val="nil"/>
              <w:right w:val="nil"/>
            </w:tcBorders>
            <w:shd w:val="clear" w:color="000000" w:fill="808080"/>
            <w:noWrap/>
            <w:vAlign w:val="bottom"/>
            <w:hideMark/>
          </w:tcPr>
          <w:p w14:paraId="60E90234"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w:t>
            </w:r>
          </w:p>
        </w:tc>
        <w:tc>
          <w:tcPr>
            <w:tcW w:w="153" w:type="dxa"/>
            <w:tcBorders>
              <w:top w:val="nil"/>
              <w:left w:val="nil"/>
              <w:bottom w:val="nil"/>
              <w:right w:val="nil"/>
            </w:tcBorders>
            <w:shd w:val="clear" w:color="000000" w:fill="808080"/>
            <w:noWrap/>
            <w:vAlign w:val="bottom"/>
            <w:hideMark/>
          </w:tcPr>
          <w:p w14:paraId="660666BF"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244" w:type="dxa"/>
            <w:tcBorders>
              <w:top w:val="nil"/>
              <w:left w:val="nil"/>
              <w:bottom w:val="nil"/>
              <w:right w:val="nil"/>
            </w:tcBorders>
            <w:shd w:val="clear" w:color="000000" w:fill="808080"/>
            <w:noWrap/>
            <w:vAlign w:val="bottom"/>
            <w:hideMark/>
          </w:tcPr>
          <w:p w14:paraId="1EA08FC5"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1.857.280.709</w:t>
            </w:r>
          </w:p>
        </w:tc>
        <w:tc>
          <w:tcPr>
            <w:tcW w:w="153" w:type="dxa"/>
            <w:tcBorders>
              <w:top w:val="nil"/>
              <w:left w:val="nil"/>
              <w:bottom w:val="nil"/>
              <w:right w:val="nil"/>
            </w:tcBorders>
            <w:shd w:val="clear" w:color="000000" w:fill="808080"/>
            <w:noWrap/>
            <w:vAlign w:val="bottom"/>
            <w:hideMark/>
          </w:tcPr>
          <w:p w14:paraId="10B83F01"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982" w:type="dxa"/>
            <w:tcBorders>
              <w:top w:val="nil"/>
              <w:left w:val="nil"/>
              <w:bottom w:val="nil"/>
              <w:right w:val="nil"/>
            </w:tcBorders>
            <w:shd w:val="clear" w:color="000000" w:fill="808080"/>
            <w:noWrap/>
            <w:vAlign w:val="bottom"/>
            <w:hideMark/>
          </w:tcPr>
          <w:p w14:paraId="0755B2F4"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w:t>
            </w:r>
          </w:p>
        </w:tc>
        <w:tc>
          <w:tcPr>
            <w:tcW w:w="153" w:type="dxa"/>
            <w:tcBorders>
              <w:top w:val="nil"/>
              <w:left w:val="nil"/>
              <w:bottom w:val="nil"/>
              <w:right w:val="nil"/>
            </w:tcBorders>
            <w:shd w:val="clear" w:color="000000" w:fill="808080"/>
            <w:noWrap/>
            <w:vAlign w:val="bottom"/>
            <w:hideMark/>
          </w:tcPr>
          <w:p w14:paraId="7DBEE6D8"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244" w:type="dxa"/>
            <w:tcBorders>
              <w:top w:val="nil"/>
              <w:left w:val="nil"/>
              <w:bottom w:val="nil"/>
              <w:right w:val="nil"/>
            </w:tcBorders>
            <w:shd w:val="clear" w:color="000000" w:fill="808080"/>
            <w:noWrap/>
            <w:vAlign w:val="bottom"/>
            <w:hideMark/>
          </w:tcPr>
          <w:p w14:paraId="1FAAF31E"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102.121.512</w:t>
            </w:r>
          </w:p>
        </w:tc>
        <w:tc>
          <w:tcPr>
            <w:tcW w:w="153" w:type="dxa"/>
            <w:tcBorders>
              <w:top w:val="nil"/>
              <w:left w:val="nil"/>
              <w:bottom w:val="nil"/>
              <w:right w:val="nil"/>
            </w:tcBorders>
            <w:shd w:val="clear" w:color="000000" w:fill="808080"/>
            <w:noWrap/>
            <w:vAlign w:val="bottom"/>
            <w:hideMark/>
          </w:tcPr>
          <w:p w14:paraId="7C3D891B"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042" w:type="dxa"/>
            <w:tcBorders>
              <w:top w:val="nil"/>
              <w:left w:val="nil"/>
              <w:bottom w:val="nil"/>
              <w:right w:val="nil"/>
            </w:tcBorders>
            <w:shd w:val="clear" w:color="000000" w:fill="808080"/>
            <w:noWrap/>
            <w:vAlign w:val="bottom"/>
            <w:hideMark/>
          </w:tcPr>
          <w:p w14:paraId="5FC1CE63"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w:t>
            </w:r>
          </w:p>
        </w:tc>
        <w:tc>
          <w:tcPr>
            <w:tcW w:w="153" w:type="dxa"/>
            <w:tcBorders>
              <w:top w:val="nil"/>
              <w:left w:val="nil"/>
              <w:bottom w:val="nil"/>
              <w:right w:val="nil"/>
            </w:tcBorders>
            <w:shd w:val="clear" w:color="000000" w:fill="808080"/>
            <w:noWrap/>
            <w:vAlign w:val="bottom"/>
            <w:hideMark/>
          </w:tcPr>
          <w:p w14:paraId="2917964A"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444" w:type="dxa"/>
            <w:tcBorders>
              <w:top w:val="nil"/>
              <w:left w:val="nil"/>
              <w:bottom w:val="nil"/>
              <w:right w:val="nil"/>
            </w:tcBorders>
            <w:shd w:val="clear" w:color="000000" w:fill="808080"/>
            <w:noWrap/>
            <w:vAlign w:val="bottom"/>
            <w:hideMark/>
          </w:tcPr>
          <w:p w14:paraId="08ED650F"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w:t>
            </w:r>
          </w:p>
        </w:tc>
        <w:tc>
          <w:tcPr>
            <w:tcW w:w="1244" w:type="dxa"/>
            <w:tcBorders>
              <w:top w:val="nil"/>
              <w:left w:val="nil"/>
              <w:bottom w:val="nil"/>
              <w:right w:val="nil"/>
            </w:tcBorders>
            <w:shd w:val="clear" w:color="000000" w:fill="808080"/>
            <w:noWrap/>
            <w:vAlign w:val="bottom"/>
            <w:hideMark/>
          </w:tcPr>
          <w:p w14:paraId="164AB191"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1.940.308.731</w:t>
            </w:r>
          </w:p>
        </w:tc>
        <w:tc>
          <w:tcPr>
            <w:tcW w:w="153" w:type="dxa"/>
            <w:tcBorders>
              <w:top w:val="nil"/>
              <w:left w:val="nil"/>
              <w:bottom w:val="nil"/>
              <w:right w:val="nil"/>
            </w:tcBorders>
            <w:shd w:val="clear" w:color="000000" w:fill="808080"/>
            <w:noWrap/>
            <w:vAlign w:val="bottom"/>
            <w:hideMark/>
          </w:tcPr>
          <w:p w14:paraId="4A8AB53B"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339" w:type="dxa"/>
            <w:tcBorders>
              <w:top w:val="nil"/>
              <w:left w:val="nil"/>
              <w:bottom w:val="nil"/>
              <w:right w:val="nil"/>
            </w:tcBorders>
            <w:shd w:val="clear" w:color="000000" w:fill="808080"/>
            <w:noWrap/>
            <w:vAlign w:val="bottom"/>
            <w:hideMark/>
          </w:tcPr>
          <w:p w14:paraId="4657830E"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43.899.710.952</w:t>
            </w:r>
          </w:p>
        </w:tc>
      </w:tr>
      <w:tr w:rsidR="00E83D30" w:rsidRPr="00521796" w14:paraId="45582620" w14:textId="77777777" w:rsidTr="00DF47BD">
        <w:trPr>
          <w:trHeight w:val="182"/>
          <w:jc w:val="center"/>
        </w:trPr>
        <w:tc>
          <w:tcPr>
            <w:tcW w:w="2068" w:type="dxa"/>
            <w:tcBorders>
              <w:top w:val="nil"/>
              <w:left w:val="nil"/>
              <w:bottom w:val="nil"/>
              <w:right w:val="nil"/>
            </w:tcBorders>
            <w:shd w:val="clear" w:color="auto" w:fill="auto"/>
            <w:noWrap/>
            <w:vAlign w:val="center"/>
            <w:hideMark/>
          </w:tcPr>
          <w:p w14:paraId="3DB19B58"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53" w:type="dxa"/>
            <w:tcBorders>
              <w:top w:val="nil"/>
              <w:left w:val="nil"/>
              <w:bottom w:val="nil"/>
              <w:right w:val="nil"/>
            </w:tcBorders>
            <w:shd w:val="clear" w:color="auto" w:fill="auto"/>
            <w:noWrap/>
            <w:vAlign w:val="bottom"/>
            <w:hideMark/>
          </w:tcPr>
          <w:p w14:paraId="61A15463"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02" w:type="dxa"/>
            <w:tcBorders>
              <w:top w:val="nil"/>
              <w:left w:val="nil"/>
              <w:bottom w:val="nil"/>
              <w:right w:val="nil"/>
            </w:tcBorders>
            <w:shd w:val="clear" w:color="auto" w:fill="auto"/>
            <w:noWrap/>
            <w:vAlign w:val="bottom"/>
            <w:hideMark/>
          </w:tcPr>
          <w:p w14:paraId="052F3681"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7F4AB2D9"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452" w:type="dxa"/>
            <w:tcBorders>
              <w:top w:val="nil"/>
              <w:left w:val="nil"/>
              <w:bottom w:val="nil"/>
              <w:right w:val="nil"/>
            </w:tcBorders>
            <w:shd w:val="clear" w:color="auto" w:fill="auto"/>
            <w:noWrap/>
            <w:vAlign w:val="bottom"/>
            <w:hideMark/>
          </w:tcPr>
          <w:p w14:paraId="6FBC33AD"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22177600"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244" w:type="dxa"/>
            <w:tcBorders>
              <w:top w:val="nil"/>
              <w:left w:val="nil"/>
              <w:bottom w:val="nil"/>
              <w:right w:val="nil"/>
            </w:tcBorders>
            <w:shd w:val="clear" w:color="auto" w:fill="auto"/>
            <w:noWrap/>
            <w:vAlign w:val="bottom"/>
            <w:hideMark/>
          </w:tcPr>
          <w:p w14:paraId="7916A51B"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74C8E51B"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982" w:type="dxa"/>
            <w:tcBorders>
              <w:top w:val="nil"/>
              <w:left w:val="nil"/>
              <w:bottom w:val="nil"/>
              <w:right w:val="nil"/>
            </w:tcBorders>
            <w:shd w:val="clear" w:color="auto" w:fill="auto"/>
            <w:noWrap/>
            <w:vAlign w:val="bottom"/>
            <w:hideMark/>
          </w:tcPr>
          <w:p w14:paraId="5A0A3704"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54ED782F"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244" w:type="dxa"/>
            <w:tcBorders>
              <w:top w:val="nil"/>
              <w:left w:val="nil"/>
              <w:bottom w:val="nil"/>
              <w:right w:val="nil"/>
            </w:tcBorders>
            <w:shd w:val="clear" w:color="auto" w:fill="auto"/>
            <w:noWrap/>
            <w:vAlign w:val="bottom"/>
            <w:hideMark/>
          </w:tcPr>
          <w:p w14:paraId="352873D9"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6BF11E53"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042" w:type="dxa"/>
            <w:tcBorders>
              <w:top w:val="nil"/>
              <w:left w:val="nil"/>
              <w:bottom w:val="nil"/>
              <w:right w:val="nil"/>
            </w:tcBorders>
            <w:shd w:val="clear" w:color="auto" w:fill="auto"/>
            <w:noWrap/>
            <w:vAlign w:val="bottom"/>
            <w:hideMark/>
          </w:tcPr>
          <w:p w14:paraId="1C2555D5"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5F5A93A2"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444" w:type="dxa"/>
            <w:tcBorders>
              <w:top w:val="nil"/>
              <w:left w:val="nil"/>
              <w:bottom w:val="nil"/>
              <w:right w:val="nil"/>
            </w:tcBorders>
            <w:shd w:val="clear" w:color="auto" w:fill="auto"/>
            <w:noWrap/>
            <w:vAlign w:val="bottom"/>
            <w:hideMark/>
          </w:tcPr>
          <w:p w14:paraId="30DEA417"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244" w:type="dxa"/>
            <w:tcBorders>
              <w:top w:val="nil"/>
              <w:left w:val="nil"/>
              <w:bottom w:val="nil"/>
              <w:right w:val="nil"/>
            </w:tcBorders>
            <w:shd w:val="clear" w:color="auto" w:fill="auto"/>
            <w:noWrap/>
            <w:vAlign w:val="bottom"/>
            <w:hideMark/>
          </w:tcPr>
          <w:p w14:paraId="6849D1F5"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73088868"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339" w:type="dxa"/>
            <w:tcBorders>
              <w:top w:val="nil"/>
              <w:left w:val="nil"/>
              <w:bottom w:val="nil"/>
              <w:right w:val="nil"/>
            </w:tcBorders>
            <w:shd w:val="clear" w:color="auto" w:fill="auto"/>
            <w:noWrap/>
            <w:vAlign w:val="bottom"/>
            <w:hideMark/>
          </w:tcPr>
          <w:p w14:paraId="2965E6E8"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r>
      <w:tr w:rsidR="00E83D30" w:rsidRPr="00521796" w14:paraId="298EDAC2" w14:textId="77777777" w:rsidTr="00DF47BD">
        <w:trPr>
          <w:trHeight w:val="182"/>
          <w:jc w:val="center"/>
        </w:trPr>
        <w:tc>
          <w:tcPr>
            <w:tcW w:w="2068" w:type="dxa"/>
            <w:tcBorders>
              <w:top w:val="nil"/>
              <w:left w:val="nil"/>
              <w:bottom w:val="nil"/>
              <w:right w:val="nil"/>
            </w:tcBorders>
            <w:shd w:val="clear" w:color="000000" w:fill="808080"/>
            <w:noWrap/>
            <w:vAlign w:val="center"/>
            <w:hideMark/>
          </w:tcPr>
          <w:p w14:paraId="61BB7D47"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 xml:space="preserve">Saldo al 31 de </w:t>
            </w:r>
            <w:proofErr w:type="gramStart"/>
            <w:r w:rsidRPr="00521796">
              <w:rPr>
                <w:rFonts w:ascii="Arial" w:eastAsia="Times New Roman" w:hAnsi="Arial" w:cs="Arial"/>
                <w:b/>
                <w:bCs/>
                <w:color w:val="FFFFFF"/>
                <w:sz w:val="20"/>
                <w:szCs w:val="20"/>
                <w:lang w:eastAsia="es-PY"/>
              </w:rPr>
              <w:t>Diciembre</w:t>
            </w:r>
            <w:proofErr w:type="gramEnd"/>
            <w:r w:rsidRPr="00521796">
              <w:rPr>
                <w:rFonts w:ascii="Arial" w:eastAsia="Times New Roman" w:hAnsi="Arial" w:cs="Arial"/>
                <w:b/>
                <w:bCs/>
                <w:color w:val="FFFFFF"/>
                <w:sz w:val="20"/>
                <w:szCs w:val="20"/>
                <w:lang w:eastAsia="es-PY"/>
              </w:rPr>
              <w:t xml:space="preserve"> 2019</w:t>
            </w:r>
          </w:p>
        </w:tc>
        <w:tc>
          <w:tcPr>
            <w:tcW w:w="153" w:type="dxa"/>
            <w:tcBorders>
              <w:top w:val="nil"/>
              <w:left w:val="nil"/>
              <w:bottom w:val="nil"/>
              <w:right w:val="nil"/>
            </w:tcBorders>
            <w:shd w:val="clear" w:color="000000" w:fill="808080"/>
            <w:noWrap/>
            <w:vAlign w:val="bottom"/>
            <w:hideMark/>
          </w:tcPr>
          <w:p w14:paraId="70C1FCF5"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502" w:type="dxa"/>
            <w:tcBorders>
              <w:top w:val="nil"/>
              <w:left w:val="nil"/>
              <w:bottom w:val="nil"/>
              <w:right w:val="nil"/>
            </w:tcBorders>
            <w:shd w:val="clear" w:color="000000" w:fill="808080"/>
            <w:noWrap/>
            <w:vAlign w:val="bottom"/>
            <w:hideMark/>
          </w:tcPr>
          <w:p w14:paraId="5D123FFC"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40.000.000.000</w:t>
            </w:r>
          </w:p>
        </w:tc>
        <w:tc>
          <w:tcPr>
            <w:tcW w:w="153" w:type="dxa"/>
            <w:tcBorders>
              <w:top w:val="nil"/>
              <w:left w:val="nil"/>
              <w:bottom w:val="nil"/>
              <w:right w:val="nil"/>
            </w:tcBorders>
            <w:shd w:val="clear" w:color="000000" w:fill="808080"/>
            <w:noWrap/>
            <w:vAlign w:val="bottom"/>
            <w:hideMark/>
          </w:tcPr>
          <w:p w14:paraId="202D7F7D"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452" w:type="dxa"/>
            <w:tcBorders>
              <w:top w:val="nil"/>
              <w:left w:val="nil"/>
              <w:bottom w:val="nil"/>
              <w:right w:val="nil"/>
            </w:tcBorders>
            <w:shd w:val="clear" w:color="000000" w:fill="808080"/>
            <w:noWrap/>
            <w:vAlign w:val="bottom"/>
            <w:hideMark/>
          </w:tcPr>
          <w:p w14:paraId="0C80A931"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w:t>
            </w:r>
          </w:p>
        </w:tc>
        <w:tc>
          <w:tcPr>
            <w:tcW w:w="153" w:type="dxa"/>
            <w:tcBorders>
              <w:top w:val="nil"/>
              <w:left w:val="nil"/>
              <w:bottom w:val="nil"/>
              <w:right w:val="nil"/>
            </w:tcBorders>
            <w:shd w:val="clear" w:color="000000" w:fill="808080"/>
            <w:noWrap/>
            <w:vAlign w:val="bottom"/>
            <w:hideMark/>
          </w:tcPr>
          <w:p w14:paraId="3EE77AEB"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244" w:type="dxa"/>
            <w:tcBorders>
              <w:top w:val="nil"/>
              <w:left w:val="nil"/>
              <w:bottom w:val="nil"/>
              <w:right w:val="nil"/>
            </w:tcBorders>
            <w:shd w:val="clear" w:color="000000" w:fill="808080"/>
            <w:noWrap/>
            <w:vAlign w:val="bottom"/>
            <w:hideMark/>
          </w:tcPr>
          <w:p w14:paraId="5163531A"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1.857.280.709</w:t>
            </w:r>
          </w:p>
        </w:tc>
        <w:tc>
          <w:tcPr>
            <w:tcW w:w="153" w:type="dxa"/>
            <w:tcBorders>
              <w:top w:val="nil"/>
              <w:left w:val="nil"/>
              <w:bottom w:val="nil"/>
              <w:right w:val="nil"/>
            </w:tcBorders>
            <w:shd w:val="clear" w:color="000000" w:fill="808080"/>
            <w:noWrap/>
            <w:vAlign w:val="bottom"/>
            <w:hideMark/>
          </w:tcPr>
          <w:p w14:paraId="6A77DC18"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982" w:type="dxa"/>
            <w:tcBorders>
              <w:top w:val="nil"/>
              <w:left w:val="nil"/>
              <w:bottom w:val="nil"/>
              <w:right w:val="nil"/>
            </w:tcBorders>
            <w:shd w:val="clear" w:color="000000" w:fill="808080"/>
            <w:noWrap/>
            <w:vAlign w:val="bottom"/>
            <w:hideMark/>
          </w:tcPr>
          <w:p w14:paraId="134361C8"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w:t>
            </w:r>
          </w:p>
        </w:tc>
        <w:tc>
          <w:tcPr>
            <w:tcW w:w="153" w:type="dxa"/>
            <w:tcBorders>
              <w:top w:val="nil"/>
              <w:left w:val="nil"/>
              <w:bottom w:val="nil"/>
              <w:right w:val="nil"/>
            </w:tcBorders>
            <w:shd w:val="clear" w:color="000000" w:fill="808080"/>
            <w:noWrap/>
            <w:vAlign w:val="bottom"/>
            <w:hideMark/>
          </w:tcPr>
          <w:p w14:paraId="1B0B0010"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244" w:type="dxa"/>
            <w:tcBorders>
              <w:top w:val="nil"/>
              <w:left w:val="nil"/>
              <w:bottom w:val="nil"/>
              <w:right w:val="nil"/>
            </w:tcBorders>
            <w:shd w:val="clear" w:color="000000" w:fill="808080"/>
            <w:noWrap/>
            <w:vAlign w:val="bottom"/>
            <w:hideMark/>
          </w:tcPr>
          <w:p w14:paraId="100E2774"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102.121.512</w:t>
            </w:r>
          </w:p>
        </w:tc>
        <w:tc>
          <w:tcPr>
            <w:tcW w:w="153" w:type="dxa"/>
            <w:tcBorders>
              <w:top w:val="nil"/>
              <w:left w:val="nil"/>
              <w:bottom w:val="nil"/>
              <w:right w:val="nil"/>
            </w:tcBorders>
            <w:shd w:val="clear" w:color="000000" w:fill="808080"/>
            <w:noWrap/>
            <w:vAlign w:val="bottom"/>
            <w:hideMark/>
          </w:tcPr>
          <w:p w14:paraId="0A0C451E"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042" w:type="dxa"/>
            <w:tcBorders>
              <w:top w:val="nil"/>
              <w:left w:val="nil"/>
              <w:bottom w:val="nil"/>
              <w:right w:val="nil"/>
            </w:tcBorders>
            <w:shd w:val="clear" w:color="000000" w:fill="808080"/>
            <w:noWrap/>
            <w:vAlign w:val="bottom"/>
            <w:hideMark/>
          </w:tcPr>
          <w:p w14:paraId="13C43750"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w:t>
            </w:r>
          </w:p>
        </w:tc>
        <w:tc>
          <w:tcPr>
            <w:tcW w:w="153" w:type="dxa"/>
            <w:tcBorders>
              <w:top w:val="nil"/>
              <w:left w:val="nil"/>
              <w:bottom w:val="nil"/>
              <w:right w:val="nil"/>
            </w:tcBorders>
            <w:shd w:val="clear" w:color="000000" w:fill="808080"/>
            <w:noWrap/>
            <w:vAlign w:val="bottom"/>
            <w:hideMark/>
          </w:tcPr>
          <w:p w14:paraId="698AC05E"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444" w:type="dxa"/>
            <w:tcBorders>
              <w:top w:val="nil"/>
              <w:left w:val="nil"/>
              <w:bottom w:val="nil"/>
              <w:right w:val="nil"/>
            </w:tcBorders>
            <w:shd w:val="clear" w:color="000000" w:fill="808080"/>
            <w:noWrap/>
            <w:vAlign w:val="bottom"/>
            <w:hideMark/>
          </w:tcPr>
          <w:p w14:paraId="0B02BADB"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w:t>
            </w:r>
          </w:p>
        </w:tc>
        <w:tc>
          <w:tcPr>
            <w:tcW w:w="1244" w:type="dxa"/>
            <w:tcBorders>
              <w:top w:val="nil"/>
              <w:left w:val="nil"/>
              <w:bottom w:val="nil"/>
              <w:right w:val="nil"/>
            </w:tcBorders>
            <w:shd w:val="clear" w:color="000000" w:fill="808080"/>
            <w:noWrap/>
            <w:vAlign w:val="bottom"/>
            <w:hideMark/>
          </w:tcPr>
          <w:p w14:paraId="02C71BD5"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1.940.308.731</w:t>
            </w:r>
          </w:p>
        </w:tc>
        <w:tc>
          <w:tcPr>
            <w:tcW w:w="153" w:type="dxa"/>
            <w:tcBorders>
              <w:top w:val="nil"/>
              <w:left w:val="nil"/>
              <w:bottom w:val="nil"/>
              <w:right w:val="nil"/>
            </w:tcBorders>
            <w:shd w:val="clear" w:color="000000" w:fill="808080"/>
            <w:noWrap/>
            <w:vAlign w:val="bottom"/>
            <w:hideMark/>
          </w:tcPr>
          <w:p w14:paraId="2B837DAB"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339" w:type="dxa"/>
            <w:tcBorders>
              <w:top w:val="nil"/>
              <w:left w:val="nil"/>
              <w:bottom w:val="nil"/>
              <w:right w:val="nil"/>
            </w:tcBorders>
            <w:shd w:val="clear" w:color="000000" w:fill="808080"/>
            <w:noWrap/>
            <w:vAlign w:val="bottom"/>
            <w:hideMark/>
          </w:tcPr>
          <w:p w14:paraId="6E78C0F1"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43.899.710.952</w:t>
            </w:r>
          </w:p>
        </w:tc>
      </w:tr>
      <w:tr w:rsidR="00E83D30" w:rsidRPr="00521796" w14:paraId="7373B8CA" w14:textId="77777777" w:rsidTr="00DF47BD">
        <w:trPr>
          <w:trHeight w:val="421"/>
          <w:jc w:val="center"/>
        </w:trPr>
        <w:tc>
          <w:tcPr>
            <w:tcW w:w="2068" w:type="dxa"/>
            <w:tcBorders>
              <w:top w:val="nil"/>
              <w:left w:val="nil"/>
              <w:bottom w:val="nil"/>
              <w:right w:val="nil"/>
            </w:tcBorders>
            <w:shd w:val="clear" w:color="auto" w:fill="auto"/>
            <w:vAlign w:val="bottom"/>
            <w:hideMark/>
          </w:tcPr>
          <w:p w14:paraId="686B0C08"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lastRenderedPageBreak/>
              <w:t>Capitalización s/Acta de Asamblea General Ordinaria</w:t>
            </w:r>
          </w:p>
        </w:tc>
        <w:tc>
          <w:tcPr>
            <w:tcW w:w="153" w:type="dxa"/>
            <w:tcBorders>
              <w:top w:val="nil"/>
              <w:left w:val="nil"/>
              <w:bottom w:val="nil"/>
              <w:right w:val="nil"/>
            </w:tcBorders>
            <w:shd w:val="clear" w:color="auto" w:fill="auto"/>
            <w:noWrap/>
            <w:vAlign w:val="bottom"/>
            <w:hideMark/>
          </w:tcPr>
          <w:p w14:paraId="6DB97AA7"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502" w:type="dxa"/>
            <w:tcBorders>
              <w:top w:val="nil"/>
              <w:left w:val="nil"/>
              <w:bottom w:val="nil"/>
              <w:right w:val="nil"/>
            </w:tcBorders>
            <w:shd w:val="clear" w:color="auto" w:fill="auto"/>
            <w:noWrap/>
            <w:vAlign w:val="bottom"/>
            <w:hideMark/>
          </w:tcPr>
          <w:p w14:paraId="7FA33A25"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w:t>
            </w:r>
          </w:p>
        </w:tc>
        <w:tc>
          <w:tcPr>
            <w:tcW w:w="153" w:type="dxa"/>
            <w:tcBorders>
              <w:top w:val="nil"/>
              <w:left w:val="nil"/>
              <w:bottom w:val="nil"/>
              <w:right w:val="nil"/>
            </w:tcBorders>
            <w:shd w:val="clear" w:color="auto" w:fill="auto"/>
            <w:noWrap/>
            <w:vAlign w:val="bottom"/>
            <w:hideMark/>
          </w:tcPr>
          <w:p w14:paraId="33FAA9C8"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452" w:type="dxa"/>
            <w:tcBorders>
              <w:top w:val="nil"/>
              <w:left w:val="nil"/>
              <w:bottom w:val="nil"/>
              <w:right w:val="nil"/>
            </w:tcBorders>
            <w:shd w:val="clear" w:color="auto" w:fill="auto"/>
            <w:noWrap/>
            <w:vAlign w:val="bottom"/>
            <w:hideMark/>
          </w:tcPr>
          <w:p w14:paraId="32503FBD"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w:t>
            </w:r>
          </w:p>
        </w:tc>
        <w:tc>
          <w:tcPr>
            <w:tcW w:w="153" w:type="dxa"/>
            <w:tcBorders>
              <w:top w:val="nil"/>
              <w:left w:val="nil"/>
              <w:bottom w:val="nil"/>
              <w:right w:val="nil"/>
            </w:tcBorders>
            <w:shd w:val="clear" w:color="auto" w:fill="auto"/>
            <w:noWrap/>
            <w:vAlign w:val="bottom"/>
            <w:hideMark/>
          </w:tcPr>
          <w:p w14:paraId="4BAA0695"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244" w:type="dxa"/>
            <w:tcBorders>
              <w:top w:val="nil"/>
              <w:left w:val="nil"/>
              <w:bottom w:val="nil"/>
              <w:right w:val="nil"/>
            </w:tcBorders>
            <w:shd w:val="clear" w:color="auto" w:fill="auto"/>
            <w:noWrap/>
            <w:vAlign w:val="bottom"/>
            <w:hideMark/>
          </w:tcPr>
          <w:p w14:paraId="54CB6290"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w:t>
            </w:r>
          </w:p>
        </w:tc>
        <w:tc>
          <w:tcPr>
            <w:tcW w:w="153" w:type="dxa"/>
            <w:tcBorders>
              <w:top w:val="nil"/>
              <w:left w:val="nil"/>
              <w:bottom w:val="nil"/>
              <w:right w:val="nil"/>
            </w:tcBorders>
            <w:shd w:val="clear" w:color="auto" w:fill="auto"/>
            <w:noWrap/>
            <w:vAlign w:val="bottom"/>
            <w:hideMark/>
          </w:tcPr>
          <w:p w14:paraId="1990FF63"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982" w:type="dxa"/>
            <w:tcBorders>
              <w:top w:val="nil"/>
              <w:left w:val="nil"/>
              <w:bottom w:val="nil"/>
              <w:right w:val="nil"/>
            </w:tcBorders>
            <w:shd w:val="clear" w:color="auto" w:fill="auto"/>
            <w:noWrap/>
            <w:vAlign w:val="bottom"/>
            <w:hideMark/>
          </w:tcPr>
          <w:p w14:paraId="6AA240F8"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w:t>
            </w:r>
          </w:p>
        </w:tc>
        <w:tc>
          <w:tcPr>
            <w:tcW w:w="153" w:type="dxa"/>
            <w:tcBorders>
              <w:top w:val="nil"/>
              <w:left w:val="nil"/>
              <w:bottom w:val="nil"/>
              <w:right w:val="nil"/>
            </w:tcBorders>
            <w:shd w:val="clear" w:color="auto" w:fill="auto"/>
            <w:noWrap/>
            <w:vAlign w:val="bottom"/>
            <w:hideMark/>
          </w:tcPr>
          <w:p w14:paraId="6DA35949"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244" w:type="dxa"/>
            <w:tcBorders>
              <w:top w:val="nil"/>
              <w:left w:val="nil"/>
              <w:bottom w:val="nil"/>
              <w:right w:val="nil"/>
            </w:tcBorders>
            <w:shd w:val="clear" w:color="auto" w:fill="auto"/>
            <w:noWrap/>
            <w:vAlign w:val="bottom"/>
            <w:hideMark/>
          </w:tcPr>
          <w:p w14:paraId="2EA534A4"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w:t>
            </w:r>
          </w:p>
        </w:tc>
        <w:tc>
          <w:tcPr>
            <w:tcW w:w="153" w:type="dxa"/>
            <w:tcBorders>
              <w:top w:val="nil"/>
              <w:left w:val="nil"/>
              <w:bottom w:val="nil"/>
              <w:right w:val="nil"/>
            </w:tcBorders>
            <w:shd w:val="clear" w:color="auto" w:fill="auto"/>
            <w:noWrap/>
            <w:vAlign w:val="bottom"/>
            <w:hideMark/>
          </w:tcPr>
          <w:p w14:paraId="12E13971"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042" w:type="dxa"/>
            <w:tcBorders>
              <w:top w:val="nil"/>
              <w:left w:val="nil"/>
              <w:bottom w:val="nil"/>
              <w:right w:val="nil"/>
            </w:tcBorders>
            <w:shd w:val="clear" w:color="auto" w:fill="auto"/>
            <w:noWrap/>
            <w:vAlign w:val="bottom"/>
            <w:hideMark/>
          </w:tcPr>
          <w:p w14:paraId="656570ED"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w:t>
            </w:r>
          </w:p>
        </w:tc>
        <w:tc>
          <w:tcPr>
            <w:tcW w:w="153" w:type="dxa"/>
            <w:tcBorders>
              <w:top w:val="nil"/>
              <w:left w:val="nil"/>
              <w:bottom w:val="nil"/>
              <w:right w:val="nil"/>
            </w:tcBorders>
            <w:shd w:val="clear" w:color="auto" w:fill="auto"/>
            <w:noWrap/>
            <w:vAlign w:val="bottom"/>
            <w:hideMark/>
          </w:tcPr>
          <w:p w14:paraId="7FAA1BDF"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444" w:type="dxa"/>
            <w:tcBorders>
              <w:top w:val="nil"/>
              <w:left w:val="nil"/>
              <w:bottom w:val="nil"/>
              <w:right w:val="nil"/>
            </w:tcBorders>
            <w:shd w:val="clear" w:color="auto" w:fill="auto"/>
            <w:noWrap/>
            <w:vAlign w:val="bottom"/>
            <w:hideMark/>
          </w:tcPr>
          <w:p w14:paraId="3BFC29CE"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w:t>
            </w:r>
          </w:p>
        </w:tc>
        <w:tc>
          <w:tcPr>
            <w:tcW w:w="1244" w:type="dxa"/>
            <w:tcBorders>
              <w:top w:val="nil"/>
              <w:left w:val="nil"/>
              <w:bottom w:val="nil"/>
              <w:right w:val="nil"/>
            </w:tcBorders>
            <w:shd w:val="clear" w:color="auto" w:fill="auto"/>
            <w:noWrap/>
            <w:vAlign w:val="bottom"/>
            <w:hideMark/>
          </w:tcPr>
          <w:p w14:paraId="53DC9DF9"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w:t>
            </w:r>
          </w:p>
        </w:tc>
        <w:tc>
          <w:tcPr>
            <w:tcW w:w="153" w:type="dxa"/>
            <w:tcBorders>
              <w:top w:val="nil"/>
              <w:left w:val="nil"/>
              <w:bottom w:val="nil"/>
              <w:right w:val="nil"/>
            </w:tcBorders>
            <w:shd w:val="clear" w:color="auto" w:fill="auto"/>
            <w:noWrap/>
            <w:vAlign w:val="bottom"/>
            <w:hideMark/>
          </w:tcPr>
          <w:p w14:paraId="51A54700"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339" w:type="dxa"/>
            <w:tcBorders>
              <w:top w:val="nil"/>
              <w:left w:val="nil"/>
              <w:bottom w:val="nil"/>
              <w:right w:val="nil"/>
            </w:tcBorders>
            <w:shd w:val="clear" w:color="auto" w:fill="auto"/>
            <w:noWrap/>
            <w:vAlign w:val="bottom"/>
            <w:hideMark/>
          </w:tcPr>
          <w:p w14:paraId="4CA1BA45"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r>
      <w:tr w:rsidR="00E83D30" w:rsidRPr="00521796" w14:paraId="7E416213" w14:textId="77777777" w:rsidTr="00DF47BD">
        <w:trPr>
          <w:trHeight w:val="214"/>
          <w:jc w:val="center"/>
        </w:trPr>
        <w:tc>
          <w:tcPr>
            <w:tcW w:w="2068" w:type="dxa"/>
            <w:tcBorders>
              <w:top w:val="nil"/>
              <w:left w:val="nil"/>
              <w:bottom w:val="nil"/>
              <w:right w:val="nil"/>
            </w:tcBorders>
            <w:shd w:val="clear" w:color="auto" w:fill="auto"/>
            <w:vAlign w:val="bottom"/>
            <w:hideMark/>
          </w:tcPr>
          <w:p w14:paraId="3985016A"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Transferencia a resultado acumulado</w:t>
            </w:r>
          </w:p>
        </w:tc>
        <w:tc>
          <w:tcPr>
            <w:tcW w:w="153" w:type="dxa"/>
            <w:tcBorders>
              <w:top w:val="nil"/>
              <w:left w:val="nil"/>
              <w:bottom w:val="nil"/>
              <w:right w:val="nil"/>
            </w:tcBorders>
            <w:shd w:val="clear" w:color="auto" w:fill="auto"/>
            <w:noWrap/>
            <w:vAlign w:val="bottom"/>
            <w:hideMark/>
          </w:tcPr>
          <w:p w14:paraId="3E9405DE"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502" w:type="dxa"/>
            <w:tcBorders>
              <w:top w:val="nil"/>
              <w:left w:val="nil"/>
              <w:bottom w:val="nil"/>
              <w:right w:val="nil"/>
            </w:tcBorders>
            <w:shd w:val="clear" w:color="auto" w:fill="auto"/>
            <w:noWrap/>
            <w:vAlign w:val="bottom"/>
            <w:hideMark/>
          </w:tcPr>
          <w:p w14:paraId="4FB1DEA1"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w:t>
            </w:r>
          </w:p>
        </w:tc>
        <w:tc>
          <w:tcPr>
            <w:tcW w:w="153" w:type="dxa"/>
            <w:tcBorders>
              <w:top w:val="nil"/>
              <w:left w:val="nil"/>
              <w:bottom w:val="nil"/>
              <w:right w:val="nil"/>
            </w:tcBorders>
            <w:shd w:val="clear" w:color="auto" w:fill="auto"/>
            <w:noWrap/>
            <w:vAlign w:val="bottom"/>
            <w:hideMark/>
          </w:tcPr>
          <w:p w14:paraId="75B69D2D"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452" w:type="dxa"/>
            <w:tcBorders>
              <w:top w:val="nil"/>
              <w:left w:val="nil"/>
              <w:bottom w:val="nil"/>
              <w:right w:val="nil"/>
            </w:tcBorders>
            <w:shd w:val="clear" w:color="auto" w:fill="auto"/>
            <w:noWrap/>
            <w:vAlign w:val="bottom"/>
            <w:hideMark/>
          </w:tcPr>
          <w:p w14:paraId="79B8CD9E"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w:t>
            </w:r>
          </w:p>
        </w:tc>
        <w:tc>
          <w:tcPr>
            <w:tcW w:w="153" w:type="dxa"/>
            <w:tcBorders>
              <w:top w:val="nil"/>
              <w:left w:val="nil"/>
              <w:bottom w:val="nil"/>
              <w:right w:val="nil"/>
            </w:tcBorders>
            <w:shd w:val="clear" w:color="auto" w:fill="auto"/>
            <w:noWrap/>
            <w:vAlign w:val="bottom"/>
            <w:hideMark/>
          </w:tcPr>
          <w:p w14:paraId="41B5136B"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244" w:type="dxa"/>
            <w:tcBorders>
              <w:top w:val="nil"/>
              <w:left w:val="nil"/>
              <w:bottom w:val="nil"/>
              <w:right w:val="nil"/>
            </w:tcBorders>
            <w:shd w:val="clear" w:color="auto" w:fill="auto"/>
            <w:noWrap/>
            <w:vAlign w:val="bottom"/>
            <w:hideMark/>
          </w:tcPr>
          <w:p w14:paraId="5AB6D4CC"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w:t>
            </w:r>
          </w:p>
        </w:tc>
        <w:tc>
          <w:tcPr>
            <w:tcW w:w="153" w:type="dxa"/>
            <w:tcBorders>
              <w:top w:val="nil"/>
              <w:left w:val="nil"/>
              <w:bottom w:val="nil"/>
              <w:right w:val="nil"/>
            </w:tcBorders>
            <w:shd w:val="clear" w:color="auto" w:fill="auto"/>
            <w:noWrap/>
            <w:vAlign w:val="bottom"/>
            <w:hideMark/>
          </w:tcPr>
          <w:p w14:paraId="330E89A6"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982" w:type="dxa"/>
            <w:tcBorders>
              <w:top w:val="nil"/>
              <w:left w:val="nil"/>
              <w:bottom w:val="nil"/>
              <w:right w:val="nil"/>
            </w:tcBorders>
            <w:shd w:val="clear" w:color="auto" w:fill="auto"/>
            <w:noWrap/>
            <w:vAlign w:val="bottom"/>
            <w:hideMark/>
          </w:tcPr>
          <w:p w14:paraId="4FC38297"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w:t>
            </w:r>
          </w:p>
        </w:tc>
        <w:tc>
          <w:tcPr>
            <w:tcW w:w="153" w:type="dxa"/>
            <w:tcBorders>
              <w:top w:val="nil"/>
              <w:left w:val="nil"/>
              <w:bottom w:val="nil"/>
              <w:right w:val="nil"/>
            </w:tcBorders>
            <w:shd w:val="clear" w:color="auto" w:fill="auto"/>
            <w:noWrap/>
            <w:vAlign w:val="bottom"/>
            <w:hideMark/>
          </w:tcPr>
          <w:p w14:paraId="1A75BA2B"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244" w:type="dxa"/>
            <w:tcBorders>
              <w:top w:val="nil"/>
              <w:left w:val="nil"/>
              <w:bottom w:val="nil"/>
              <w:right w:val="nil"/>
            </w:tcBorders>
            <w:shd w:val="clear" w:color="auto" w:fill="auto"/>
            <w:noWrap/>
            <w:vAlign w:val="bottom"/>
            <w:hideMark/>
          </w:tcPr>
          <w:p w14:paraId="3173B8E5"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w:t>
            </w:r>
          </w:p>
        </w:tc>
        <w:tc>
          <w:tcPr>
            <w:tcW w:w="153" w:type="dxa"/>
            <w:tcBorders>
              <w:top w:val="nil"/>
              <w:left w:val="nil"/>
              <w:bottom w:val="nil"/>
              <w:right w:val="nil"/>
            </w:tcBorders>
            <w:shd w:val="clear" w:color="auto" w:fill="auto"/>
            <w:noWrap/>
            <w:vAlign w:val="bottom"/>
            <w:hideMark/>
          </w:tcPr>
          <w:p w14:paraId="3F8908A7"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042" w:type="dxa"/>
            <w:tcBorders>
              <w:top w:val="nil"/>
              <w:left w:val="nil"/>
              <w:bottom w:val="nil"/>
              <w:right w:val="nil"/>
            </w:tcBorders>
            <w:shd w:val="clear" w:color="auto" w:fill="auto"/>
            <w:noWrap/>
            <w:vAlign w:val="bottom"/>
            <w:hideMark/>
          </w:tcPr>
          <w:p w14:paraId="071DB1E2"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193DDBF5"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444" w:type="dxa"/>
            <w:tcBorders>
              <w:top w:val="nil"/>
              <w:left w:val="nil"/>
              <w:bottom w:val="nil"/>
              <w:right w:val="nil"/>
            </w:tcBorders>
            <w:shd w:val="clear" w:color="auto" w:fill="auto"/>
            <w:noWrap/>
            <w:vAlign w:val="bottom"/>
            <w:hideMark/>
          </w:tcPr>
          <w:p w14:paraId="752C09F6"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1.940.308.731</w:t>
            </w:r>
          </w:p>
        </w:tc>
        <w:tc>
          <w:tcPr>
            <w:tcW w:w="1244" w:type="dxa"/>
            <w:tcBorders>
              <w:top w:val="nil"/>
              <w:left w:val="nil"/>
              <w:bottom w:val="nil"/>
              <w:right w:val="nil"/>
            </w:tcBorders>
            <w:shd w:val="clear" w:color="auto" w:fill="auto"/>
            <w:noWrap/>
            <w:vAlign w:val="bottom"/>
            <w:hideMark/>
          </w:tcPr>
          <w:p w14:paraId="358718E8"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r w:rsidRPr="00521796">
              <w:rPr>
                <w:rFonts w:ascii="Arial" w:eastAsia="Times New Roman" w:hAnsi="Arial" w:cs="Arial"/>
                <w:color w:val="000000"/>
                <w:sz w:val="20"/>
                <w:szCs w:val="20"/>
                <w:lang w:eastAsia="es-PY"/>
              </w:rPr>
              <w:t>-1.940.308.731</w:t>
            </w:r>
          </w:p>
        </w:tc>
        <w:tc>
          <w:tcPr>
            <w:tcW w:w="153" w:type="dxa"/>
            <w:tcBorders>
              <w:top w:val="nil"/>
              <w:left w:val="nil"/>
              <w:bottom w:val="nil"/>
              <w:right w:val="nil"/>
            </w:tcBorders>
            <w:shd w:val="clear" w:color="auto" w:fill="auto"/>
            <w:noWrap/>
            <w:vAlign w:val="bottom"/>
            <w:hideMark/>
          </w:tcPr>
          <w:p w14:paraId="1AD33D8C" w14:textId="77777777" w:rsidR="00E83D30" w:rsidRPr="00521796" w:rsidRDefault="00E83D30" w:rsidP="00DF47BD">
            <w:pPr>
              <w:spacing w:after="0" w:line="240" w:lineRule="auto"/>
              <w:jc w:val="center"/>
              <w:rPr>
                <w:rFonts w:ascii="Arial" w:eastAsia="Times New Roman" w:hAnsi="Arial" w:cs="Arial"/>
                <w:color w:val="000000"/>
                <w:sz w:val="20"/>
                <w:szCs w:val="20"/>
                <w:lang w:eastAsia="es-PY"/>
              </w:rPr>
            </w:pPr>
          </w:p>
        </w:tc>
        <w:tc>
          <w:tcPr>
            <w:tcW w:w="1339" w:type="dxa"/>
            <w:tcBorders>
              <w:top w:val="nil"/>
              <w:left w:val="nil"/>
              <w:bottom w:val="nil"/>
              <w:right w:val="nil"/>
            </w:tcBorders>
            <w:shd w:val="clear" w:color="auto" w:fill="auto"/>
            <w:noWrap/>
            <w:vAlign w:val="bottom"/>
            <w:hideMark/>
          </w:tcPr>
          <w:p w14:paraId="34ECDF5A"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r>
      <w:tr w:rsidR="00E83D30" w:rsidRPr="00521796" w14:paraId="737668C0" w14:textId="77777777" w:rsidTr="00DF47BD">
        <w:trPr>
          <w:trHeight w:val="182"/>
          <w:jc w:val="center"/>
        </w:trPr>
        <w:tc>
          <w:tcPr>
            <w:tcW w:w="2068" w:type="dxa"/>
            <w:tcBorders>
              <w:top w:val="nil"/>
              <w:left w:val="nil"/>
              <w:bottom w:val="nil"/>
              <w:right w:val="nil"/>
            </w:tcBorders>
            <w:shd w:val="clear" w:color="auto" w:fill="auto"/>
            <w:noWrap/>
            <w:vAlign w:val="center"/>
            <w:hideMark/>
          </w:tcPr>
          <w:p w14:paraId="2D5C5FB3"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Integración de capital social</w:t>
            </w:r>
          </w:p>
        </w:tc>
        <w:tc>
          <w:tcPr>
            <w:tcW w:w="153" w:type="dxa"/>
            <w:tcBorders>
              <w:top w:val="nil"/>
              <w:left w:val="nil"/>
              <w:bottom w:val="nil"/>
              <w:right w:val="nil"/>
            </w:tcBorders>
            <w:shd w:val="clear" w:color="auto" w:fill="auto"/>
            <w:noWrap/>
            <w:vAlign w:val="bottom"/>
            <w:hideMark/>
          </w:tcPr>
          <w:p w14:paraId="4BD025FA"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502" w:type="dxa"/>
            <w:tcBorders>
              <w:top w:val="nil"/>
              <w:left w:val="nil"/>
              <w:bottom w:val="nil"/>
              <w:right w:val="nil"/>
            </w:tcBorders>
            <w:shd w:val="clear" w:color="auto" w:fill="auto"/>
            <w:noWrap/>
            <w:vAlign w:val="bottom"/>
            <w:hideMark/>
          </w:tcPr>
          <w:p w14:paraId="0B4DBA65"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3FF46E9C"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452" w:type="dxa"/>
            <w:tcBorders>
              <w:top w:val="nil"/>
              <w:left w:val="nil"/>
              <w:bottom w:val="nil"/>
              <w:right w:val="nil"/>
            </w:tcBorders>
            <w:shd w:val="clear" w:color="auto" w:fill="auto"/>
            <w:noWrap/>
            <w:vAlign w:val="bottom"/>
            <w:hideMark/>
          </w:tcPr>
          <w:p w14:paraId="1F44402C"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185EA83C"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244" w:type="dxa"/>
            <w:tcBorders>
              <w:top w:val="nil"/>
              <w:left w:val="nil"/>
              <w:bottom w:val="nil"/>
              <w:right w:val="nil"/>
            </w:tcBorders>
            <w:shd w:val="clear" w:color="auto" w:fill="auto"/>
            <w:noWrap/>
            <w:vAlign w:val="bottom"/>
            <w:hideMark/>
          </w:tcPr>
          <w:p w14:paraId="0268CDE2"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09AF008A"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982" w:type="dxa"/>
            <w:tcBorders>
              <w:top w:val="nil"/>
              <w:left w:val="nil"/>
              <w:bottom w:val="nil"/>
              <w:right w:val="nil"/>
            </w:tcBorders>
            <w:shd w:val="clear" w:color="auto" w:fill="auto"/>
            <w:noWrap/>
            <w:vAlign w:val="bottom"/>
            <w:hideMark/>
          </w:tcPr>
          <w:p w14:paraId="19B472C6"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3AA3C8B9"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244" w:type="dxa"/>
            <w:tcBorders>
              <w:top w:val="nil"/>
              <w:left w:val="nil"/>
              <w:bottom w:val="nil"/>
              <w:right w:val="nil"/>
            </w:tcBorders>
            <w:shd w:val="clear" w:color="auto" w:fill="auto"/>
            <w:noWrap/>
            <w:vAlign w:val="bottom"/>
            <w:hideMark/>
          </w:tcPr>
          <w:p w14:paraId="385831A5"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2A754D3A"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042" w:type="dxa"/>
            <w:tcBorders>
              <w:top w:val="nil"/>
              <w:left w:val="nil"/>
              <w:bottom w:val="nil"/>
              <w:right w:val="nil"/>
            </w:tcBorders>
            <w:shd w:val="clear" w:color="auto" w:fill="auto"/>
            <w:noWrap/>
            <w:vAlign w:val="bottom"/>
            <w:hideMark/>
          </w:tcPr>
          <w:p w14:paraId="71206C14"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03DF3C72"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444" w:type="dxa"/>
            <w:tcBorders>
              <w:top w:val="nil"/>
              <w:left w:val="nil"/>
              <w:bottom w:val="nil"/>
              <w:right w:val="nil"/>
            </w:tcBorders>
            <w:shd w:val="clear" w:color="auto" w:fill="auto"/>
            <w:noWrap/>
            <w:vAlign w:val="bottom"/>
            <w:hideMark/>
          </w:tcPr>
          <w:p w14:paraId="261E9A96"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244" w:type="dxa"/>
            <w:tcBorders>
              <w:top w:val="nil"/>
              <w:left w:val="nil"/>
              <w:bottom w:val="nil"/>
              <w:right w:val="nil"/>
            </w:tcBorders>
            <w:shd w:val="clear" w:color="auto" w:fill="auto"/>
            <w:noWrap/>
            <w:vAlign w:val="bottom"/>
            <w:hideMark/>
          </w:tcPr>
          <w:p w14:paraId="7F1D36AB"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1EC73795"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339" w:type="dxa"/>
            <w:tcBorders>
              <w:top w:val="nil"/>
              <w:left w:val="nil"/>
              <w:bottom w:val="nil"/>
              <w:right w:val="nil"/>
            </w:tcBorders>
            <w:shd w:val="clear" w:color="auto" w:fill="auto"/>
            <w:noWrap/>
            <w:vAlign w:val="bottom"/>
            <w:hideMark/>
          </w:tcPr>
          <w:p w14:paraId="5BAC1389"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r>
      <w:tr w:rsidR="00E83D30" w:rsidRPr="00521796" w14:paraId="1E97F1B1" w14:textId="77777777" w:rsidTr="00DF47BD">
        <w:trPr>
          <w:trHeight w:val="182"/>
          <w:jc w:val="center"/>
        </w:trPr>
        <w:tc>
          <w:tcPr>
            <w:tcW w:w="2068" w:type="dxa"/>
            <w:tcBorders>
              <w:top w:val="nil"/>
              <w:left w:val="nil"/>
              <w:bottom w:val="nil"/>
              <w:right w:val="nil"/>
            </w:tcBorders>
            <w:shd w:val="clear" w:color="auto" w:fill="auto"/>
            <w:noWrap/>
            <w:vAlign w:val="center"/>
            <w:hideMark/>
          </w:tcPr>
          <w:p w14:paraId="209D82DD"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Reserva Legal</w:t>
            </w:r>
          </w:p>
        </w:tc>
        <w:tc>
          <w:tcPr>
            <w:tcW w:w="153" w:type="dxa"/>
            <w:tcBorders>
              <w:top w:val="nil"/>
              <w:left w:val="nil"/>
              <w:bottom w:val="nil"/>
              <w:right w:val="nil"/>
            </w:tcBorders>
            <w:shd w:val="clear" w:color="auto" w:fill="auto"/>
            <w:noWrap/>
            <w:vAlign w:val="bottom"/>
            <w:hideMark/>
          </w:tcPr>
          <w:p w14:paraId="55B22E87"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502" w:type="dxa"/>
            <w:tcBorders>
              <w:top w:val="nil"/>
              <w:left w:val="nil"/>
              <w:bottom w:val="nil"/>
              <w:right w:val="nil"/>
            </w:tcBorders>
            <w:shd w:val="clear" w:color="auto" w:fill="auto"/>
            <w:noWrap/>
            <w:vAlign w:val="bottom"/>
            <w:hideMark/>
          </w:tcPr>
          <w:p w14:paraId="2FAFCD81"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066BAD40"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452" w:type="dxa"/>
            <w:tcBorders>
              <w:top w:val="nil"/>
              <w:left w:val="nil"/>
              <w:bottom w:val="nil"/>
              <w:right w:val="nil"/>
            </w:tcBorders>
            <w:shd w:val="clear" w:color="auto" w:fill="auto"/>
            <w:noWrap/>
            <w:vAlign w:val="bottom"/>
            <w:hideMark/>
          </w:tcPr>
          <w:p w14:paraId="6BE22C7D"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5ED1B91C"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244" w:type="dxa"/>
            <w:tcBorders>
              <w:top w:val="nil"/>
              <w:left w:val="nil"/>
              <w:bottom w:val="nil"/>
              <w:right w:val="nil"/>
            </w:tcBorders>
            <w:shd w:val="clear" w:color="auto" w:fill="auto"/>
            <w:noWrap/>
            <w:vAlign w:val="bottom"/>
            <w:hideMark/>
          </w:tcPr>
          <w:p w14:paraId="2EB75132"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49B2C5D4"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982" w:type="dxa"/>
            <w:tcBorders>
              <w:top w:val="nil"/>
              <w:left w:val="nil"/>
              <w:bottom w:val="nil"/>
              <w:right w:val="nil"/>
            </w:tcBorders>
            <w:shd w:val="clear" w:color="auto" w:fill="auto"/>
            <w:noWrap/>
            <w:vAlign w:val="bottom"/>
            <w:hideMark/>
          </w:tcPr>
          <w:p w14:paraId="6A5C279C"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6C688474"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244" w:type="dxa"/>
            <w:tcBorders>
              <w:top w:val="nil"/>
              <w:left w:val="nil"/>
              <w:bottom w:val="nil"/>
              <w:right w:val="nil"/>
            </w:tcBorders>
            <w:shd w:val="clear" w:color="auto" w:fill="auto"/>
            <w:noWrap/>
            <w:vAlign w:val="bottom"/>
            <w:hideMark/>
          </w:tcPr>
          <w:p w14:paraId="00AE4EDB"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3A13CCA6"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042" w:type="dxa"/>
            <w:tcBorders>
              <w:top w:val="nil"/>
              <w:left w:val="nil"/>
              <w:bottom w:val="nil"/>
              <w:right w:val="nil"/>
            </w:tcBorders>
            <w:shd w:val="clear" w:color="auto" w:fill="auto"/>
            <w:noWrap/>
            <w:vAlign w:val="bottom"/>
            <w:hideMark/>
          </w:tcPr>
          <w:p w14:paraId="249ED2C6"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7C08CC65"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444" w:type="dxa"/>
            <w:tcBorders>
              <w:top w:val="nil"/>
              <w:left w:val="nil"/>
              <w:bottom w:val="nil"/>
              <w:right w:val="nil"/>
            </w:tcBorders>
            <w:shd w:val="clear" w:color="auto" w:fill="auto"/>
            <w:noWrap/>
            <w:vAlign w:val="bottom"/>
            <w:hideMark/>
          </w:tcPr>
          <w:p w14:paraId="7896300E"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244" w:type="dxa"/>
            <w:tcBorders>
              <w:top w:val="nil"/>
              <w:left w:val="nil"/>
              <w:bottom w:val="nil"/>
              <w:right w:val="nil"/>
            </w:tcBorders>
            <w:shd w:val="clear" w:color="auto" w:fill="auto"/>
            <w:noWrap/>
            <w:vAlign w:val="bottom"/>
            <w:hideMark/>
          </w:tcPr>
          <w:p w14:paraId="34BE828C"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0BA2F946"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339" w:type="dxa"/>
            <w:tcBorders>
              <w:top w:val="nil"/>
              <w:left w:val="nil"/>
              <w:bottom w:val="nil"/>
              <w:right w:val="nil"/>
            </w:tcBorders>
            <w:shd w:val="clear" w:color="auto" w:fill="auto"/>
            <w:noWrap/>
            <w:vAlign w:val="bottom"/>
            <w:hideMark/>
          </w:tcPr>
          <w:p w14:paraId="06419FB1"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r>
      <w:tr w:rsidR="00E83D30" w:rsidRPr="00521796" w14:paraId="28CF0ADC" w14:textId="77777777" w:rsidTr="00DF47BD">
        <w:trPr>
          <w:trHeight w:val="182"/>
          <w:jc w:val="center"/>
        </w:trPr>
        <w:tc>
          <w:tcPr>
            <w:tcW w:w="2068" w:type="dxa"/>
            <w:tcBorders>
              <w:top w:val="nil"/>
              <w:left w:val="nil"/>
              <w:bottom w:val="nil"/>
              <w:right w:val="nil"/>
            </w:tcBorders>
            <w:shd w:val="clear" w:color="auto" w:fill="auto"/>
            <w:noWrap/>
            <w:vAlign w:val="center"/>
            <w:hideMark/>
          </w:tcPr>
          <w:p w14:paraId="461FC31B"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 xml:space="preserve">Reserva de </w:t>
            </w:r>
            <w:proofErr w:type="spellStart"/>
            <w:r w:rsidRPr="00521796">
              <w:rPr>
                <w:rFonts w:ascii="Arial" w:eastAsia="Times New Roman" w:hAnsi="Arial" w:cs="Arial"/>
                <w:sz w:val="20"/>
                <w:szCs w:val="20"/>
                <w:lang w:eastAsia="es-PY"/>
              </w:rPr>
              <w:t>Revaluo</w:t>
            </w:r>
            <w:proofErr w:type="spellEnd"/>
          </w:p>
        </w:tc>
        <w:tc>
          <w:tcPr>
            <w:tcW w:w="153" w:type="dxa"/>
            <w:tcBorders>
              <w:top w:val="nil"/>
              <w:left w:val="nil"/>
              <w:bottom w:val="nil"/>
              <w:right w:val="nil"/>
            </w:tcBorders>
            <w:shd w:val="clear" w:color="auto" w:fill="auto"/>
            <w:noWrap/>
            <w:vAlign w:val="bottom"/>
            <w:hideMark/>
          </w:tcPr>
          <w:p w14:paraId="4B8CB84D"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502" w:type="dxa"/>
            <w:tcBorders>
              <w:top w:val="nil"/>
              <w:left w:val="nil"/>
              <w:bottom w:val="nil"/>
              <w:right w:val="nil"/>
            </w:tcBorders>
            <w:shd w:val="clear" w:color="auto" w:fill="auto"/>
            <w:noWrap/>
            <w:vAlign w:val="bottom"/>
            <w:hideMark/>
          </w:tcPr>
          <w:p w14:paraId="7087457A"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10813B8E"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452" w:type="dxa"/>
            <w:tcBorders>
              <w:top w:val="nil"/>
              <w:left w:val="nil"/>
              <w:bottom w:val="nil"/>
              <w:right w:val="nil"/>
            </w:tcBorders>
            <w:shd w:val="clear" w:color="auto" w:fill="auto"/>
            <w:noWrap/>
            <w:vAlign w:val="bottom"/>
            <w:hideMark/>
          </w:tcPr>
          <w:p w14:paraId="48D66F28"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657330B0"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244" w:type="dxa"/>
            <w:tcBorders>
              <w:top w:val="nil"/>
              <w:left w:val="nil"/>
              <w:bottom w:val="nil"/>
              <w:right w:val="nil"/>
            </w:tcBorders>
            <w:shd w:val="clear" w:color="auto" w:fill="auto"/>
            <w:noWrap/>
            <w:vAlign w:val="bottom"/>
            <w:hideMark/>
          </w:tcPr>
          <w:p w14:paraId="0F1FC401"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50AF1BB3"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982" w:type="dxa"/>
            <w:tcBorders>
              <w:top w:val="nil"/>
              <w:left w:val="nil"/>
              <w:bottom w:val="nil"/>
              <w:right w:val="nil"/>
            </w:tcBorders>
            <w:shd w:val="clear" w:color="auto" w:fill="auto"/>
            <w:noWrap/>
            <w:vAlign w:val="bottom"/>
            <w:hideMark/>
          </w:tcPr>
          <w:p w14:paraId="68C68ADA"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23C9AB75"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244" w:type="dxa"/>
            <w:tcBorders>
              <w:top w:val="nil"/>
              <w:left w:val="nil"/>
              <w:bottom w:val="nil"/>
              <w:right w:val="nil"/>
            </w:tcBorders>
            <w:shd w:val="clear" w:color="auto" w:fill="auto"/>
            <w:noWrap/>
            <w:vAlign w:val="bottom"/>
            <w:hideMark/>
          </w:tcPr>
          <w:p w14:paraId="0AC36E51"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066BBF7E"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042" w:type="dxa"/>
            <w:tcBorders>
              <w:top w:val="nil"/>
              <w:left w:val="nil"/>
              <w:bottom w:val="nil"/>
              <w:right w:val="nil"/>
            </w:tcBorders>
            <w:shd w:val="clear" w:color="auto" w:fill="auto"/>
            <w:noWrap/>
            <w:vAlign w:val="bottom"/>
            <w:hideMark/>
          </w:tcPr>
          <w:p w14:paraId="6E9E02BD"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3EDBEED1"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444" w:type="dxa"/>
            <w:tcBorders>
              <w:top w:val="nil"/>
              <w:left w:val="nil"/>
              <w:bottom w:val="nil"/>
              <w:right w:val="nil"/>
            </w:tcBorders>
            <w:shd w:val="clear" w:color="auto" w:fill="auto"/>
            <w:noWrap/>
            <w:vAlign w:val="bottom"/>
            <w:hideMark/>
          </w:tcPr>
          <w:p w14:paraId="16659FF8"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244" w:type="dxa"/>
            <w:tcBorders>
              <w:top w:val="nil"/>
              <w:left w:val="nil"/>
              <w:bottom w:val="nil"/>
              <w:right w:val="nil"/>
            </w:tcBorders>
            <w:shd w:val="clear" w:color="auto" w:fill="auto"/>
            <w:noWrap/>
            <w:vAlign w:val="bottom"/>
            <w:hideMark/>
          </w:tcPr>
          <w:p w14:paraId="53B6B0FA"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22B05664"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339" w:type="dxa"/>
            <w:tcBorders>
              <w:top w:val="nil"/>
              <w:left w:val="nil"/>
              <w:bottom w:val="nil"/>
              <w:right w:val="nil"/>
            </w:tcBorders>
            <w:shd w:val="clear" w:color="auto" w:fill="auto"/>
            <w:noWrap/>
            <w:vAlign w:val="bottom"/>
            <w:hideMark/>
          </w:tcPr>
          <w:p w14:paraId="61EEFF8F"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r>
      <w:tr w:rsidR="00E83D30" w:rsidRPr="00521796" w14:paraId="12896DD0" w14:textId="77777777" w:rsidTr="00DF47BD">
        <w:trPr>
          <w:trHeight w:val="182"/>
          <w:jc w:val="center"/>
        </w:trPr>
        <w:tc>
          <w:tcPr>
            <w:tcW w:w="2068" w:type="dxa"/>
            <w:tcBorders>
              <w:top w:val="nil"/>
              <w:left w:val="nil"/>
              <w:bottom w:val="nil"/>
              <w:right w:val="nil"/>
            </w:tcBorders>
            <w:shd w:val="clear" w:color="auto" w:fill="auto"/>
            <w:noWrap/>
            <w:vAlign w:val="bottom"/>
            <w:hideMark/>
          </w:tcPr>
          <w:p w14:paraId="29E061B4"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Desafectación de la reserva de revalúo técnico</w:t>
            </w:r>
          </w:p>
        </w:tc>
        <w:tc>
          <w:tcPr>
            <w:tcW w:w="153" w:type="dxa"/>
            <w:tcBorders>
              <w:top w:val="nil"/>
              <w:left w:val="nil"/>
              <w:bottom w:val="nil"/>
              <w:right w:val="nil"/>
            </w:tcBorders>
            <w:shd w:val="clear" w:color="auto" w:fill="auto"/>
            <w:noWrap/>
            <w:vAlign w:val="bottom"/>
            <w:hideMark/>
          </w:tcPr>
          <w:p w14:paraId="201110AE"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502" w:type="dxa"/>
            <w:tcBorders>
              <w:top w:val="nil"/>
              <w:left w:val="nil"/>
              <w:bottom w:val="nil"/>
              <w:right w:val="nil"/>
            </w:tcBorders>
            <w:shd w:val="clear" w:color="auto" w:fill="auto"/>
            <w:noWrap/>
            <w:vAlign w:val="bottom"/>
            <w:hideMark/>
          </w:tcPr>
          <w:p w14:paraId="49B9B854"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74E1558A"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452" w:type="dxa"/>
            <w:tcBorders>
              <w:top w:val="nil"/>
              <w:left w:val="nil"/>
              <w:bottom w:val="nil"/>
              <w:right w:val="nil"/>
            </w:tcBorders>
            <w:shd w:val="clear" w:color="auto" w:fill="auto"/>
            <w:noWrap/>
            <w:vAlign w:val="bottom"/>
            <w:hideMark/>
          </w:tcPr>
          <w:p w14:paraId="039B85F9"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006F583C"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244" w:type="dxa"/>
            <w:tcBorders>
              <w:top w:val="nil"/>
              <w:left w:val="nil"/>
              <w:bottom w:val="nil"/>
              <w:right w:val="nil"/>
            </w:tcBorders>
            <w:shd w:val="clear" w:color="auto" w:fill="auto"/>
            <w:noWrap/>
            <w:vAlign w:val="bottom"/>
            <w:hideMark/>
          </w:tcPr>
          <w:p w14:paraId="4A98A0CE"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5C5DE2B7"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982" w:type="dxa"/>
            <w:tcBorders>
              <w:top w:val="nil"/>
              <w:left w:val="nil"/>
              <w:bottom w:val="nil"/>
              <w:right w:val="nil"/>
            </w:tcBorders>
            <w:shd w:val="clear" w:color="auto" w:fill="auto"/>
            <w:noWrap/>
            <w:vAlign w:val="bottom"/>
            <w:hideMark/>
          </w:tcPr>
          <w:p w14:paraId="18CF70A8"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69219F44"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244" w:type="dxa"/>
            <w:tcBorders>
              <w:top w:val="nil"/>
              <w:left w:val="nil"/>
              <w:bottom w:val="nil"/>
              <w:right w:val="nil"/>
            </w:tcBorders>
            <w:shd w:val="clear" w:color="auto" w:fill="auto"/>
            <w:noWrap/>
            <w:vAlign w:val="bottom"/>
            <w:hideMark/>
          </w:tcPr>
          <w:p w14:paraId="49E7E36C"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600C7967"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042" w:type="dxa"/>
            <w:tcBorders>
              <w:top w:val="nil"/>
              <w:left w:val="nil"/>
              <w:bottom w:val="nil"/>
              <w:right w:val="nil"/>
            </w:tcBorders>
            <w:shd w:val="clear" w:color="auto" w:fill="auto"/>
            <w:noWrap/>
            <w:vAlign w:val="bottom"/>
            <w:hideMark/>
          </w:tcPr>
          <w:p w14:paraId="599A5615"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10E55287"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444" w:type="dxa"/>
            <w:tcBorders>
              <w:top w:val="nil"/>
              <w:left w:val="nil"/>
              <w:bottom w:val="nil"/>
              <w:right w:val="nil"/>
            </w:tcBorders>
            <w:shd w:val="clear" w:color="auto" w:fill="auto"/>
            <w:noWrap/>
            <w:vAlign w:val="bottom"/>
            <w:hideMark/>
          </w:tcPr>
          <w:p w14:paraId="489BB1ED"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244" w:type="dxa"/>
            <w:tcBorders>
              <w:top w:val="nil"/>
              <w:left w:val="nil"/>
              <w:bottom w:val="nil"/>
              <w:right w:val="nil"/>
            </w:tcBorders>
            <w:shd w:val="clear" w:color="auto" w:fill="auto"/>
            <w:noWrap/>
            <w:vAlign w:val="bottom"/>
            <w:hideMark/>
          </w:tcPr>
          <w:p w14:paraId="1805A35F"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2B5937EC"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339" w:type="dxa"/>
            <w:tcBorders>
              <w:top w:val="nil"/>
              <w:left w:val="nil"/>
              <w:bottom w:val="nil"/>
              <w:right w:val="nil"/>
            </w:tcBorders>
            <w:shd w:val="clear" w:color="auto" w:fill="auto"/>
            <w:noWrap/>
            <w:vAlign w:val="bottom"/>
            <w:hideMark/>
          </w:tcPr>
          <w:p w14:paraId="18C32C5B"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r>
      <w:tr w:rsidR="00E83D30" w:rsidRPr="00521796" w14:paraId="10B70DC0" w14:textId="77777777" w:rsidTr="00DF47BD">
        <w:trPr>
          <w:trHeight w:val="182"/>
          <w:jc w:val="center"/>
        </w:trPr>
        <w:tc>
          <w:tcPr>
            <w:tcW w:w="2068" w:type="dxa"/>
            <w:tcBorders>
              <w:top w:val="nil"/>
              <w:left w:val="nil"/>
              <w:bottom w:val="nil"/>
              <w:right w:val="nil"/>
            </w:tcBorders>
            <w:shd w:val="clear" w:color="auto" w:fill="auto"/>
            <w:noWrap/>
            <w:vAlign w:val="center"/>
            <w:hideMark/>
          </w:tcPr>
          <w:p w14:paraId="3D46745E"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Resultado del Periodo</w:t>
            </w:r>
          </w:p>
        </w:tc>
        <w:tc>
          <w:tcPr>
            <w:tcW w:w="153" w:type="dxa"/>
            <w:tcBorders>
              <w:top w:val="nil"/>
              <w:left w:val="nil"/>
              <w:bottom w:val="nil"/>
              <w:right w:val="nil"/>
            </w:tcBorders>
            <w:shd w:val="clear" w:color="auto" w:fill="auto"/>
            <w:noWrap/>
            <w:vAlign w:val="bottom"/>
            <w:hideMark/>
          </w:tcPr>
          <w:p w14:paraId="52EB0FA4"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502" w:type="dxa"/>
            <w:tcBorders>
              <w:top w:val="nil"/>
              <w:left w:val="nil"/>
              <w:bottom w:val="nil"/>
              <w:right w:val="nil"/>
            </w:tcBorders>
            <w:shd w:val="clear" w:color="auto" w:fill="auto"/>
            <w:noWrap/>
            <w:vAlign w:val="bottom"/>
            <w:hideMark/>
          </w:tcPr>
          <w:p w14:paraId="1EC3EA16"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5CF809DC"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452" w:type="dxa"/>
            <w:tcBorders>
              <w:top w:val="nil"/>
              <w:left w:val="nil"/>
              <w:bottom w:val="nil"/>
              <w:right w:val="nil"/>
            </w:tcBorders>
            <w:shd w:val="clear" w:color="auto" w:fill="auto"/>
            <w:noWrap/>
            <w:vAlign w:val="bottom"/>
            <w:hideMark/>
          </w:tcPr>
          <w:p w14:paraId="329F1BC8"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1CF99FD9"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244" w:type="dxa"/>
            <w:tcBorders>
              <w:top w:val="nil"/>
              <w:left w:val="nil"/>
              <w:bottom w:val="nil"/>
              <w:right w:val="nil"/>
            </w:tcBorders>
            <w:shd w:val="clear" w:color="auto" w:fill="auto"/>
            <w:noWrap/>
            <w:vAlign w:val="bottom"/>
            <w:hideMark/>
          </w:tcPr>
          <w:p w14:paraId="2F7619A8"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60C302FE"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982" w:type="dxa"/>
            <w:tcBorders>
              <w:top w:val="nil"/>
              <w:left w:val="nil"/>
              <w:bottom w:val="nil"/>
              <w:right w:val="nil"/>
            </w:tcBorders>
            <w:shd w:val="clear" w:color="auto" w:fill="auto"/>
            <w:noWrap/>
            <w:vAlign w:val="bottom"/>
            <w:hideMark/>
          </w:tcPr>
          <w:p w14:paraId="3456B69F"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7DA8BE43"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244" w:type="dxa"/>
            <w:tcBorders>
              <w:top w:val="nil"/>
              <w:left w:val="nil"/>
              <w:bottom w:val="nil"/>
              <w:right w:val="nil"/>
            </w:tcBorders>
            <w:shd w:val="clear" w:color="auto" w:fill="auto"/>
            <w:noWrap/>
            <w:vAlign w:val="bottom"/>
            <w:hideMark/>
          </w:tcPr>
          <w:p w14:paraId="4D97FBA3"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5A9D7A40"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042" w:type="dxa"/>
            <w:tcBorders>
              <w:top w:val="nil"/>
              <w:left w:val="nil"/>
              <w:bottom w:val="nil"/>
              <w:right w:val="nil"/>
            </w:tcBorders>
            <w:shd w:val="clear" w:color="auto" w:fill="auto"/>
            <w:noWrap/>
            <w:vAlign w:val="bottom"/>
            <w:hideMark/>
          </w:tcPr>
          <w:p w14:paraId="6667C183"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53" w:type="dxa"/>
            <w:tcBorders>
              <w:top w:val="nil"/>
              <w:left w:val="nil"/>
              <w:bottom w:val="nil"/>
              <w:right w:val="nil"/>
            </w:tcBorders>
            <w:shd w:val="clear" w:color="auto" w:fill="auto"/>
            <w:noWrap/>
            <w:vAlign w:val="bottom"/>
            <w:hideMark/>
          </w:tcPr>
          <w:p w14:paraId="3577BDBE"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444" w:type="dxa"/>
            <w:tcBorders>
              <w:top w:val="nil"/>
              <w:left w:val="nil"/>
              <w:bottom w:val="nil"/>
              <w:right w:val="nil"/>
            </w:tcBorders>
            <w:shd w:val="clear" w:color="auto" w:fill="auto"/>
            <w:noWrap/>
            <w:vAlign w:val="bottom"/>
            <w:hideMark/>
          </w:tcPr>
          <w:p w14:paraId="4DB7053A"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w:t>
            </w:r>
          </w:p>
        </w:tc>
        <w:tc>
          <w:tcPr>
            <w:tcW w:w="1244" w:type="dxa"/>
            <w:tcBorders>
              <w:top w:val="nil"/>
              <w:left w:val="nil"/>
              <w:bottom w:val="nil"/>
              <w:right w:val="nil"/>
            </w:tcBorders>
            <w:shd w:val="clear" w:color="auto" w:fill="auto"/>
            <w:noWrap/>
            <w:vAlign w:val="bottom"/>
            <w:hideMark/>
          </w:tcPr>
          <w:p w14:paraId="01506ECC"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1.153.008.030</w:t>
            </w:r>
          </w:p>
        </w:tc>
        <w:tc>
          <w:tcPr>
            <w:tcW w:w="153" w:type="dxa"/>
            <w:tcBorders>
              <w:top w:val="nil"/>
              <w:left w:val="nil"/>
              <w:bottom w:val="nil"/>
              <w:right w:val="nil"/>
            </w:tcBorders>
            <w:shd w:val="clear" w:color="auto" w:fill="auto"/>
            <w:noWrap/>
            <w:vAlign w:val="bottom"/>
            <w:hideMark/>
          </w:tcPr>
          <w:p w14:paraId="05B72ABB"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339" w:type="dxa"/>
            <w:tcBorders>
              <w:top w:val="nil"/>
              <w:left w:val="nil"/>
              <w:bottom w:val="nil"/>
              <w:right w:val="nil"/>
            </w:tcBorders>
            <w:shd w:val="clear" w:color="auto" w:fill="auto"/>
            <w:noWrap/>
            <w:vAlign w:val="bottom"/>
            <w:hideMark/>
          </w:tcPr>
          <w:p w14:paraId="5EEEF843" w14:textId="77777777" w:rsidR="00E83D30" w:rsidRPr="00521796" w:rsidRDefault="00E83D30" w:rsidP="00DF47BD">
            <w:pPr>
              <w:spacing w:after="0" w:line="240" w:lineRule="auto"/>
              <w:jc w:val="center"/>
              <w:rPr>
                <w:rFonts w:ascii="Arial" w:eastAsia="Times New Roman" w:hAnsi="Arial" w:cs="Arial"/>
                <w:sz w:val="20"/>
                <w:szCs w:val="20"/>
                <w:lang w:eastAsia="es-PY"/>
              </w:rPr>
            </w:pPr>
            <w:r w:rsidRPr="00521796">
              <w:rPr>
                <w:rFonts w:ascii="Arial" w:eastAsia="Times New Roman" w:hAnsi="Arial" w:cs="Arial"/>
                <w:sz w:val="20"/>
                <w:szCs w:val="20"/>
                <w:lang w:eastAsia="es-PY"/>
              </w:rPr>
              <w:t>1.153.008.030</w:t>
            </w:r>
          </w:p>
        </w:tc>
      </w:tr>
      <w:tr w:rsidR="00E83D30" w:rsidRPr="00521796" w14:paraId="7D7639BE" w14:textId="77777777" w:rsidTr="00DF47BD">
        <w:trPr>
          <w:trHeight w:val="62"/>
          <w:jc w:val="center"/>
        </w:trPr>
        <w:tc>
          <w:tcPr>
            <w:tcW w:w="2068" w:type="dxa"/>
            <w:tcBorders>
              <w:top w:val="nil"/>
              <w:left w:val="nil"/>
              <w:bottom w:val="nil"/>
              <w:right w:val="nil"/>
            </w:tcBorders>
            <w:shd w:val="clear" w:color="auto" w:fill="auto"/>
            <w:noWrap/>
            <w:vAlign w:val="center"/>
            <w:hideMark/>
          </w:tcPr>
          <w:p w14:paraId="59972616" w14:textId="77777777" w:rsidR="00E83D30" w:rsidRPr="00521796" w:rsidRDefault="00E83D30" w:rsidP="00DF47BD">
            <w:pPr>
              <w:spacing w:after="0" w:line="240" w:lineRule="auto"/>
              <w:jc w:val="center"/>
              <w:rPr>
                <w:rFonts w:ascii="Arial" w:eastAsia="Times New Roman" w:hAnsi="Arial" w:cs="Arial"/>
                <w:sz w:val="20"/>
                <w:szCs w:val="20"/>
                <w:lang w:eastAsia="es-PY"/>
              </w:rPr>
            </w:pPr>
          </w:p>
        </w:tc>
        <w:tc>
          <w:tcPr>
            <w:tcW w:w="153" w:type="dxa"/>
            <w:tcBorders>
              <w:top w:val="nil"/>
              <w:left w:val="nil"/>
              <w:bottom w:val="nil"/>
              <w:right w:val="nil"/>
            </w:tcBorders>
            <w:shd w:val="clear" w:color="auto" w:fill="auto"/>
            <w:noWrap/>
            <w:vAlign w:val="bottom"/>
            <w:hideMark/>
          </w:tcPr>
          <w:p w14:paraId="169D01B2"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02" w:type="dxa"/>
            <w:tcBorders>
              <w:top w:val="nil"/>
              <w:left w:val="nil"/>
              <w:bottom w:val="nil"/>
              <w:right w:val="nil"/>
            </w:tcBorders>
            <w:shd w:val="clear" w:color="auto" w:fill="auto"/>
            <w:noWrap/>
            <w:vAlign w:val="bottom"/>
            <w:hideMark/>
          </w:tcPr>
          <w:p w14:paraId="2056CC21"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3CE1C5E3"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452" w:type="dxa"/>
            <w:tcBorders>
              <w:top w:val="nil"/>
              <w:left w:val="nil"/>
              <w:bottom w:val="nil"/>
              <w:right w:val="nil"/>
            </w:tcBorders>
            <w:shd w:val="clear" w:color="auto" w:fill="auto"/>
            <w:noWrap/>
            <w:vAlign w:val="bottom"/>
            <w:hideMark/>
          </w:tcPr>
          <w:p w14:paraId="3C715C46"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63EDB5DB"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244" w:type="dxa"/>
            <w:tcBorders>
              <w:top w:val="nil"/>
              <w:left w:val="nil"/>
              <w:bottom w:val="nil"/>
              <w:right w:val="nil"/>
            </w:tcBorders>
            <w:shd w:val="clear" w:color="auto" w:fill="auto"/>
            <w:noWrap/>
            <w:vAlign w:val="bottom"/>
            <w:hideMark/>
          </w:tcPr>
          <w:p w14:paraId="316676E4"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42EBC49F"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982" w:type="dxa"/>
            <w:tcBorders>
              <w:top w:val="nil"/>
              <w:left w:val="nil"/>
              <w:bottom w:val="nil"/>
              <w:right w:val="nil"/>
            </w:tcBorders>
            <w:shd w:val="clear" w:color="auto" w:fill="auto"/>
            <w:noWrap/>
            <w:vAlign w:val="bottom"/>
            <w:hideMark/>
          </w:tcPr>
          <w:p w14:paraId="69E2DFA6"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3FAAE5FB"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244" w:type="dxa"/>
            <w:tcBorders>
              <w:top w:val="nil"/>
              <w:left w:val="nil"/>
              <w:bottom w:val="nil"/>
              <w:right w:val="nil"/>
            </w:tcBorders>
            <w:shd w:val="clear" w:color="auto" w:fill="auto"/>
            <w:noWrap/>
            <w:vAlign w:val="bottom"/>
            <w:hideMark/>
          </w:tcPr>
          <w:p w14:paraId="1A459FA2"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7C09CE55"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042" w:type="dxa"/>
            <w:tcBorders>
              <w:top w:val="nil"/>
              <w:left w:val="nil"/>
              <w:bottom w:val="nil"/>
              <w:right w:val="nil"/>
            </w:tcBorders>
            <w:shd w:val="clear" w:color="auto" w:fill="auto"/>
            <w:noWrap/>
            <w:vAlign w:val="bottom"/>
            <w:hideMark/>
          </w:tcPr>
          <w:p w14:paraId="1F3D93D5"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185D1D16"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444" w:type="dxa"/>
            <w:tcBorders>
              <w:top w:val="nil"/>
              <w:left w:val="nil"/>
              <w:bottom w:val="nil"/>
              <w:right w:val="nil"/>
            </w:tcBorders>
            <w:shd w:val="clear" w:color="auto" w:fill="auto"/>
            <w:noWrap/>
            <w:vAlign w:val="bottom"/>
            <w:hideMark/>
          </w:tcPr>
          <w:p w14:paraId="47318C24"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244" w:type="dxa"/>
            <w:tcBorders>
              <w:top w:val="nil"/>
              <w:left w:val="nil"/>
              <w:bottom w:val="nil"/>
              <w:right w:val="nil"/>
            </w:tcBorders>
            <w:shd w:val="clear" w:color="auto" w:fill="auto"/>
            <w:noWrap/>
            <w:vAlign w:val="bottom"/>
            <w:hideMark/>
          </w:tcPr>
          <w:p w14:paraId="52DA0EEE"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127B8FBD"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339" w:type="dxa"/>
            <w:tcBorders>
              <w:top w:val="nil"/>
              <w:left w:val="nil"/>
              <w:bottom w:val="nil"/>
              <w:right w:val="nil"/>
            </w:tcBorders>
            <w:shd w:val="clear" w:color="auto" w:fill="auto"/>
            <w:noWrap/>
            <w:vAlign w:val="bottom"/>
            <w:hideMark/>
          </w:tcPr>
          <w:p w14:paraId="2945FFE2"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r>
      <w:tr w:rsidR="00E83D30" w:rsidRPr="00521796" w14:paraId="0DAF2646" w14:textId="77777777" w:rsidTr="00DF47BD">
        <w:trPr>
          <w:trHeight w:val="182"/>
          <w:jc w:val="center"/>
        </w:trPr>
        <w:tc>
          <w:tcPr>
            <w:tcW w:w="2068" w:type="dxa"/>
            <w:tcBorders>
              <w:top w:val="nil"/>
              <w:left w:val="nil"/>
              <w:bottom w:val="nil"/>
              <w:right w:val="nil"/>
            </w:tcBorders>
            <w:shd w:val="clear" w:color="000000" w:fill="808080"/>
            <w:noWrap/>
            <w:vAlign w:val="center"/>
            <w:hideMark/>
          </w:tcPr>
          <w:p w14:paraId="3B923A84"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Saldo al 30 de Setiembre de 2020</w:t>
            </w:r>
          </w:p>
        </w:tc>
        <w:tc>
          <w:tcPr>
            <w:tcW w:w="153" w:type="dxa"/>
            <w:tcBorders>
              <w:top w:val="nil"/>
              <w:left w:val="nil"/>
              <w:bottom w:val="nil"/>
              <w:right w:val="nil"/>
            </w:tcBorders>
            <w:shd w:val="clear" w:color="000000" w:fill="808080"/>
            <w:noWrap/>
            <w:vAlign w:val="bottom"/>
            <w:hideMark/>
          </w:tcPr>
          <w:p w14:paraId="73DBA39B"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502" w:type="dxa"/>
            <w:tcBorders>
              <w:top w:val="nil"/>
              <w:left w:val="nil"/>
              <w:bottom w:val="nil"/>
              <w:right w:val="nil"/>
            </w:tcBorders>
            <w:shd w:val="clear" w:color="000000" w:fill="808080"/>
            <w:noWrap/>
            <w:vAlign w:val="bottom"/>
            <w:hideMark/>
          </w:tcPr>
          <w:p w14:paraId="4C20605A"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40.000.000.000</w:t>
            </w:r>
          </w:p>
        </w:tc>
        <w:tc>
          <w:tcPr>
            <w:tcW w:w="153" w:type="dxa"/>
            <w:tcBorders>
              <w:top w:val="nil"/>
              <w:left w:val="nil"/>
              <w:bottom w:val="nil"/>
              <w:right w:val="nil"/>
            </w:tcBorders>
            <w:shd w:val="clear" w:color="000000" w:fill="808080"/>
            <w:noWrap/>
            <w:vAlign w:val="bottom"/>
            <w:hideMark/>
          </w:tcPr>
          <w:p w14:paraId="111D3E08"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452" w:type="dxa"/>
            <w:tcBorders>
              <w:top w:val="nil"/>
              <w:left w:val="nil"/>
              <w:bottom w:val="nil"/>
              <w:right w:val="nil"/>
            </w:tcBorders>
            <w:shd w:val="clear" w:color="000000" w:fill="808080"/>
            <w:noWrap/>
            <w:vAlign w:val="bottom"/>
            <w:hideMark/>
          </w:tcPr>
          <w:p w14:paraId="29E16A83"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w:t>
            </w:r>
          </w:p>
        </w:tc>
        <w:tc>
          <w:tcPr>
            <w:tcW w:w="153" w:type="dxa"/>
            <w:tcBorders>
              <w:top w:val="nil"/>
              <w:left w:val="nil"/>
              <w:bottom w:val="nil"/>
              <w:right w:val="nil"/>
            </w:tcBorders>
            <w:shd w:val="clear" w:color="000000" w:fill="808080"/>
            <w:noWrap/>
            <w:vAlign w:val="bottom"/>
            <w:hideMark/>
          </w:tcPr>
          <w:p w14:paraId="47BFE082"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244" w:type="dxa"/>
            <w:tcBorders>
              <w:top w:val="nil"/>
              <w:left w:val="nil"/>
              <w:bottom w:val="nil"/>
              <w:right w:val="nil"/>
            </w:tcBorders>
            <w:shd w:val="clear" w:color="000000" w:fill="808080"/>
            <w:noWrap/>
            <w:vAlign w:val="bottom"/>
            <w:hideMark/>
          </w:tcPr>
          <w:p w14:paraId="2714A88E"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1.857.280.709</w:t>
            </w:r>
          </w:p>
        </w:tc>
        <w:tc>
          <w:tcPr>
            <w:tcW w:w="153" w:type="dxa"/>
            <w:tcBorders>
              <w:top w:val="nil"/>
              <w:left w:val="nil"/>
              <w:bottom w:val="nil"/>
              <w:right w:val="nil"/>
            </w:tcBorders>
            <w:shd w:val="clear" w:color="000000" w:fill="808080"/>
            <w:noWrap/>
            <w:vAlign w:val="bottom"/>
            <w:hideMark/>
          </w:tcPr>
          <w:p w14:paraId="5E931472"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982" w:type="dxa"/>
            <w:tcBorders>
              <w:top w:val="nil"/>
              <w:left w:val="nil"/>
              <w:bottom w:val="nil"/>
              <w:right w:val="nil"/>
            </w:tcBorders>
            <w:shd w:val="clear" w:color="000000" w:fill="808080"/>
            <w:noWrap/>
            <w:vAlign w:val="bottom"/>
            <w:hideMark/>
          </w:tcPr>
          <w:p w14:paraId="4B84307B"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w:t>
            </w:r>
          </w:p>
        </w:tc>
        <w:tc>
          <w:tcPr>
            <w:tcW w:w="153" w:type="dxa"/>
            <w:tcBorders>
              <w:top w:val="nil"/>
              <w:left w:val="nil"/>
              <w:bottom w:val="nil"/>
              <w:right w:val="nil"/>
            </w:tcBorders>
            <w:shd w:val="clear" w:color="000000" w:fill="808080"/>
            <w:noWrap/>
            <w:vAlign w:val="bottom"/>
            <w:hideMark/>
          </w:tcPr>
          <w:p w14:paraId="2944BB12"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244" w:type="dxa"/>
            <w:tcBorders>
              <w:top w:val="nil"/>
              <w:left w:val="nil"/>
              <w:bottom w:val="nil"/>
              <w:right w:val="nil"/>
            </w:tcBorders>
            <w:shd w:val="clear" w:color="000000" w:fill="808080"/>
            <w:noWrap/>
            <w:vAlign w:val="bottom"/>
            <w:hideMark/>
          </w:tcPr>
          <w:p w14:paraId="4CC979F4"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102.121.512</w:t>
            </w:r>
          </w:p>
        </w:tc>
        <w:tc>
          <w:tcPr>
            <w:tcW w:w="153" w:type="dxa"/>
            <w:tcBorders>
              <w:top w:val="nil"/>
              <w:left w:val="nil"/>
              <w:bottom w:val="nil"/>
              <w:right w:val="nil"/>
            </w:tcBorders>
            <w:shd w:val="clear" w:color="000000" w:fill="808080"/>
            <w:noWrap/>
            <w:vAlign w:val="bottom"/>
            <w:hideMark/>
          </w:tcPr>
          <w:p w14:paraId="68586C5D"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042" w:type="dxa"/>
            <w:tcBorders>
              <w:top w:val="nil"/>
              <w:left w:val="nil"/>
              <w:bottom w:val="nil"/>
              <w:right w:val="nil"/>
            </w:tcBorders>
            <w:shd w:val="clear" w:color="000000" w:fill="808080"/>
            <w:noWrap/>
            <w:vAlign w:val="bottom"/>
            <w:hideMark/>
          </w:tcPr>
          <w:p w14:paraId="23422D1D"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w:t>
            </w:r>
          </w:p>
        </w:tc>
        <w:tc>
          <w:tcPr>
            <w:tcW w:w="153" w:type="dxa"/>
            <w:tcBorders>
              <w:top w:val="nil"/>
              <w:left w:val="nil"/>
              <w:bottom w:val="nil"/>
              <w:right w:val="nil"/>
            </w:tcBorders>
            <w:shd w:val="clear" w:color="000000" w:fill="808080"/>
            <w:noWrap/>
            <w:vAlign w:val="bottom"/>
            <w:hideMark/>
          </w:tcPr>
          <w:p w14:paraId="3CC978A5"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444" w:type="dxa"/>
            <w:tcBorders>
              <w:top w:val="nil"/>
              <w:left w:val="nil"/>
              <w:bottom w:val="nil"/>
              <w:right w:val="nil"/>
            </w:tcBorders>
            <w:shd w:val="clear" w:color="000000" w:fill="808080"/>
            <w:noWrap/>
            <w:vAlign w:val="bottom"/>
            <w:hideMark/>
          </w:tcPr>
          <w:p w14:paraId="182613E2"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1.940.308.731</w:t>
            </w:r>
          </w:p>
        </w:tc>
        <w:tc>
          <w:tcPr>
            <w:tcW w:w="1244" w:type="dxa"/>
            <w:tcBorders>
              <w:top w:val="nil"/>
              <w:left w:val="nil"/>
              <w:bottom w:val="nil"/>
              <w:right w:val="nil"/>
            </w:tcBorders>
            <w:shd w:val="clear" w:color="000000" w:fill="808080"/>
            <w:noWrap/>
            <w:vAlign w:val="bottom"/>
            <w:hideMark/>
          </w:tcPr>
          <w:p w14:paraId="07D57296"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1.153.008.030</w:t>
            </w:r>
          </w:p>
        </w:tc>
        <w:tc>
          <w:tcPr>
            <w:tcW w:w="153" w:type="dxa"/>
            <w:tcBorders>
              <w:top w:val="nil"/>
              <w:left w:val="nil"/>
              <w:bottom w:val="nil"/>
              <w:right w:val="nil"/>
            </w:tcBorders>
            <w:shd w:val="clear" w:color="000000" w:fill="808080"/>
            <w:noWrap/>
            <w:vAlign w:val="bottom"/>
            <w:hideMark/>
          </w:tcPr>
          <w:p w14:paraId="2299A1C9"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339" w:type="dxa"/>
            <w:tcBorders>
              <w:top w:val="nil"/>
              <w:left w:val="nil"/>
              <w:bottom w:val="nil"/>
              <w:right w:val="nil"/>
            </w:tcBorders>
            <w:shd w:val="clear" w:color="000000" w:fill="808080"/>
            <w:noWrap/>
            <w:vAlign w:val="bottom"/>
            <w:hideMark/>
          </w:tcPr>
          <w:p w14:paraId="7AE065D2"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r w:rsidRPr="00521796">
              <w:rPr>
                <w:rFonts w:ascii="Arial" w:eastAsia="Times New Roman" w:hAnsi="Arial" w:cs="Arial"/>
                <w:b/>
                <w:bCs/>
                <w:color w:val="FFFFFF"/>
                <w:sz w:val="20"/>
                <w:szCs w:val="20"/>
                <w:lang w:eastAsia="es-PY"/>
              </w:rPr>
              <w:t>45.052.718.982</w:t>
            </w:r>
          </w:p>
        </w:tc>
      </w:tr>
      <w:tr w:rsidR="00E83D30" w:rsidRPr="00521796" w14:paraId="320EDD42" w14:textId="77777777" w:rsidTr="00DF47BD">
        <w:trPr>
          <w:trHeight w:val="182"/>
          <w:jc w:val="center"/>
        </w:trPr>
        <w:tc>
          <w:tcPr>
            <w:tcW w:w="2068" w:type="dxa"/>
            <w:tcBorders>
              <w:top w:val="nil"/>
              <w:left w:val="nil"/>
              <w:bottom w:val="nil"/>
              <w:right w:val="nil"/>
            </w:tcBorders>
            <w:shd w:val="clear" w:color="auto" w:fill="auto"/>
            <w:noWrap/>
            <w:vAlign w:val="center"/>
            <w:hideMark/>
          </w:tcPr>
          <w:p w14:paraId="135BFE02" w14:textId="77777777" w:rsidR="00E83D30" w:rsidRPr="00521796" w:rsidRDefault="00E83D30" w:rsidP="00DF47BD">
            <w:pPr>
              <w:spacing w:after="0" w:line="240" w:lineRule="auto"/>
              <w:jc w:val="center"/>
              <w:rPr>
                <w:rFonts w:ascii="Arial" w:eastAsia="Times New Roman" w:hAnsi="Arial" w:cs="Arial"/>
                <w:b/>
                <w:bCs/>
                <w:color w:val="FFFFFF"/>
                <w:sz w:val="20"/>
                <w:szCs w:val="20"/>
                <w:lang w:eastAsia="es-PY"/>
              </w:rPr>
            </w:pPr>
          </w:p>
        </w:tc>
        <w:tc>
          <w:tcPr>
            <w:tcW w:w="153" w:type="dxa"/>
            <w:tcBorders>
              <w:top w:val="nil"/>
              <w:left w:val="nil"/>
              <w:bottom w:val="nil"/>
              <w:right w:val="nil"/>
            </w:tcBorders>
            <w:shd w:val="clear" w:color="auto" w:fill="auto"/>
            <w:noWrap/>
            <w:vAlign w:val="bottom"/>
            <w:hideMark/>
          </w:tcPr>
          <w:p w14:paraId="4B2C5D81"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02" w:type="dxa"/>
            <w:tcBorders>
              <w:top w:val="nil"/>
              <w:left w:val="nil"/>
              <w:bottom w:val="nil"/>
              <w:right w:val="nil"/>
            </w:tcBorders>
            <w:shd w:val="clear" w:color="auto" w:fill="auto"/>
            <w:noWrap/>
            <w:vAlign w:val="bottom"/>
            <w:hideMark/>
          </w:tcPr>
          <w:p w14:paraId="000C0259"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67C2B3B2"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452" w:type="dxa"/>
            <w:tcBorders>
              <w:top w:val="nil"/>
              <w:left w:val="nil"/>
              <w:bottom w:val="nil"/>
              <w:right w:val="nil"/>
            </w:tcBorders>
            <w:shd w:val="clear" w:color="auto" w:fill="auto"/>
            <w:noWrap/>
            <w:vAlign w:val="bottom"/>
            <w:hideMark/>
          </w:tcPr>
          <w:p w14:paraId="3374A9AE"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1D9E3C8C"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244" w:type="dxa"/>
            <w:tcBorders>
              <w:top w:val="nil"/>
              <w:left w:val="nil"/>
              <w:bottom w:val="nil"/>
              <w:right w:val="nil"/>
            </w:tcBorders>
            <w:shd w:val="clear" w:color="auto" w:fill="auto"/>
            <w:noWrap/>
            <w:vAlign w:val="bottom"/>
            <w:hideMark/>
          </w:tcPr>
          <w:p w14:paraId="5A859382"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5178DB76"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982" w:type="dxa"/>
            <w:tcBorders>
              <w:top w:val="nil"/>
              <w:left w:val="nil"/>
              <w:bottom w:val="nil"/>
              <w:right w:val="nil"/>
            </w:tcBorders>
            <w:shd w:val="clear" w:color="auto" w:fill="auto"/>
            <w:noWrap/>
            <w:vAlign w:val="bottom"/>
            <w:hideMark/>
          </w:tcPr>
          <w:p w14:paraId="248813A9"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1367136A"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244" w:type="dxa"/>
            <w:tcBorders>
              <w:top w:val="nil"/>
              <w:left w:val="nil"/>
              <w:bottom w:val="nil"/>
              <w:right w:val="nil"/>
            </w:tcBorders>
            <w:shd w:val="clear" w:color="auto" w:fill="auto"/>
            <w:noWrap/>
            <w:vAlign w:val="bottom"/>
            <w:hideMark/>
          </w:tcPr>
          <w:p w14:paraId="746074E3"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33712F30"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042" w:type="dxa"/>
            <w:tcBorders>
              <w:top w:val="nil"/>
              <w:left w:val="nil"/>
              <w:bottom w:val="nil"/>
              <w:right w:val="nil"/>
            </w:tcBorders>
            <w:shd w:val="clear" w:color="auto" w:fill="auto"/>
            <w:noWrap/>
            <w:vAlign w:val="bottom"/>
            <w:hideMark/>
          </w:tcPr>
          <w:p w14:paraId="182C0EB2"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6D3C765D"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444" w:type="dxa"/>
            <w:tcBorders>
              <w:top w:val="nil"/>
              <w:left w:val="nil"/>
              <w:bottom w:val="nil"/>
              <w:right w:val="nil"/>
            </w:tcBorders>
            <w:shd w:val="clear" w:color="auto" w:fill="auto"/>
            <w:noWrap/>
            <w:vAlign w:val="bottom"/>
            <w:hideMark/>
          </w:tcPr>
          <w:p w14:paraId="4395B45D"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244" w:type="dxa"/>
            <w:tcBorders>
              <w:top w:val="nil"/>
              <w:left w:val="nil"/>
              <w:bottom w:val="nil"/>
              <w:right w:val="nil"/>
            </w:tcBorders>
            <w:shd w:val="clear" w:color="auto" w:fill="auto"/>
            <w:noWrap/>
            <w:vAlign w:val="bottom"/>
            <w:hideMark/>
          </w:tcPr>
          <w:p w14:paraId="613520E2"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53" w:type="dxa"/>
            <w:tcBorders>
              <w:top w:val="nil"/>
              <w:left w:val="nil"/>
              <w:bottom w:val="nil"/>
              <w:right w:val="nil"/>
            </w:tcBorders>
            <w:shd w:val="clear" w:color="auto" w:fill="auto"/>
            <w:noWrap/>
            <w:vAlign w:val="bottom"/>
            <w:hideMark/>
          </w:tcPr>
          <w:p w14:paraId="4E3B7AC8"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339" w:type="dxa"/>
            <w:tcBorders>
              <w:top w:val="nil"/>
              <w:left w:val="nil"/>
              <w:bottom w:val="nil"/>
              <w:right w:val="nil"/>
            </w:tcBorders>
            <w:shd w:val="clear" w:color="auto" w:fill="auto"/>
            <w:noWrap/>
            <w:vAlign w:val="bottom"/>
            <w:hideMark/>
          </w:tcPr>
          <w:p w14:paraId="5AE22E16" w14:textId="77777777" w:rsidR="00E83D30" w:rsidRPr="00521796" w:rsidRDefault="00E83D30" w:rsidP="00DF47BD">
            <w:pPr>
              <w:spacing w:after="0" w:line="240" w:lineRule="auto"/>
              <w:jc w:val="center"/>
              <w:rPr>
                <w:rFonts w:ascii="Times New Roman" w:eastAsia="Times New Roman" w:hAnsi="Times New Roman" w:cs="Times New Roman"/>
                <w:sz w:val="20"/>
                <w:szCs w:val="20"/>
                <w:lang w:eastAsia="es-PY"/>
              </w:rPr>
            </w:pPr>
          </w:p>
        </w:tc>
      </w:tr>
    </w:tbl>
    <w:p w14:paraId="7F4AE997" w14:textId="77777777" w:rsidR="00E83D30" w:rsidRPr="00521796" w:rsidRDefault="00E83D30" w:rsidP="00E83D30">
      <w:pPr>
        <w:jc w:val="center"/>
        <w:rPr>
          <w:sz w:val="20"/>
          <w:szCs w:val="20"/>
        </w:rPr>
      </w:pPr>
    </w:p>
    <w:p w14:paraId="57EF7942" w14:textId="77777777" w:rsidR="006A201F" w:rsidRPr="00E71112" w:rsidRDefault="006A201F" w:rsidP="008A709D">
      <w:pPr>
        <w:tabs>
          <w:tab w:val="left" w:pos="5340"/>
        </w:tabs>
        <w:rPr>
          <w:rFonts w:ascii="Times New Roman" w:hAnsi="Times New Roman" w:cs="Times New Roman"/>
          <w:sz w:val="20"/>
          <w:szCs w:val="20"/>
        </w:rPr>
      </w:pPr>
    </w:p>
    <w:p w14:paraId="190BBC8F" w14:textId="5694B425" w:rsidR="006A201F" w:rsidRPr="00E71112" w:rsidRDefault="006A201F" w:rsidP="008A709D">
      <w:pPr>
        <w:tabs>
          <w:tab w:val="left" w:pos="5340"/>
        </w:tabs>
        <w:rPr>
          <w:rFonts w:ascii="Times New Roman" w:hAnsi="Times New Roman" w:cs="Times New Roman"/>
          <w:sz w:val="20"/>
          <w:szCs w:val="20"/>
        </w:rPr>
      </w:pPr>
    </w:p>
    <w:p w14:paraId="724D7CC8" w14:textId="77777777" w:rsidR="006A201F" w:rsidRPr="00E71112" w:rsidRDefault="006A201F" w:rsidP="008A709D">
      <w:pPr>
        <w:tabs>
          <w:tab w:val="left" w:pos="5340"/>
        </w:tabs>
        <w:rPr>
          <w:rFonts w:ascii="Times New Roman" w:hAnsi="Times New Roman" w:cs="Times New Roman"/>
          <w:sz w:val="20"/>
          <w:szCs w:val="20"/>
        </w:rPr>
      </w:pPr>
    </w:p>
    <w:tbl>
      <w:tblPr>
        <w:tblStyle w:val="Tablaconcuadrcula"/>
        <w:tblpPr w:leftFromText="141" w:rightFromText="141" w:vertAnchor="text" w:horzAnchor="page" w:tblpXSpec="center" w:tblpY="231"/>
        <w:tblW w:w="73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2410"/>
        <w:gridCol w:w="2551"/>
      </w:tblGrid>
      <w:tr w:rsidR="00DB7487" w:rsidRPr="00E71112" w14:paraId="78B03FE0" w14:textId="77777777" w:rsidTr="00DB7487">
        <w:trPr>
          <w:trHeight w:val="85"/>
        </w:trPr>
        <w:tc>
          <w:tcPr>
            <w:tcW w:w="2411" w:type="dxa"/>
            <w:noWrap/>
            <w:vAlign w:val="center"/>
            <w:hideMark/>
          </w:tcPr>
          <w:p w14:paraId="396CEC3B" w14:textId="77777777" w:rsidR="00DB7487" w:rsidRPr="00E71112" w:rsidRDefault="00DB7487" w:rsidP="00DB7487">
            <w:pPr>
              <w:jc w:val="center"/>
              <w:rPr>
                <w:rFonts w:ascii="Times New Roman" w:hAnsi="Times New Roman" w:cs="Times New Roman"/>
                <w:sz w:val="20"/>
                <w:szCs w:val="20"/>
              </w:rPr>
            </w:pPr>
            <w:r w:rsidRPr="00E71112">
              <w:rPr>
                <w:rFonts w:ascii="Times New Roman" w:hAnsi="Times New Roman" w:cs="Times New Roman"/>
                <w:sz w:val="20"/>
                <w:szCs w:val="20"/>
              </w:rPr>
              <w:t>………………………</w:t>
            </w:r>
          </w:p>
        </w:tc>
        <w:tc>
          <w:tcPr>
            <w:tcW w:w="2410" w:type="dxa"/>
            <w:noWrap/>
            <w:vAlign w:val="center"/>
          </w:tcPr>
          <w:p w14:paraId="22AF65B5" w14:textId="77777777" w:rsidR="00DB7487" w:rsidRPr="00E71112" w:rsidRDefault="00DB7487" w:rsidP="00DB7487">
            <w:pPr>
              <w:jc w:val="center"/>
              <w:rPr>
                <w:rFonts w:ascii="Times New Roman" w:hAnsi="Times New Roman" w:cs="Times New Roman"/>
                <w:sz w:val="20"/>
                <w:szCs w:val="20"/>
              </w:rPr>
            </w:pPr>
          </w:p>
        </w:tc>
        <w:tc>
          <w:tcPr>
            <w:tcW w:w="2551" w:type="dxa"/>
            <w:noWrap/>
            <w:vAlign w:val="center"/>
            <w:hideMark/>
          </w:tcPr>
          <w:p w14:paraId="3DDD952A" w14:textId="77777777" w:rsidR="00DB7487" w:rsidRPr="00E71112" w:rsidRDefault="00DB7487" w:rsidP="00DB7487">
            <w:pPr>
              <w:jc w:val="center"/>
              <w:rPr>
                <w:rFonts w:ascii="Times New Roman" w:hAnsi="Times New Roman" w:cs="Times New Roman"/>
                <w:sz w:val="20"/>
                <w:szCs w:val="20"/>
              </w:rPr>
            </w:pPr>
            <w:r w:rsidRPr="00E71112">
              <w:rPr>
                <w:rFonts w:ascii="Times New Roman" w:hAnsi="Times New Roman" w:cs="Times New Roman"/>
                <w:sz w:val="20"/>
                <w:szCs w:val="20"/>
              </w:rPr>
              <w:t>…………………………….</w:t>
            </w:r>
          </w:p>
        </w:tc>
      </w:tr>
      <w:tr w:rsidR="00DB7487" w:rsidRPr="00E71112" w14:paraId="23E1BB3D" w14:textId="77777777" w:rsidTr="00DB7487">
        <w:trPr>
          <w:trHeight w:val="85"/>
        </w:trPr>
        <w:tc>
          <w:tcPr>
            <w:tcW w:w="2411" w:type="dxa"/>
            <w:noWrap/>
            <w:vAlign w:val="center"/>
            <w:hideMark/>
          </w:tcPr>
          <w:p w14:paraId="1C8F697E" w14:textId="77777777" w:rsidR="00DB7487" w:rsidRPr="00DB7487" w:rsidRDefault="00DB7487" w:rsidP="00DB7487">
            <w:pPr>
              <w:jc w:val="center"/>
              <w:rPr>
                <w:rFonts w:ascii="Times New Roman" w:hAnsi="Times New Roman" w:cs="Times New Roman"/>
                <w:b/>
                <w:bCs/>
                <w:sz w:val="20"/>
                <w:szCs w:val="20"/>
              </w:rPr>
            </w:pPr>
            <w:r w:rsidRPr="00DB7487">
              <w:rPr>
                <w:rFonts w:ascii="Times New Roman" w:hAnsi="Times New Roman" w:cs="Times New Roman"/>
                <w:b/>
                <w:bCs/>
                <w:sz w:val="20"/>
                <w:szCs w:val="20"/>
              </w:rPr>
              <w:t>Emanuelle Hoeckle</w:t>
            </w:r>
          </w:p>
          <w:p w14:paraId="44CEB6A7" w14:textId="77777777" w:rsidR="00DB7487" w:rsidRPr="00E71112" w:rsidRDefault="00DB7487" w:rsidP="00DB7487">
            <w:pPr>
              <w:jc w:val="center"/>
              <w:rPr>
                <w:rFonts w:ascii="Times New Roman" w:hAnsi="Times New Roman" w:cs="Times New Roman"/>
                <w:b/>
                <w:bCs/>
                <w:sz w:val="20"/>
                <w:szCs w:val="20"/>
              </w:rPr>
            </w:pPr>
            <w:r w:rsidRPr="00E71112">
              <w:rPr>
                <w:rFonts w:ascii="Times New Roman" w:hAnsi="Times New Roman" w:cs="Times New Roman"/>
                <w:sz w:val="20"/>
                <w:szCs w:val="20"/>
              </w:rPr>
              <w:t>Presidente</w:t>
            </w:r>
          </w:p>
        </w:tc>
        <w:tc>
          <w:tcPr>
            <w:tcW w:w="2410" w:type="dxa"/>
            <w:noWrap/>
            <w:vAlign w:val="center"/>
          </w:tcPr>
          <w:p w14:paraId="49420121" w14:textId="77777777" w:rsidR="00DB7487" w:rsidRPr="00E71112" w:rsidRDefault="00DB7487" w:rsidP="00DB7487">
            <w:pPr>
              <w:jc w:val="center"/>
              <w:rPr>
                <w:rFonts w:ascii="Times New Roman" w:hAnsi="Times New Roman" w:cs="Times New Roman"/>
                <w:b/>
                <w:bCs/>
                <w:sz w:val="20"/>
                <w:szCs w:val="20"/>
              </w:rPr>
            </w:pPr>
          </w:p>
        </w:tc>
        <w:tc>
          <w:tcPr>
            <w:tcW w:w="2551" w:type="dxa"/>
            <w:noWrap/>
            <w:vAlign w:val="center"/>
            <w:hideMark/>
          </w:tcPr>
          <w:p w14:paraId="04322E60" w14:textId="77777777" w:rsidR="00DB7487" w:rsidRPr="00DB7487" w:rsidRDefault="00DB7487" w:rsidP="00DB7487">
            <w:pPr>
              <w:jc w:val="center"/>
              <w:rPr>
                <w:rFonts w:ascii="Times New Roman" w:hAnsi="Times New Roman" w:cs="Times New Roman"/>
                <w:b/>
                <w:bCs/>
                <w:sz w:val="20"/>
                <w:szCs w:val="20"/>
              </w:rPr>
            </w:pPr>
            <w:r w:rsidRPr="00DB7487">
              <w:rPr>
                <w:rFonts w:ascii="Times New Roman" w:hAnsi="Times New Roman" w:cs="Times New Roman"/>
                <w:b/>
                <w:bCs/>
                <w:sz w:val="20"/>
                <w:szCs w:val="20"/>
              </w:rPr>
              <w:t>Rosa Fernandez</w:t>
            </w:r>
          </w:p>
          <w:p w14:paraId="1429D51F" w14:textId="77777777" w:rsidR="00DB7487" w:rsidRPr="00E71112" w:rsidRDefault="00DB7487" w:rsidP="00DB7487">
            <w:pPr>
              <w:jc w:val="center"/>
              <w:rPr>
                <w:rFonts w:ascii="Times New Roman" w:hAnsi="Times New Roman" w:cs="Times New Roman"/>
                <w:b/>
                <w:bCs/>
                <w:sz w:val="20"/>
                <w:szCs w:val="20"/>
              </w:rPr>
            </w:pPr>
            <w:r w:rsidRPr="00E71112">
              <w:rPr>
                <w:rFonts w:ascii="Times New Roman" w:hAnsi="Times New Roman" w:cs="Times New Roman"/>
                <w:sz w:val="20"/>
                <w:szCs w:val="20"/>
              </w:rPr>
              <w:t>Contador</w:t>
            </w:r>
          </w:p>
        </w:tc>
      </w:tr>
    </w:tbl>
    <w:p w14:paraId="25D8D6BF" w14:textId="77777777" w:rsidR="00DB7487" w:rsidRPr="00E71112" w:rsidRDefault="00DB7487" w:rsidP="00DB7487">
      <w:pPr>
        <w:tabs>
          <w:tab w:val="left" w:pos="5340"/>
        </w:tabs>
        <w:rPr>
          <w:rFonts w:ascii="Times New Roman" w:hAnsi="Times New Roman" w:cs="Times New Roman"/>
          <w:sz w:val="20"/>
          <w:szCs w:val="20"/>
        </w:rPr>
      </w:pPr>
    </w:p>
    <w:p w14:paraId="0AB33116" w14:textId="77777777" w:rsidR="00DB7487" w:rsidRPr="00E71112" w:rsidRDefault="00DB7487" w:rsidP="00DB7487">
      <w:pPr>
        <w:tabs>
          <w:tab w:val="left" w:pos="5340"/>
        </w:tabs>
        <w:rPr>
          <w:rFonts w:ascii="Times New Roman" w:hAnsi="Times New Roman" w:cs="Times New Roman"/>
          <w:sz w:val="20"/>
          <w:szCs w:val="20"/>
        </w:rPr>
      </w:pPr>
    </w:p>
    <w:p w14:paraId="176EC85A" w14:textId="77777777" w:rsidR="00DB7487" w:rsidRPr="00E71112" w:rsidRDefault="00DB7487" w:rsidP="00DB7487">
      <w:pPr>
        <w:tabs>
          <w:tab w:val="left" w:pos="5340"/>
        </w:tabs>
        <w:rPr>
          <w:rFonts w:ascii="Times New Roman" w:hAnsi="Times New Roman" w:cs="Times New Roman"/>
          <w:sz w:val="20"/>
          <w:szCs w:val="20"/>
        </w:rPr>
      </w:pPr>
    </w:p>
    <w:p w14:paraId="416F902C" w14:textId="77777777" w:rsidR="00F913A1" w:rsidRPr="00E71112" w:rsidRDefault="00F913A1" w:rsidP="008A709D">
      <w:pPr>
        <w:tabs>
          <w:tab w:val="left" w:pos="5340"/>
        </w:tabs>
        <w:rPr>
          <w:rFonts w:ascii="Times New Roman" w:hAnsi="Times New Roman" w:cs="Times New Roman"/>
          <w:sz w:val="20"/>
          <w:szCs w:val="20"/>
        </w:rPr>
        <w:sectPr w:rsidR="00F913A1" w:rsidRPr="00E71112" w:rsidSect="00F913A1">
          <w:pgSz w:w="16838" w:h="11906" w:orient="landscape" w:code="9"/>
          <w:pgMar w:top="1701" w:right="1559" w:bottom="1701" w:left="1418" w:header="284" w:footer="709" w:gutter="0"/>
          <w:cols w:space="708"/>
          <w:docGrid w:linePitch="360"/>
        </w:sectPr>
      </w:pPr>
    </w:p>
    <w:p w14:paraId="521EBC1E" w14:textId="701AF6AF" w:rsidR="008A709D" w:rsidRPr="00E71112" w:rsidRDefault="008A709D" w:rsidP="00820D06">
      <w:pPr>
        <w:spacing w:after="0" w:line="240" w:lineRule="auto"/>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lastRenderedPageBreak/>
        <w:t xml:space="preserve">NOTAS A LOS ESTADOS FINANCIEROS </w:t>
      </w:r>
      <w:r w:rsidR="004B356E" w:rsidRPr="00E71112">
        <w:rPr>
          <w:rFonts w:ascii="Times New Roman" w:eastAsia="Times New Roman" w:hAnsi="Times New Roman" w:cs="Times New Roman"/>
          <w:b/>
          <w:bCs/>
          <w:color w:val="000000"/>
          <w:sz w:val="20"/>
          <w:szCs w:val="20"/>
          <w:lang w:eastAsia="es-PY"/>
        </w:rPr>
        <w:t>DE IMPERIAL COMPAÑÍA DISTRIBUIDORA DE PETROLEO Y DERIVADOS S.A.</w:t>
      </w:r>
      <w:r w:rsidR="00F70FF1">
        <w:rPr>
          <w:rFonts w:ascii="Times New Roman" w:eastAsia="Times New Roman" w:hAnsi="Times New Roman" w:cs="Times New Roman"/>
          <w:b/>
          <w:bCs/>
          <w:color w:val="000000"/>
          <w:sz w:val="20"/>
          <w:szCs w:val="20"/>
          <w:lang w:eastAsia="es-PY"/>
        </w:rPr>
        <w:t>E</w:t>
      </w:r>
    </w:p>
    <w:p w14:paraId="0023A02C" w14:textId="77777777" w:rsidR="004B356E" w:rsidRPr="00E71112" w:rsidRDefault="004B356E" w:rsidP="00820D06">
      <w:pPr>
        <w:spacing w:after="0" w:line="240" w:lineRule="auto"/>
        <w:rPr>
          <w:rFonts w:ascii="Times New Roman" w:eastAsia="Times New Roman" w:hAnsi="Times New Roman" w:cs="Times New Roman"/>
          <w:b/>
          <w:bCs/>
          <w:color w:val="000000"/>
          <w:sz w:val="20"/>
          <w:szCs w:val="20"/>
          <w:lang w:eastAsia="es-PY"/>
        </w:rPr>
      </w:pPr>
    </w:p>
    <w:p w14:paraId="71C46038" w14:textId="698CB254" w:rsidR="00414D84" w:rsidRPr="00E71112" w:rsidRDefault="004B356E" w:rsidP="00414D84">
      <w:pPr>
        <w:spacing w:after="0" w:line="240" w:lineRule="auto"/>
        <w:jc w:val="both"/>
        <w:rPr>
          <w:rFonts w:ascii="Times New Roman" w:hAnsi="Times New Roman" w:cs="Times New Roman"/>
          <w:b/>
          <w:sz w:val="20"/>
          <w:szCs w:val="20"/>
        </w:rPr>
      </w:pPr>
      <w:r w:rsidRPr="00E71112">
        <w:rPr>
          <w:rFonts w:ascii="Times New Roman" w:eastAsia="Times New Roman" w:hAnsi="Times New Roman" w:cs="Times New Roman"/>
          <w:b/>
          <w:bCs/>
          <w:color w:val="000000"/>
          <w:sz w:val="20"/>
          <w:szCs w:val="20"/>
          <w:lang w:eastAsia="es-PY"/>
        </w:rPr>
        <w:t>Estado de cambios en el patrimonio neto correspondiente al 3</w:t>
      </w:r>
      <w:r w:rsidR="008651F6" w:rsidRPr="00E71112">
        <w:rPr>
          <w:rFonts w:ascii="Times New Roman" w:eastAsia="Times New Roman" w:hAnsi="Times New Roman" w:cs="Times New Roman"/>
          <w:b/>
          <w:bCs/>
          <w:color w:val="000000"/>
          <w:sz w:val="20"/>
          <w:szCs w:val="20"/>
          <w:lang w:eastAsia="es-PY"/>
        </w:rPr>
        <w:t>0</w:t>
      </w:r>
      <w:r w:rsidRPr="00E71112">
        <w:rPr>
          <w:rFonts w:ascii="Times New Roman" w:eastAsia="Times New Roman" w:hAnsi="Times New Roman" w:cs="Times New Roman"/>
          <w:b/>
          <w:bCs/>
          <w:color w:val="000000"/>
          <w:sz w:val="20"/>
          <w:szCs w:val="20"/>
          <w:lang w:eastAsia="es-PY"/>
        </w:rPr>
        <w:t>/</w:t>
      </w:r>
      <w:r w:rsidR="00AF09A7" w:rsidRPr="00E71112">
        <w:rPr>
          <w:rFonts w:ascii="Times New Roman" w:eastAsia="Times New Roman" w:hAnsi="Times New Roman" w:cs="Times New Roman"/>
          <w:b/>
          <w:bCs/>
          <w:color w:val="000000"/>
          <w:sz w:val="20"/>
          <w:szCs w:val="20"/>
          <w:lang w:eastAsia="es-PY"/>
        </w:rPr>
        <w:t>0</w:t>
      </w:r>
      <w:r w:rsidR="00D87AF5" w:rsidRPr="00E71112">
        <w:rPr>
          <w:rFonts w:ascii="Times New Roman" w:eastAsia="Times New Roman" w:hAnsi="Times New Roman" w:cs="Times New Roman"/>
          <w:b/>
          <w:bCs/>
          <w:color w:val="000000"/>
          <w:sz w:val="20"/>
          <w:szCs w:val="20"/>
          <w:lang w:eastAsia="es-PY"/>
        </w:rPr>
        <w:t>9</w:t>
      </w:r>
      <w:r w:rsidRPr="00E71112">
        <w:rPr>
          <w:rFonts w:ascii="Times New Roman" w:eastAsia="Times New Roman" w:hAnsi="Times New Roman" w:cs="Times New Roman"/>
          <w:b/>
          <w:bCs/>
          <w:color w:val="000000"/>
          <w:sz w:val="20"/>
          <w:szCs w:val="20"/>
          <w:lang w:eastAsia="es-PY"/>
        </w:rPr>
        <w:t>/20</w:t>
      </w:r>
      <w:r w:rsidR="00AF09A7" w:rsidRPr="00E71112">
        <w:rPr>
          <w:rFonts w:ascii="Times New Roman" w:eastAsia="Times New Roman" w:hAnsi="Times New Roman" w:cs="Times New Roman"/>
          <w:b/>
          <w:bCs/>
          <w:color w:val="000000"/>
          <w:sz w:val="20"/>
          <w:szCs w:val="20"/>
          <w:lang w:eastAsia="es-PY"/>
        </w:rPr>
        <w:t>20</w:t>
      </w:r>
      <w:r w:rsidR="00414D84" w:rsidRPr="00E71112">
        <w:rPr>
          <w:rFonts w:ascii="Times New Roman" w:eastAsia="Times New Roman" w:hAnsi="Times New Roman" w:cs="Times New Roman"/>
          <w:b/>
          <w:bCs/>
          <w:color w:val="000000"/>
          <w:sz w:val="20"/>
          <w:szCs w:val="20"/>
          <w:lang w:eastAsia="es-PY"/>
        </w:rPr>
        <w:t xml:space="preserve">. </w:t>
      </w:r>
      <w:r w:rsidR="00414D84" w:rsidRPr="00E71112">
        <w:rPr>
          <w:rFonts w:ascii="Times New Roman" w:hAnsi="Times New Roman" w:cs="Times New Roman"/>
          <w:b/>
          <w:sz w:val="20"/>
          <w:szCs w:val="20"/>
        </w:rPr>
        <w:t>Presentadas en forma comparativa con el ejercicio económico anterior al 31/12/2019.</w:t>
      </w:r>
      <w:r w:rsidR="00AF09A7" w:rsidRPr="00E71112">
        <w:rPr>
          <w:rFonts w:ascii="Times New Roman" w:hAnsi="Times New Roman" w:cs="Times New Roman"/>
          <w:b/>
          <w:sz w:val="20"/>
          <w:szCs w:val="20"/>
        </w:rPr>
        <w:t xml:space="preserve"> Y con el periodo anterior al 3</w:t>
      </w:r>
      <w:r w:rsidR="00D87AF5" w:rsidRPr="00E71112">
        <w:rPr>
          <w:rFonts w:ascii="Times New Roman" w:hAnsi="Times New Roman" w:cs="Times New Roman"/>
          <w:b/>
          <w:sz w:val="20"/>
          <w:szCs w:val="20"/>
        </w:rPr>
        <w:t>0</w:t>
      </w:r>
      <w:r w:rsidR="00AF09A7" w:rsidRPr="00E71112">
        <w:rPr>
          <w:rFonts w:ascii="Times New Roman" w:hAnsi="Times New Roman" w:cs="Times New Roman"/>
          <w:b/>
          <w:sz w:val="20"/>
          <w:szCs w:val="20"/>
        </w:rPr>
        <w:t>/0</w:t>
      </w:r>
      <w:r w:rsidR="00D87AF5" w:rsidRPr="00E71112">
        <w:rPr>
          <w:rFonts w:ascii="Times New Roman" w:hAnsi="Times New Roman" w:cs="Times New Roman"/>
          <w:b/>
          <w:sz w:val="20"/>
          <w:szCs w:val="20"/>
        </w:rPr>
        <w:t>9</w:t>
      </w:r>
      <w:r w:rsidR="00AF09A7" w:rsidRPr="00E71112">
        <w:rPr>
          <w:rFonts w:ascii="Times New Roman" w:hAnsi="Times New Roman" w:cs="Times New Roman"/>
          <w:b/>
          <w:sz w:val="20"/>
          <w:szCs w:val="20"/>
        </w:rPr>
        <w:t xml:space="preserve">/2019. </w:t>
      </w:r>
    </w:p>
    <w:p w14:paraId="15AC32F1" w14:textId="77777777" w:rsidR="004B356E" w:rsidRPr="00E71112" w:rsidRDefault="004B356E" w:rsidP="004B356E">
      <w:pPr>
        <w:spacing w:after="0" w:line="240" w:lineRule="auto"/>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 xml:space="preserve">                       </w:t>
      </w:r>
    </w:p>
    <w:p w14:paraId="30AA6DA9" w14:textId="45BC1A7C" w:rsidR="008A709D" w:rsidRPr="00E71112" w:rsidRDefault="008A709D" w:rsidP="008A709D">
      <w:pPr>
        <w:spacing w:after="0" w:line="240" w:lineRule="auto"/>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Nota 1.</w:t>
      </w:r>
      <w:r w:rsidR="00000014" w:rsidRPr="00E71112">
        <w:rPr>
          <w:rFonts w:ascii="Times New Roman" w:eastAsia="Times New Roman" w:hAnsi="Times New Roman" w:cs="Times New Roman"/>
          <w:b/>
          <w:bCs/>
          <w:color w:val="000000"/>
          <w:sz w:val="20"/>
          <w:szCs w:val="20"/>
          <w:lang w:eastAsia="es-PY"/>
        </w:rPr>
        <w:t>a.</w:t>
      </w:r>
      <w:r w:rsidRPr="00E71112">
        <w:rPr>
          <w:rFonts w:ascii="Times New Roman" w:eastAsia="Times New Roman" w:hAnsi="Times New Roman" w:cs="Times New Roman"/>
          <w:b/>
          <w:bCs/>
          <w:color w:val="000000"/>
          <w:sz w:val="20"/>
          <w:szCs w:val="20"/>
          <w:lang w:eastAsia="es-PY"/>
        </w:rPr>
        <w:t xml:space="preserve"> Consideración de los estados financieros</w:t>
      </w:r>
    </w:p>
    <w:p w14:paraId="153DBDB2" w14:textId="77777777" w:rsidR="008A709D" w:rsidRPr="00E71112" w:rsidRDefault="008A709D" w:rsidP="008A709D">
      <w:pPr>
        <w:spacing w:after="0" w:line="240" w:lineRule="auto"/>
        <w:jc w:val="both"/>
        <w:rPr>
          <w:rFonts w:ascii="Times New Roman" w:eastAsia="Times New Roman" w:hAnsi="Times New Roman" w:cs="Times New Roman"/>
          <w:b/>
          <w:bCs/>
          <w:color w:val="000000"/>
          <w:sz w:val="20"/>
          <w:szCs w:val="20"/>
          <w:lang w:eastAsia="es-PY"/>
        </w:rPr>
      </w:pPr>
    </w:p>
    <w:p w14:paraId="7CA30C35" w14:textId="77777777" w:rsidR="00AF09A7" w:rsidRPr="00E71112" w:rsidRDefault="00140CD3" w:rsidP="008A709D">
      <w:pPr>
        <w:spacing w:line="240" w:lineRule="auto"/>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color w:val="000000"/>
          <w:sz w:val="20"/>
          <w:szCs w:val="20"/>
          <w:lang w:eastAsia="es-PY"/>
        </w:rPr>
        <w:t>Los estados contables (Balance General, Estado de Resultados, Estado de Flujo de Efectivo y Estado de Variación del Patrimonio Neto) correspondientes al 31 de diciembre de 201</w:t>
      </w:r>
      <w:r w:rsidR="00396C60" w:rsidRPr="00E71112">
        <w:rPr>
          <w:rFonts w:ascii="Times New Roman" w:eastAsia="Times New Roman" w:hAnsi="Times New Roman" w:cs="Times New Roman"/>
          <w:color w:val="000000"/>
          <w:sz w:val="20"/>
          <w:szCs w:val="20"/>
          <w:lang w:eastAsia="es-PY"/>
        </w:rPr>
        <w:t>9</w:t>
      </w:r>
      <w:r w:rsidRPr="00E71112">
        <w:rPr>
          <w:rFonts w:ascii="Times New Roman" w:eastAsia="Times New Roman" w:hAnsi="Times New Roman" w:cs="Times New Roman"/>
          <w:color w:val="000000"/>
          <w:sz w:val="20"/>
          <w:szCs w:val="20"/>
          <w:lang w:eastAsia="es-PY"/>
        </w:rPr>
        <w:t xml:space="preserve"> fueron considerados y aprobados por la Asamblea General de Accionistas mediante </w:t>
      </w:r>
      <w:r w:rsidR="009375AD" w:rsidRPr="00E71112">
        <w:rPr>
          <w:rFonts w:ascii="Times New Roman" w:eastAsia="Times New Roman" w:hAnsi="Times New Roman" w:cs="Times New Roman"/>
          <w:color w:val="000000"/>
          <w:sz w:val="20"/>
          <w:szCs w:val="20"/>
          <w:lang w:eastAsia="es-PY"/>
        </w:rPr>
        <w:t>Acta de Asamblea General Ordinaria N° 24 de fecha 26 de junio de 2020.</w:t>
      </w:r>
    </w:p>
    <w:p w14:paraId="16185673" w14:textId="37250E6C" w:rsidR="008A709D" w:rsidRPr="00E71112" w:rsidRDefault="008A709D" w:rsidP="008A709D">
      <w:pPr>
        <w:spacing w:line="240" w:lineRule="auto"/>
        <w:jc w:val="both"/>
        <w:rPr>
          <w:rFonts w:ascii="Times New Roman" w:hAnsi="Times New Roman" w:cs="Times New Roman"/>
          <w:sz w:val="20"/>
          <w:szCs w:val="20"/>
        </w:rPr>
      </w:pPr>
      <w:r w:rsidRPr="00E71112">
        <w:rPr>
          <w:rFonts w:ascii="Times New Roman" w:eastAsia="Times New Roman" w:hAnsi="Times New Roman" w:cs="Times New Roman"/>
          <w:b/>
          <w:bCs/>
          <w:color w:val="000000"/>
          <w:sz w:val="20"/>
          <w:szCs w:val="20"/>
          <w:lang w:eastAsia="es-PY"/>
        </w:rPr>
        <w:t xml:space="preserve">Nota </w:t>
      </w:r>
      <w:r w:rsidR="00000014" w:rsidRPr="00E71112">
        <w:rPr>
          <w:rFonts w:ascii="Times New Roman" w:eastAsia="Times New Roman" w:hAnsi="Times New Roman" w:cs="Times New Roman"/>
          <w:b/>
          <w:bCs/>
          <w:color w:val="000000"/>
          <w:sz w:val="20"/>
          <w:szCs w:val="20"/>
          <w:lang w:eastAsia="es-PY"/>
        </w:rPr>
        <w:t>1</w:t>
      </w:r>
      <w:r w:rsidRPr="00E71112">
        <w:rPr>
          <w:rFonts w:ascii="Times New Roman" w:eastAsia="Times New Roman" w:hAnsi="Times New Roman" w:cs="Times New Roman"/>
          <w:b/>
          <w:bCs/>
          <w:color w:val="000000"/>
          <w:sz w:val="20"/>
          <w:szCs w:val="20"/>
          <w:lang w:eastAsia="es-PY"/>
        </w:rPr>
        <w:t>.</w:t>
      </w:r>
      <w:r w:rsidR="00000014" w:rsidRPr="00E71112">
        <w:rPr>
          <w:rFonts w:ascii="Times New Roman" w:eastAsia="Times New Roman" w:hAnsi="Times New Roman" w:cs="Times New Roman"/>
          <w:b/>
          <w:bCs/>
          <w:color w:val="000000"/>
          <w:sz w:val="20"/>
          <w:szCs w:val="20"/>
          <w:lang w:eastAsia="es-PY"/>
        </w:rPr>
        <w:t>b.</w:t>
      </w:r>
      <w:r w:rsidRPr="00E71112">
        <w:rPr>
          <w:rFonts w:ascii="Times New Roman" w:eastAsia="Times New Roman" w:hAnsi="Times New Roman" w:cs="Times New Roman"/>
          <w:b/>
          <w:bCs/>
          <w:color w:val="000000"/>
          <w:sz w:val="20"/>
          <w:szCs w:val="20"/>
          <w:lang w:eastAsia="es-PY"/>
        </w:rPr>
        <w:t xml:space="preserve"> Información básica de la empresa</w:t>
      </w:r>
    </w:p>
    <w:p w14:paraId="3EB943BB" w14:textId="00194CAA" w:rsidR="008A709D" w:rsidRPr="00E71112" w:rsidRDefault="008A709D" w:rsidP="008A709D">
      <w:pPr>
        <w:spacing w:after="0" w:line="360" w:lineRule="auto"/>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Naturaleza jurídica de las actividades de la sociedad</w:t>
      </w:r>
    </w:p>
    <w:p w14:paraId="6468417C" w14:textId="5576881E" w:rsidR="00414D84" w:rsidRPr="00E71112" w:rsidRDefault="00414D84" w:rsidP="00E72B17">
      <w:pPr>
        <w:spacing w:line="240" w:lineRule="auto"/>
        <w:jc w:val="both"/>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b/>
          <w:bCs/>
          <w:color w:val="000000"/>
          <w:sz w:val="20"/>
          <w:szCs w:val="20"/>
          <w:lang w:eastAsia="es-PY"/>
        </w:rPr>
        <w:t>IMPERIAL COMPAÑÍA DISTRIBUIDORA DE PETRÓLEO Y DERIVADOS S.A</w:t>
      </w:r>
      <w:r w:rsidR="00F70FF1">
        <w:rPr>
          <w:rFonts w:ascii="Times New Roman" w:eastAsia="Times New Roman" w:hAnsi="Times New Roman" w:cs="Times New Roman"/>
          <w:b/>
          <w:bCs/>
          <w:color w:val="000000"/>
          <w:sz w:val="20"/>
          <w:szCs w:val="20"/>
          <w:lang w:eastAsia="es-PY"/>
        </w:rPr>
        <w:t>E</w:t>
      </w:r>
      <w:r w:rsidRPr="00E71112">
        <w:rPr>
          <w:rFonts w:ascii="Times New Roman" w:eastAsia="Times New Roman" w:hAnsi="Times New Roman" w:cs="Times New Roman"/>
          <w:b/>
          <w:bCs/>
          <w:color w:val="000000"/>
          <w:sz w:val="20"/>
          <w:szCs w:val="20"/>
          <w:lang w:eastAsia="es-PY"/>
        </w:rPr>
        <w:t>.,</w:t>
      </w:r>
      <w:r w:rsidRPr="00E71112">
        <w:rPr>
          <w:rFonts w:ascii="Times New Roman" w:eastAsia="Times New Roman" w:hAnsi="Times New Roman" w:cs="Times New Roman"/>
          <w:color w:val="000000"/>
          <w:sz w:val="20"/>
          <w:szCs w:val="20"/>
          <w:lang w:eastAsia="es-PY"/>
        </w:rPr>
        <w:t xml:space="preserve"> domiciliado en Ruta </w:t>
      </w:r>
      <w:proofErr w:type="spellStart"/>
      <w:r w:rsidRPr="00E71112">
        <w:rPr>
          <w:rFonts w:ascii="Times New Roman" w:eastAsia="Times New Roman" w:hAnsi="Times New Roman" w:cs="Times New Roman"/>
          <w:color w:val="000000"/>
          <w:sz w:val="20"/>
          <w:szCs w:val="20"/>
          <w:lang w:eastAsia="es-PY"/>
        </w:rPr>
        <w:t>N°</w:t>
      </w:r>
      <w:proofErr w:type="spellEnd"/>
      <w:r w:rsidRPr="00E71112">
        <w:rPr>
          <w:rFonts w:ascii="Times New Roman" w:eastAsia="Times New Roman" w:hAnsi="Times New Roman" w:cs="Times New Roman"/>
          <w:color w:val="000000"/>
          <w:sz w:val="20"/>
          <w:szCs w:val="20"/>
          <w:lang w:eastAsia="es-PY"/>
        </w:rPr>
        <w:t xml:space="preserve"> 12, vicepresidente Sanchez, KM 3,5, cuya actividad principal es La Sociedad tiene por objeto principal actividades de servicios relacionadas con la compra, venta y distribución de combustibles y derivados.</w:t>
      </w:r>
    </w:p>
    <w:p w14:paraId="0EA5291C" w14:textId="77777777" w:rsidR="00414D84" w:rsidRPr="00E71112" w:rsidRDefault="00414D84" w:rsidP="00E72B17">
      <w:pPr>
        <w:spacing w:line="240" w:lineRule="auto"/>
        <w:jc w:val="both"/>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La Firma Imperial Distribuidora de Petróleos y Derivados S.A., con Cédula Tributaria Nro. 80046869-4, fue constituida por escritura pública Nro. 1008 de fecha 24/07/2007.</w:t>
      </w:r>
    </w:p>
    <w:p w14:paraId="7BD3CA76" w14:textId="126127C1" w:rsidR="008A709D" w:rsidRPr="00E71112" w:rsidRDefault="00E72B17" w:rsidP="008A709D">
      <w:pPr>
        <w:spacing w:line="360" w:lineRule="auto"/>
        <w:rPr>
          <w:rFonts w:ascii="Times New Roman" w:hAnsi="Times New Roman" w:cs="Times New Roman"/>
          <w:sz w:val="20"/>
          <w:szCs w:val="20"/>
        </w:rPr>
      </w:pPr>
      <w:r w:rsidRPr="00E71112">
        <w:rPr>
          <w:rFonts w:ascii="Times New Roman" w:eastAsia="Times New Roman" w:hAnsi="Times New Roman" w:cs="Times New Roman"/>
          <w:b/>
          <w:bCs/>
          <w:color w:val="000000"/>
          <w:sz w:val="20"/>
          <w:szCs w:val="20"/>
          <w:lang w:eastAsia="es-PY"/>
        </w:rPr>
        <w:t xml:space="preserve">Nota 2. </w:t>
      </w:r>
      <w:r w:rsidR="008A709D" w:rsidRPr="00E71112">
        <w:rPr>
          <w:rFonts w:ascii="Times New Roman" w:eastAsia="Times New Roman" w:hAnsi="Times New Roman" w:cs="Times New Roman"/>
          <w:b/>
          <w:bCs/>
          <w:color w:val="000000"/>
          <w:sz w:val="20"/>
          <w:szCs w:val="20"/>
          <w:lang w:eastAsia="es-PY"/>
        </w:rPr>
        <w:t>Principales políticas y prácticas contables aplicadas</w:t>
      </w:r>
    </w:p>
    <w:p w14:paraId="070AFE31" w14:textId="3F7A9B4D" w:rsidR="008A709D" w:rsidRPr="00E71112" w:rsidRDefault="00E72B17" w:rsidP="008A709D">
      <w:pPr>
        <w:spacing w:after="0" w:line="360" w:lineRule="auto"/>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 xml:space="preserve">Nota 2.a. </w:t>
      </w:r>
      <w:r w:rsidR="008A709D" w:rsidRPr="00E71112">
        <w:rPr>
          <w:rFonts w:ascii="Times New Roman" w:eastAsia="Times New Roman" w:hAnsi="Times New Roman" w:cs="Times New Roman"/>
          <w:b/>
          <w:bCs/>
          <w:color w:val="000000"/>
          <w:sz w:val="20"/>
          <w:szCs w:val="20"/>
          <w:lang w:eastAsia="es-PY"/>
        </w:rPr>
        <w:t>Bases para la preparación de los estados financieros</w:t>
      </w:r>
    </w:p>
    <w:p w14:paraId="4BC651E0" w14:textId="77777777" w:rsidR="00AF09A7" w:rsidRPr="00E71112" w:rsidRDefault="00414D84" w:rsidP="008A709D">
      <w:pPr>
        <w:pStyle w:val="NormalWeb"/>
        <w:shd w:val="clear" w:color="auto" w:fill="FFFFFF"/>
        <w:spacing w:before="0" w:beforeAutospacing="0" w:after="0" w:afterAutospacing="0" w:line="260" w:lineRule="atLeast"/>
        <w:jc w:val="both"/>
        <w:rPr>
          <w:color w:val="000000"/>
          <w:sz w:val="20"/>
          <w:szCs w:val="20"/>
        </w:rPr>
      </w:pPr>
      <w:r w:rsidRPr="00E71112">
        <w:rPr>
          <w:color w:val="000000"/>
          <w:sz w:val="20"/>
          <w:szCs w:val="20"/>
        </w:rPr>
        <w:t xml:space="preserve">Los presentes estados financieros expresados en guaraníes han sido formulados </w:t>
      </w:r>
      <w:proofErr w:type="gramStart"/>
      <w:r w:rsidRPr="00E71112">
        <w:rPr>
          <w:color w:val="000000"/>
          <w:sz w:val="20"/>
          <w:szCs w:val="20"/>
        </w:rPr>
        <w:t>de acuerdo a</w:t>
      </w:r>
      <w:proofErr w:type="gramEnd"/>
      <w:r w:rsidRPr="00E71112">
        <w:rPr>
          <w:color w:val="000000"/>
          <w:sz w:val="20"/>
          <w:szCs w:val="20"/>
        </w:rPr>
        <w:t xml:space="preserve"> prácticas y normas contables vigentes en la República del Paraguay emitidas por el Consejo de Contadores Públicos del Paraguay en base a costos históricos, excepto por los activos y pasivos en moneda extranjera mencionados y por el revalúo de los bienes de uso mencionado en </w:t>
      </w:r>
      <w:r w:rsidR="00AF09A7" w:rsidRPr="00E71112">
        <w:rPr>
          <w:color w:val="000000"/>
          <w:sz w:val="20"/>
          <w:szCs w:val="20"/>
        </w:rPr>
        <w:t xml:space="preserve">sus notas respectivas. </w:t>
      </w:r>
    </w:p>
    <w:p w14:paraId="123FE16F" w14:textId="77777777" w:rsidR="008A709D" w:rsidRPr="00E71112" w:rsidRDefault="008A709D" w:rsidP="008A709D">
      <w:pPr>
        <w:pStyle w:val="NormalWeb"/>
        <w:shd w:val="clear" w:color="auto" w:fill="FFFFFF"/>
        <w:spacing w:before="0" w:beforeAutospacing="0" w:after="0" w:afterAutospacing="0" w:line="260" w:lineRule="atLeast"/>
        <w:jc w:val="both"/>
        <w:rPr>
          <w:color w:val="000000"/>
          <w:sz w:val="20"/>
          <w:szCs w:val="20"/>
        </w:rPr>
      </w:pPr>
      <w:r w:rsidRPr="00E71112">
        <w:rPr>
          <w:color w:val="000000"/>
          <w:sz w:val="20"/>
          <w:szCs w:val="20"/>
        </w:rPr>
        <w:t>A continuación, se resumen las políticas de contabilidad más significativas aplicadas por la Sociedad:</w:t>
      </w:r>
    </w:p>
    <w:p w14:paraId="37B817BF" w14:textId="77777777" w:rsidR="008A709D" w:rsidRPr="00E71112" w:rsidRDefault="008A709D" w:rsidP="008A709D">
      <w:pPr>
        <w:spacing w:after="0" w:line="360" w:lineRule="auto"/>
        <w:jc w:val="both"/>
        <w:rPr>
          <w:rFonts w:ascii="Times New Roman" w:eastAsia="Times New Roman" w:hAnsi="Times New Roman" w:cs="Times New Roman"/>
          <w:b/>
          <w:bCs/>
          <w:color w:val="000000"/>
          <w:sz w:val="20"/>
          <w:szCs w:val="20"/>
          <w:lang w:eastAsia="es-PY"/>
        </w:rPr>
      </w:pPr>
    </w:p>
    <w:p w14:paraId="2C73CB9C" w14:textId="77777777" w:rsidR="008A709D" w:rsidRPr="00E71112" w:rsidRDefault="008A709D" w:rsidP="008A709D">
      <w:pPr>
        <w:pStyle w:val="Prrafodelista"/>
        <w:numPr>
          <w:ilvl w:val="0"/>
          <w:numId w:val="9"/>
        </w:numPr>
        <w:spacing w:after="0" w:line="360" w:lineRule="auto"/>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Bases de contabilización</w:t>
      </w:r>
    </w:p>
    <w:p w14:paraId="7156F59D" w14:textId="77777777" w:rsidR="008A709D" w:rsidRPr="00E71112" w:rsidRDefault="008A709D" w:rsidP="008A709D">
      <w:pPr>
        <w:spacing w:after="0" w:line="240" w:lineRule="auto"/>
        <w:ind w:left="360"/>
        <w:jc w:val="both"/>
        <w:rPr>
          <w:rFonts w:ascii="Times New Roman" w:eastAsia="Times New Roman" w:hAnsi="Times New Roman" w:cs="Times New Roman"/>
          <w:color w:val="000000"/>
          <w:sz w:val="20"/>
          <w:szCs w:val="20"/>
          <w:lang w:eastAsia="es-PY"/>
        </w:rPr>
      </w:pPr>
    </w:p>
    <w:p w14:paraId="30196EFD" w14:textId="77777777" w:rsidR="00622EFF" w:rsidRPr="00E71112" w:rsidRDefault="00414D84" w:rsidP="008A709D">
      <w:pPr>
        <w:spacing w:after="0" w:line="240" w:lineRule="auto"/>
        <w:ind w:left="360"/>
        <w:jc w:val="both"/>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La preparación de los presentes estados financieros requiere que la Gerencia de la sociedad realice estimaciones y evaluaciones que afectan el monto de los activos y pasivos registrados y contingentes, como así también los ingresos y egresos registrados en el ejercicio.  Los resultados reales futuros pueden diferir de las estimaciones y evaluaciones realizadas a la fecha de preparación de los presentes estados financieros.</w:t>
      </w:r>
    </w:p>
    <w:p w14:paraId="5AC3A990" w14:textId="77777777" w:rsidR="00414D84" w:rsidRPr="00E71112" w:rsidRDefault="00414D84" w:rsidP="008A709D">
      <w:pPr>
        <w:spacing w:after="0" w:line="240" w:lineRule="auto"/>
        <w:ind w:left="360"/>
        <w:jc w:val="both"/>
        <w:rPr>
          <w:rFonts w:ascii="Times New Roman" w:eastAsia="Times New Roman" w:hAnsi="Times New Roman" w:cs="Times New Roman"/>
          <w:color w:val="000000"/>
          <w:sz w:val="20"/>
          <w:szCs w:val="20"/>
          <w:lang w:eastAsia="es-PY"/>
        </w:rPr>
      </w:pPr>
    </w:p>
    <w:p w14:paraId="1F4CE85C" w14:textId="77777777" w:rsidR="008A709D" w:rsidRPr="00E71112" w:rsidRDefault="008A709D" w:rsidP="008A709D">
      <w:pPr>
        <w:pStyle w:val="Prrafodelista"/>
        <w:numPr>
          <w:ilvl w:val="0"/>
          <w:numId w:val="9"/>
        </w:numPr>
        <w:spacing w:after="0" w:line="360" w:lineRule="auto"/>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Información comparativa</w:t>
      </w:r>
    </w:p>
    <w:p w14:paraId="647ACC3D" w14:textId="77777777" w:rsidR="008A709D" w:rsidRPr="00E71112" w:rsidRDefault="008A709D" w:rsidP="008A709D">
      <w:pPr>
        <w:spacing w:after="0" w:line="240" w:lineRule="auto"/>
        <w:ind w:left="360"/>
        <w:jc w:val="both"/>
        <w:rPr>
          <w:rFonts w:ascii="Times New Roman" w:eastAsia="Times New Roman" w:hAnsi="Times New Roman" w:cs="Times New Roman"/>
          <w:color w:val="000000"/>
          <w:sz w:val="20"/>
          <w:szCs w:val="20"/>
          <w:lang w:eastAsia="es-PY"/>
        </w:rPr>
      </w:pPr>
    </w:p>
    <w:p w14:paraId="55FA308D" w14:textId="4545689B" w:rsidR="008A709D" w:rsidRPr="00E71112" w:rsidRDefault="008A709D" w:rsidP="008A709D">
      <w:pPr>
        <w:spacing w:after="0" w:line="240" w:lineRule="auto"/>
        <w:ind w:left="360"/>
        <w:jc w:val="both"/>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Los estados financieros al 3</w:t>
      </w:r>
      <w:r w:rsidR="00072EDF" w:rsidRPr="00E71112">
        <w:rPr>
          <w:rFonts w:ascii="Times New Roman" w:eastAsia="Times New Roman" w:hAnsi="Times New Roman" w:cs="Times New Roman"/>
          <w:color w:val="000000"/>
          <w:sz w:val="20"/>
          <w:szCs w:val="20"/>
          <w:lang w:eastAsia="es-PY"/>
        </w:rPr>
        <w:t>0</w:t>
      </w:r>
      <w:r w:rsidRPr="00E71112">
        <w:rPr>
          <w:rFonts w:ascii="Times New Roman" w:eastAsia="Times New Roman" w:hAnsi="Times New Roman" w:cs="Times New Roman"/>
          <w:color w:val="000000"/>
          <w:sz w:val="20"/>
          <w:szCs w:val="20"/>
          <w:lang w:eastAsia="es-PY"/>
        </w:rPr>
        <w:t xml:space="preserve"> de</w:t>
      </w:r>
      <w:r w:rsidR="00072EDF" w:rsidRPr="00E71112">
        <w:rPr>
          <w:rFonts w:ascii="Times New Roman" w:eastAsia="Times New Roman" w:hAnsi="Times New Roman" w:cs="Times New Roman"/>
          <w:color w:val="000000"/>
          <w:sz w:val="20"/>
          <w:szCs w:val="20"/>
          <w:lang w:eastAsia="es-PY"/>
        </w:rPr>
        <w:t xml:space="preserve"> </w:t>
      </w:r>
      <w:r w:rsidR="00A97531" w:rsidRPr="00E71112">
        <w:rPr>
          <w:rFonts w:ascii="Times New Roman" w:eastAsia="Times New Roman" w:hAnsi="Times New Roman" w:cs="Times New Roman"/>
          <w:color w:val="000000"/>
          <w:sz w:val="20"/>
          <w:szCs w:val="20"/>
          <w:lang w:eastAsia="es-PY"/>
        </w:rPr>
        <w:t>setiembre</w:t>
      </w:r>
      <w:r w:rsidRPr="00E71112">
        <w:rPr>
          <w:rFonts w:ascii="Times New Roman" w:eastAsia="Times New Roman" w:hAnsi="Times New Roman" w:cs="Times New Roman"/>
          <w:color w:val="000000"/>
          <w:sz w:val="20"/>
          <w:szCs w:val="20"/>
          <w:lang w:eastAsia="es-PY"/>
        </w:rPr>
        <w:t xml:space="preserve"> de 20</w:t>
      </w:r>
      <w:r w:rsidR="000E20C4" w:rsidRPr="00E71112">
        <w:rPr>
          <w:rFonts w:ascii="Times New Roman" w:eastAsia="Times New Roman" w:hAnsi="Times New Roman" w:cs="Times New Roman"/>
          <w:color w:val="000000"/>
          <w:sz w:val="20"/>
          <w:szCs w:val="20"/>
          <w:lang w:eastAsia="es-PY"/>
        </w:rPr>
        <w:t>20</w:t>
      </w:r>
      <w:r w:rsidRPr="00E71112">
        <w:rPr>
          <w:rFonts w:ascii="Times New Roman" w:eastAsia="Times New Roman" w:hAnsi="Times New Roman" w:cs="Times New Roman"/>
          <w:color w:val="000000"/>
          <w:sz w:val="20"/>
          <w:szCs w:val="20"/>
          <w:lang w:eastAsia="es-PY"/>
        </w:rPr>
        <w:t xml:space="preserve"> y la información complementaria relacionadas con ellos, se presentan en forma comparativa con </w:t>
      </w:r>
      <w:r w:rsidR="00C70413" w:rsidRPr="00E71112">
        <w:rPr>
          <w:rFonts w:ascii="Times New Roman" w:eastAsia="Times New Roman" w:hAnsi="Times New Roman" w:cs="Times New Roman"/>
          <w:color w:val="000000"/>
          <w:sz w:val="20"/>
          <w:szCs w:val="20"/>
          <w:lang w:eastAsia="es-PY"/>
        </w:rPr>
        <w:t>el</w:t>
      </w:r>
      <w:r w:rsidRPr="00E71112">
        <w:rPr>
          <w:rFonts w:ascii="Times New Roman" w:eastAsia="Times New Roman" w:hAnsi="Times New Roman" w:cs="Times New Roman"/>
          <w:color w:val="000000"/>
          <w:sz w:val="20"/>
          <w:szCs w:val="20"/>
          <w:lang w:eastAsia="es-PY"/>
        </w:rPr>
        <w:t xml:space="preserve"> </w:t>
      </w:r>
      <w:r w:rsidR="00A227FB" w:rsidRPr="00E71112">
        <w:rPr>
          <w:rFonts w:ascii="Times New Roman" w:eastAsia="Times New Roman" w:hAnsi="Times New Roman" w:cs="Times New Roman"/>
          <w:color w:val="000000"/>
          <w:sz w:val="20"/>
          <w:szCs w:val="20"/>
          <w:lang w:eastAsia="es-PY"/>
        </w:rPr>
        <w:t>balance general</w:t>
      </w:r>
      <w:r w:rsidR="00C70413" w:rsidRPr="00E71112">
        <w:rPr>
          <w:rFonts w:ascii="Times New Roman" w:eastAsia="Times New Roman" w:hAnsi="Times New Roman" w:cs="Times New Roman"/>
          <w:color w:val="000000"/>
          <w:sz w:val="20"/>
          <w:szCs w:val="20"/>
          <w:lang w:eastAsia="es-PY"/>
        </w:rPr>
        <w:t xml:space="preserve"> </w:t>
      </w:r>
      <w:r w:rsidRPr="00E71112">
        <w:rPr>
          <w:rFonts w:ascii="Times New Roman" w:eastAsia="Times New Roman" w:hAnsi="Times New Roman" w:cs="Times New Roman"/>
          <w:color w:val="000000"/>
          <w:sz w:val="20"/>
          <w:szCs w:val="20"/>
          <w:lang w:eastAsia="es-PY"/>
        </w:rPr>
        <w:t>correspondiente al ejercicio económico finalizado al 31 de diciembre 201</w:t>
      </w:r>
      <w:r w:rsidR="000E20C4" w:rsidRPr="00E71112">
        <w:rPr>
          <w:rFonts w:ascii="Times New Roman" w:eastAsia="Times New Roman" w:hAnsi="Times New Roman" w:cs="Times New Roman"/>
          <w:color w:val="000000"/>
          <w:sz w:val="20"/>
          <w:szCs w:val="20"/>
          <w:lang w:eastAsia="es-PY"/>
        </w:rPr>
        <w:t>9</w:t>
      </w:r>
      <w:r w:rsidR="00072EDF" w:rsidRPr="00E71112">
        <w:rPr>
          <w:rFonts w:ascii="Times New Roman" w:eastAsia="Times New Roman" w:hAnsi="Times New Roman" w:cs="Times New Roman"/>
          <w:color w:val="000000"/>
          <w:sz w:val="20"/>
          <w:szCs w:val="20"/>
          <w:lang w:eastAsia="es-PY"/>
        </w:rPr>
        <w:t xml:space="preserve"> y </w:t>
      </w:r>
      <w:r w:rsidR="005F3D08" w:rsidRPr="00E71112">
        <w:rPr>
          <w:rFonts w:ascii="Times New Roman" w:eastAsia="Times New Roman" w:hAnsi="Times New Roman" w:cs="Times New Roman"/>
          <w:color w:val="000000"/>
          <w:sz w:val="20"/>
          <w:szCs w:val="20"/>
          <w:lang w:eastAsia="es-PY"/>
        </w:rPr>
        <w:t>las informaciones</w:t>
      </w:r>
      <w:r w:rsidR="00072EDF" w:rsidRPr="00E71112">
        <w:rPr>
          <w:rFonts w:ascii="Times New Roman" w:eastAsia="Times New Roman" w:hAnsi="Times New Roman" w:cs="Times New Roman"/>
          <w:color w:val="000000"/>
          <w:sz w:val="20"/>
          <w:szCs w:val="20"/>
          <w:lang w:eastAsia="es-PY"/>
        </w:rPr>
        <w:t xml:space="preserve"> complementarias y </w:t>
      </w:r>
      <w:r w:rsidR="00C70413" w:rsidRPr="00E71112">
        <w:rPr>
          <w:rFonts w:ascii="Times New Roman" w:eastAsia="Times New Roman" w:hAnsi="Times New Roman" w:cs="Times New Roman"/>
          <w:color w:val="000000"/>
          <w:sz w:val="20"/>
          <w:szCs w:val="20"/>
          <w:lang w:eastAsia="es-PY"/>
        </w:rPr>
        <w:t xml:space="preserve">demás </w:t>
      </w:r>
      <w:r w:rsidR="00072EDF" w:rsidRPr="00E71112">
        <w:rPr>
          <w:rFonts w:ascii="Times New Roman" w:eastAsia="Times New Roman" w:hAnsi="Times New Roman" w:cs="Times New Roman"/>
          <w:color w:val="000000"/>
          <w:sz w:val="20"/>
          <w:szCs w:val="20"/>
          <w:lang w:eastAsia="es-PY"/>
        </w:rPr>
        <w:t xml:space="preserve">anexos </w:t>
      </w:r>
      <w:r w:rsidR="00C70413" w:rsidRPr="00E71112">
        <w:rPr>
          <w:rFonts w:ascii="Times New Roman" w:eastAsia="Times New Roman" w:hAnsi="Times New Roman" w:cs="Times New Roman"/>
          <w:color w:val="000000"/>
          <w:sz w:val="20"/>
          <w:szCs w:val="20"/>
          <w:lang w:eastAsia="es-PY"/>
        </w:rPr>
        <w:t xml:space="preserve">se presentan en forma comparativa </w:t>
      </w:r>
      <w:r w:rsidR="00072EDF" w:rsidRPr="00E71112">
        <w:rPr>
          <w:rFonts w:ascii="Times New Roman" w:eastAsia="Times New Roman" w:hAnsi="Times New Roman" w:cs="Times New Roman"/>
          <w:color w:val="000000"/>
          <w:sz w:val="20"/>
          <w:szCs w:val="20"/>
          <w:lang w:eastAsia="es-PY"/>
        </w:rPr>
        <w:t xml:space="preserve">con el periodo del año anterior al 30 de </w:t>
      </w:r>
      <w:r w:rsidR="00A97531" w:rsidRPr="00E71112">
        <w:rPr>
          <w:rFonts w:ascii="Times New Roman" w:eastAsia="Times New Roman" w:hAnsi="Times New Roman" w:cs="Times New Roman"/>
          <w:color w:val="000000"/>
          <w:sz w:val="20"/>
          <w:szCs w:val="20"/>
          <w:lang w:eastAsia="es-PY"/>
        </w:rPr>
        <w:t>setiembre</w:t>
      </w:r>
      <w:r w:rsidR="00072EDF" w:rsidRPr="00E71112">
        <w:rPr>
          <w:rFonts w:ascii="Times New Roman" w:eastAsia="Times New Roman" w:hAnsi="Times New Roman" w:cs="Times New Roman"/>
          <w:color w:val="000000"/>
          <w:sz w:val="20"/>
          <w:szCs w:val="20"/>
          <w:lang w:eastAsia="es-PY"/>
        </w:rPr>
        <w:t xml:space="preserve"> de 2019. </w:t>
      </w:r>
    </w:p>
    <w:p w14:paraId="7A257CBE" w14:textId="77777777" w:rsidR="008A709D" w:rsidRPr="00E71112" w:rsidRDefault="008A709D" w:rsidP="008A709D">
      <w:pPr>
        <w:spacing w:after="0" w:line="240" w:lineRule="auto"/>
        <w:ind w:left="360"/>
        <w:jc w:val="both"/>
        <w:rPr>
          <w:rFonts w:ascii="Times New Roman" w:eastAsia="Times New Roman" w:hAnsi="Times New Roman" w:cs="Times New Roman"/>
          <w:color w:val="000000"/>
          <w:sz w:val="20"/>
          <w:szCs w:val="20"/>
          <w:lang w:eastAsia="es-PY"/>
        </w:rPr>
      </w:pPr>
    </w:p>
    <w:p w14:paraId="0B2F77F8" w14:textId="77777777" w:rsidR="008A709D" w:rsidRPr="00E71112" w:rsidRDefault="008A709D" w:rsidP="008A709D">
      <w:pPr>
        <w:spacing w:after="0" w:line="240" w:lineRule="auto"/>
        <w:jc w:val="both"/>
        <w:rPr>
          <w:rFonts w:ascii="Times New Roman" w:eastAsia="Times New Roman" w:hAnsi="Times New Roman" w:cs="Times New Roman"/>
          <w:color w:val="000000"/>
          <w:sz w:val="20"/>
          <w:szCs w:val="20"/>
          <w:lang w:eastAsia="es-PY"/>
        </w:rPr>
      </w:pPr>
    </w:p>
    <w:p w14:paraId="371A0AC9" w14:textId="77777777" w:rsidR="008A709D" w:rsidRPr="00E71112" w:rsidRDefault="008A709D" w:rsidP="008A709D">
      <w:pPr>
        <w:pStyle w:val="Prrafodelista"/>
        <w:numPr>
          <w:ilvl w:val="0"/>
          <w:numId w:val="9"/>
        </w:numPr>
        <w:spacing w:after="0" w:line="360" w:lineRule="auto"/>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Uso de estimaciones</w:t>
      </w:r>
    </w:p>
    <w:p w14:paraId="7D1C8281" w14:textId="77777777" w:rsidR="005525F7" w:rsidRPr="00E71112" w:rsidRDefault="005525F7" w:rsidP="00000014">
      <w:pPr>
        <w:spacing w:after="0" w:line="240" w:lineRule="auto"/>
        <w:ind w:left="360"/>
        <w:jc w:val="both"/>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La preparación de los presentes estados financieros requiere que la Gerencia de la sociedad realice estimaciones y evaluaciones que afectan el monto de los activos y pasivos registrados y contingentes, como así también los ingresos y egresos registrados en el ejercicio.  Los resultados reales futuros pueden diferir de las estimaciones y evaluaciones realizadas a la fecha de preparación de los presentes estados financieros.</w:t>
      </w:r>
    </w:p>
    <w:p w14:paraId="6A9DAEA5" w14:textId="39DB9282" w:rsidR="00000014" w:rsidRPr="00E71112" w:rsidRDefault="00000014" w:rsidP="00000014">
      <w:pPr>
        <w:spacing w:after="0" w:line="360" w:lineRule="auto"/>
        <w:jc w:val="both"/>
        <w:rPr>
          <w:rFonts w:ascii="Times New Roman" w:eastAsia="Times New Roman" w:hAnsi="Times New Roman" w:cs="Times New Roman"/>
          <w:b/>
          <w:bCs/>
          <w:color w:val="000000"/>
          <w:sz w:val="20"/>
          <w:szCs w:val="20"/>
          <w:u w:val="single"/>
          <w:lang w:eastAsia="es-PY"/>
        </w:rPr>
      </w:pPr>
    </w:p>
    <w:p w14:paraId="37905BFF" w14:textId="77777777" w:rsidR="008651F6" w:rsidRPr="00E71112" w:rsidRDefault="008651F6" w:rsidP="00000014">
      <w:pPr>
        <w:spacing w:after="0" w:line="360" w:lineRule="auto"/>
        <w:jc w:val="both"/>
        <w:rPr>
          <w:rFonts w:ascii="Times New Roman" w:eastAsia="Times New Roman" w:hAnsi="Times New Roman" w:cs="Times New Roman"/>
          <w:b/>
          <w:bCs/>
          <w:color w:val="000000"/>
          <w:sz w:val="20"/>
          <w:szCs w:val="20"/>
          <w:u w:val="single"/>
          <w:lang w:eastAsia="es-PY"/>
        </w:rPr>
      </w:pPr>
    </w:p>
    <w:p w14:paraId="49C785A0" w14:textId="33512CB8" w:rsidR="008A709D" w:rsidRPr="00E71112" w:rsidRDefault="005629D8" w:rsidP="00000014">
      <w:pPr>
        <w:spacing w:after="0" w:line="360" w:lineRule="auto"/>
        <w:jc w:val="both"/>
        <w:rPr>
          <w:rFonts w:ascii="Times New Roman" w:eastAsia="Times New Roman" w:hAnsi="Times New Roman" w:cs="Times New Roman"/>
          <w:b/>
          <w:bCs/>
          <w:color w:val="000000"/>
          <w:sz w:val="20"/>
          <w:szCs w:val="20"/>
          <w:u w:val="single"/>
          <w:lang w:eastAsia="es-PY"/>
        </w:rPr>
      </w:pPr>
      <w:r w:rsidRPr="00E71112">
        <w:rPr>
          <w:rFonts w:ascii="Times New Roman" w:eastAsia="Times New Roman" w:hAnsi="Times New Roman" w:cs="Times New Roman"/>
          <w:b/>
          <w:bCs/>
          <w:color w:val="000000"/>
          <w:sz w:val="20"/>
          <w:szCs w:val="20"/>
          <w:lang w:eastAsia="es-PY"/>
        </w:rPr>
        <w:t>Nota 2.</w:t>
      </w:r>
      <w:r w:rsidR="00903687" w:rsidRPr="00E71112">
        <w:rPr>
          <w:rFonts w:ascii="Times New Roman" w:eastAsia="Times New Roman" w:hAnsi="Times New Roman" w:cs="Times New Roman"/>
          <w:b/>
          <w:bCs/>
          <w:color w:val="000000"/>
          <w:sz w:val="20"/>
          <w:szCs w:val="20"/>
          <w:lang w:eastAsia="es-PY"/>
        </w:rPr>
        <w:t>b</w:t>
      </w:r>
      <w:r w:rsidRPr="00E71112">
        <w:rPr>
          <w:rFonts w:ascii="Times New Roman" w:eastAsia="Times New Roman" w:hAnsi="Times New Roman" w:cs="Times New Roman"/>
          <w:b/>
          <w:bCs/>
          <w:color w:val="000000"/>
          <w:sz w:val="20"/>
          <w:szCs w:val="20"/>
          <w:lang w:eastAsia="es-PY"/>
        </w:rPr>
        <w:t xml:space="preserve">. </w:t>
      </w:r>
      <w:r w:rsidR="008A709D" w:rsidRPr="00E71112">
        <w:rPr>
          <w:rFonts w:ascii="Times New Roman" w:eastAsia="Times New Roman" w:hAnsi="Times New Roman" w:cs="Times New Roman"/>
          <w:b/>
          <w:bCs/>
          <w:color w:val="000000"/>
          <w:sz w:val="20"/>
          <w:szCs w:val="20"/>
          <w:lang w:eastAsia="es-PY"/>
        </w:rPr>
        <w:t>Criterios de valuación</w:t>
      </w:r>
    </w:p>
    <w:p w14:paraId="065E2139" w14:textId="77777777" w:rsidR="005525F7" w:rsidRPr="00E71112" w:rsidRDefault="005525F7" w:rsidP="008A709D">
      <w:pPr>
        <w:spacing w:after="0" w:line="240" w:lineRule="auto"/>
        <w:jc w:val="both"/>
        <w:rPr>
          <w:rFonts w:ascii="Times New Roman" w:eastAsia="Times New Roman" w:hAnsi="Times New Roman" w:cs="Times New Roman"/>
          <w:color w:val="000000"/>
          <w:sz w:val="20"/>
          <w:szCs w:val="20"/>
          <w:lang w:eastAsia="es-PY"/>
        </w:rPr>
      </w:pPr>
    </w:p>
    <w:p w14:paraId="642D2FDE" w14:textId="2FD66F4A" w:rsidR="005525F7" w:rsidRPr="00E71112" w:rsidRDefault="005525F7" w:rsidP="008A709D">
      <w:pPr>
        <w:spacing w:after="0" w:line="240" w:lineRule="auto"/>
        <w:jc w:val="both"/>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Los saldos en moneda extranjera han sido valuados a las cotizaciones vigentes al cierre del ejercicio, publicadas por el Ministerio de Hacienda. Al 3</w:t>
      </w:r>
      <w:r w:rsidR="008651F6" w:rsidRPr="00E71112">
        <w:rPr>
          <w:rFonts w:ascii="Times New Roman" w:eastAsia="Times New Roman" w:hAnsi="Times New Roman" w:cs="Times New Roman"/>
          <w:color w:val="000000"/>
          <w:sz w:val="20"/>
          <w:szCs w:val="20"/>
          <w:lang w:eastAsia="es-PY"/>
        </w:rPr>
        <w:t>0</w:t>
      </w:r>
      <w:r w:rsidRPr="00E71112">
        <w:rPr>
          <w:rFonts w:ascii="Times New Roman" w:eastAsia="Times New Roman" w:hAnsi="Times New Roman" w:cs="Times New Roman"/>
          <w:color w:val="000000"/>
          <w:sz w:val="20"/>
          <w:szCs w:val="20"/>
          <w:lang w:eastAsia="es-PY"/>
        </w:rPr>
        <w:t xml:space="preserve"> de </w:t>
      </w:r>
      <w:r w:rsidR="00A97531" w:rsidRPr="00E71112">
        <w:rPr>
          <w:rFonts w:ascii="Times New Roman" w:eastAsia="Times New Roman" w:hAnsi="Times New Roman" w:cs="Times New Roman"/>
          <w:color w:val="000000"/>
          <w:sz w:val="20"/>
          <w:szCs w:val="20"/>
          <w:lang w:eastAsia="es-PY"/>
        </w:rPr>
        <w:t>setiembre</w:t>
      </w:r>
      <w:r w:rsidR="00DF1082" w:rsidRPr="00E71112">
        <w:rPr>
          <w:rFonts w:ascii="Times New Roman" w:eastAsia="Times New Roman" w:hAnsi="Times New Roman" w:cs="Times New Roman"/>
          <w:color w:val="000000"/>
          <w:sz w:val="20"/>
          <w:szCs w:val="20"/>
          <w:lang w:eastAsia="es-PY"/>
        </w:rPr>
        <w:t xml:space="preserve"> </w:t>
      </w:r>
      <w:r w:rsidRPr="00E71112">
        <w:rPr>
          <w:rFonts w:ascii="Times New Roman" w:eastAsia="Times New Roman" w:hAnsi="Times New Roman" w:cs="Times New Roman"/>
          <w:color w:val="000000"/>
          <w:sz w:val="20"/>
          <w:szCs w:val="20"/>
          <w:lang w:eastAsia="es-PY"/>
        </w:rPr>
        <w:t>del 20</w:t>
      </w:r>
      <w:r w:rsidR="00DF1082" w:rsidRPr="00E71112">
        <w:rPr>
          <w:rFonts w:ascii="Times New Roman" w:eastAsia="Times New Roman" w:hAnsi="Times New Roman" w:cs="Times New Roman"/>
          <w:color w:val="000000"/>
          <w:sz w:val="20"/>
          <w:szCs w:val="20"/>
          <w:lang w:eastAsia="es-PY"/>
        </w:rPr>
        <w:t>20</w:t>
      </w:r>
      <w:r w:rsidRPr="00E71112">
        <w:rPr>
          <w:rFonts w:ascii="Times New Roman" w:eastAsia="Times New Roman" w:hAnsi="Times New Roman" w:cs="Times New Roman"/>
          <w:color w:val="000000"/>
          <w:sz w:val="20"/>
          <w:szCs w:val="20"/>
          <w:lang w:eastAsia="es-PY"/>
        </w:rPr>
        <w:t xml:space="preserve"> las cuentas activas y pasivas han sido valuadas al tipo de cambio comprador y vendedor.</w:t>
      </w:r>
    </w:p>
    <w:p w14:paraId="34923F46" w14:textId="77777777" w:rsidR="005525F7" w:rsidRPr="00E71112" w:rsidRDefault="005525F7" w:rsidP="008A709D">
      <w:pPr>
        <w:spacing w:after="0" w:line="240" w:lineRule="auto"/>
        <w:jc w:val="both"/>
        <w:rPr>
          <w:rFonts w:ascii="Times New Roman" w:eastAsia="Times New Roman" w:hAnsi="Times New Roman" w:cs="Times New Roman"/>
          <w:color w:val="000000"/>
          <w:sz w:val="20"/>
          <w:szCs w:val="20"/>
          <w:lang w:eastAsia="es-PY"/>
        </w:rPr>
      </w:pPr>
    </w:p>
    <w:p w14:paraId="69924249" w14:textId="48575BF5" w:rsidR="005525F7" w:rsidRPr="00E71112" w:rsidRDefault="005525F7" w:rsidP="008A709D">
      <w:pPr>
        <w:spacing w:after="0" w:line="240" w:lineRule="auto"/>
        <w:jc w:val="both"/>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Las diferencias de cambio originadas por fluctuaciones en los tipos de cambio producidos entre las fechas de concertación de las operaciones y su liquidación o valuación al cierre del ejercicio son reconocidas en resultados.</w:t>
      </w:r>
    </w:p>
    <w:p w14:paraId="5A6F9F64" w14:textId="0742B3EC" w:rsidR="00E72B17" w:rsidRPr="00E71112" w:rsidRDefault="00E72B17" w:rsidP="008A709D">
      <w:pPr>
        <w:spacing w:after="0" w:line="240" w:lineRule="auto"/>
        <w:jc w:val="both"/>
        <w:rPr>
          <w:rFonts w:ascii="Times New Roman" w:eastAsia="Times New Roman" w:hAnsi="Times New Roman" w:cs="Times New Roman"/>
          <w:color w:val="000000"/>
          <w:sz w:val="20"/>
          <w:szCs w:val="20"/>
          <w:lang w:eastAsia="es-PY"/>
        </w:rPr>
      </w:pPr>
    </w:p>
    <w:p w14:paraId="1B50919B" w14:textId="77777777" w:rsidR="00E72B17" w:rsidRPr="00E71112" w:rsidRDefault="00E72B17" w:rsidP="00E72B17">
      <w:pPr>
        <w:spacing w:after="0" w:line="240" w:lineRule="auto"/>
        <w:jc w:val="both"/>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a) Valuación en moneda extranjera</w:t>
      </w:r>
    </w:p>
    <w:p w14:paraId="7CEEB89A" w14:textId="63F923F3" w:rsidR="00E72B17" w:rsidRPr="00E71112" w:rsidRDefault="00E72B17" w:rsidP="00E72B17">
      <w:pPr>
        <w:spacing w:after="0" w:line="240" w:lineRule="auto"/>
        <w:jc w:val="both"/>
        <w:rPr>
          <w:noProof/>
          <w:sz w:val="20"/>
          <w:szCs w:val="20"/>
        </w:rPr>
      </w:pPr>
    </w:p>
    <w:p w14:paraId="6D2CEF38" w14:textId="5B9B1C72" w:rsidR="00E72B17" w:rsidRPr="00E71112" w:rsidRDefault="00A97531" w:rsidP="00E72B17">
      <w:pPr>
        <w:spacing w:after="0" w:line="240" w:lineRule="auto"/>
        <w:jc w:val="both"/>
        <w:rPr>
          <w:noProof/>
          <w:sz w:val="20"/>
          <w:szCs w:val="20"/>
        </w:rPr>
      </w:pPr>
      <w:r w:rsidRPr="00E71112">
        <w:rPr>
          <w:noProof/>
          <w:sz w:val="20"/>
          <w:szCs w:val="20"/>
        </w:rPr>
        <w:drawing>
          <wp:inline distT="0" distB="0" distL="0" distR="0" wp14:anchorId="649083D5" wp14:editId="620AE4D3">
            <wp:extent cx="5581015" cy="752475"/>
            <wp:effectExtent l="0" t="0" r="635" b="952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583707" cy="752838"/>
                    </a:xfrm>
                    <a:prstGeom prst="rect">
                      <a:avLst/>
                    </a:prstGeom>
                    <a:noFill/>
                    <a:ln>
                      <a:noFill/>
                    </a:ln>
                  </pic:spPr>
                </pic:pic>
              </a:graphicData>
            </a:graphic>
          </wp:inline>
        </w:drawing>
      </w:r>
    </w:p>
    <w:p w14:paraId="6FE21A2C" w14:textId="77777777" w:rsidR="00E72B17" w:rsidRPr="00E71112" w:rsidRDefault="00E72B17" w:rsidP="00E72B17">
      <w:pPr>
        <w:spacing w:after="0" w:line="240" w:lineRule="auto"/>
        <w:jc w:val="both"/>
        <w:rPr>
          <w:noProof/>
          <w:sz w:val="20"/>
          <w:szCs w:val="20"/>
          <w:highlight w:val="yellow"/>
        </w:rPr>
      </w:pPr>
    </w:p>
    <w:p w14:paraId="5012FA4D" w14:textId="77777777" w:rsidR="00E72B17" w:rsidRPr="00E71112" w:rsidRDefault="00E72B17" w:rsidP="00E72B17">
      <w:pPr>
        <w:spacing w:after="0" w:line="240" w:lineRule="auto"/>
        <w:jc w:val="both"/>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b) Posición en moneda extranjera</w:t>
      </w:r>
    </w:p>
    <w:p w14:paraId="0319409B" w14:textId="77777777" w:rsidR="00E72B17" w:rsidRPr="00E71112" w:rsidRDefault="00E72B17" w:rsidP="00E72B17">
      <w:pPr>
        <w:spacing w:after="0" w:line="240" w:lineRule="auto"/>
        <w:jc w:val="both"/>
        <w:rPr>
          <w:rFonts w:ascii="Times New Roman" w:hAnsi="Times New Roman" w:cs="Times New Roman"/>
          <w:sz w:val="20"/>
          <w:szCs w:val="20"/>
        </w:rPr>
      </w:pPr>
    </w:p>
    <w:p w14:paraId="7AD02B9C" w14:textId="77777777" w:rsidR="00E72B17" w:rsidRPr="00E71112" w:rsidRDefault="00E72B17" w:rsidP="00E72B17">
      <w:pPr>
        <w:spacing w:after="0" w:line="276" w:lineRule="auto"/>
        <w:jc w:val="both"/>
        <w:rPr>
          <w:rFonts w:ascii="Times New Roman" w:hAnsi="Times New Roman" w:cs="Times New Roman"/>
          <w:sz w:val="20"/>
          <w:szCs w:val="20"/>
        </w:rPr>
      </w:pPr>
    </w:p>
    <w:p w14:paraId="1F25ED72" w14:textId="405AF23D" w:rsidR="00E72B17" w:rsidRPr="00E71112" w:rsidRDefault="00A97531" w:rsidP="00E72B17">
      <w:pPr>
        <w:spacing w:after="0" w:line="276" w:lineRule="auto"/>
        <w:jc w:val="both"/>
        <w:rPr>
          <w:rFonts w:ascii="Times New Roman" w:hAnsi="Times New Roman" w:cs="Times New Roman"/>
          <w:sz w:val="20"/>
          <w:szCs w:val="20"/>
        </w:rPr>
      </w:pPr>
      <w:r w:rsidRPr="00E71112">
        <w:rPr>
          <w:noProof/>
          <w:sz w:val="20"/>
          <w:szCs w:val="20"/>
        </w:rPr>
        <w:drawing>
          <wp:inline distT="0" distB="0" distL="0" distR="0" wp14:anchorId="42E0482E" wp14:editId="2250147E">
            <wp:extent cx="6098540" cy="962025"/>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099542" cy="962183"/>
                    </a:xfrm>
                    <a:prstGeom prst="rect">
                      <a:avLst/>
                    </a:prstGeom>
                    <a:noFill/>
                    <a:ln>
                      <a:noFill/>
                    </a:ln>
                  </pic:spPr>
                </pic:pic>
              </a:graphicData>
            </a:graphic>
          </wp:inline>
        </w:drawing>
      </w:r>
    </w:p>
    <w:p w14:paraId="0D12FCDE" w14:textId="1E39BB68" w:rsidR="00E72B17" w:rsidRPr="00E71112" w:rsidRDefault="00E72B17" w:rsidP="00E72B17">
      <w:pPr>
        <w:spacing w:after="0" w:line="360" w:lineRule="auto"/>
        <w:jc w:val="both"/>
        <w:rPr>
          <w:rFonts w:ascii="Times New Roman" w:eastAsia="Times New Roman" w:hAnsi="Times New Roman" w:cs="Times New Roman"/>
          <w:b/>
          <w:bCs/>
          <w:sz w:val="20"/>
          <w:szCs w:val="20"/>
          <w:lang w:eastAsia="es-PY"/>
        </w:rPr>
      </w:pPr>
    </w:p>
    <w:p w14:paraId="616287B6" w14:textId="77777777" w:rsidR="00E72B17" w:rsidRPr="00E71112" w:rsidRDefault="00E72B17" w:rsidP="005A3606">
      <w:pPr>
        <w:spacing w:after="0" w:line="240" w:lineRule="auto"/>
        <w:jc w:val="both"/>
        <w:rPr>
          <w:rFonts w:ascii="Times New Roman" w:eastAsia="Times New Roman" w:hAnsi="Times New Roman" w:cs="Times New Roman"/>
          <w:b/>
          <w:bCs/>
          <w:color w:val="000000"/>
          <w:sz w:val="20"/>
          <w:szCs w:val="20"/>
          <w:lang w:eastAsia="es-PY"/>
        </w:rPr>
      </w:pPr>
    </w:p>
    <w:p w14:paraId="1892805A" w14:textId="3E0F7978" w:rsidR="008A709D" w:rsidRPr="00E71112" w:rsidRDefault="005A3606" w:rsidP="005A3606">
      <w:pPr>
        <w:spacing w:after="0" w:line="240" w:lineRule="auto"/>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 xml:space="preserve">Nota </w:t>
      </w:r>
      <w:r w:rsidR="00E72B17" w:rsidRPr="00E71112">
        <w:rPr>
          <w:rFonts w:ascii="Times New Roman" w:eastAsia="Times New Roman" w:hAnsi="Times New Roman" w:cs="Times New Roman"/>
          <w:b/>
          <w:bCs/>
          <w:color w:val="000000"/>
          <w:sz w:val="20"/>
          <w:szCs w:val="20"/>
          <w:lang w:eastAsia="es-PY"/>
        </w:rPr>
        <w:t>2</w:t>
      </w:r>
      <w:r w:rsidRPr="00E71112">
        <w:rPr>
          <w:rFonts w:ascii="Times New Roman" w:eastAsia="Times New Roman" w:hAnsi="Times New Roman" w:cs="Times New Roman"/>
          <w:b/>
          <w:bCs/>
          <w:color w:val="000000"/>
          <w:sz w:val="20"/>
          <w:szCs w:val="20"/>
          <w:lang w:eastAsia="es-PY"/>
        </w:rPr>
        <w:t>.</w:t>
      </w:r>
      <w:r w:rsidR="00E72B17" w:rsidRPr="00E71112">
        <w:rPr>
          <w:rFonts w:ascii="Times New Roman" w:eastAsia="Times New Roman" w:hAnsi="Times New Roman" w:cs="Times New Roman"/>
          <w:b/>
          <w:bCs/>
          <w:color w:val="000000"/>
          <w:sz w:val="20"/>
          <w:szCs w:val="20"/>
          <w:lang w:eastAsia="es-PY"/>
        </w:rPr>
        <w:t>c</w:t>
      </w:r>
      <w:r w:rsidRPr="00E71112">
        <w:rPr>
          <w:rFonts w:ascii="Times New Roman" w:eastAsia="Times New Roman" w:hAnsi="Times New Roman" w:cs="Times New Roman"/>
          <w:b/>
          <w:bCs/>
          <w:color w:val="000000"/>
          <w:sz w:val="20"/>
          <w:szCs w:val="20"/>
          <w:lang w:eastAsia="es-PY"/>
        </w:rPr>
        <w:t xml:space="preserve">. </w:t>
      </w:r>
      <w:r w:rsidR="008A709D" w:rsidRPr="00E71112">
        <w:rPr>
          <w:rFonts w:ascii="Times New Roman" w:eastAsia="Times New Roman" w:hAnsi="Times New Roman" w:cs="Times New Roman"/>
          <w:b/>
          <w:bCs/>
          <w:color w:val="000000"/>
          <w:sz w:val="20"/>
          <w:szCs w:val="20"/>
          <w:lang w:eastAsia="es-PY"/>
        </w:rPr>
        <w:t>Bienes de uso:</w:t>
      </w:r>
    </w:p>
    <w:p w14:paraId="4752CCA5" w14:textId="77777777" w:rsidR="008A709D" w:rsidRPr="00E71112" w:rsidRDefault="008A709D" w:rsidP="008A709D">
      <w:pPr>
        <w:spacing w:after="0" w:line="240" w:lineRule="auto"/>
        <w:jc w:val="both"/>
        <w:rPr>
          <w:rFonts w:ascii="Times New Roman" w:eastAsia="Times New Roman" w:hAnsi="Times New Roman" w:cs="Times New Roman"/>
          <w:color w:val="000000"/>
          <w:sz w:val="20"/>
          <w:szCs w:val="20"/>
          <w:lang w:eastAsia="es-PY"/>
        </w:rPr>
      </w:pPr>
    </w:p>
    <w:p w14:paraId="4E81A883" w14:textId="77777777" w:rsidR="008A709D" w:rsidRPr="00E71112" w:rsidRDefault="00BA1784" w:rsidP="008A709D">
      <w:pPr>
        <w:spacing w:after="0" w:line="240" w:lineRule="auto"/>
        <w:jc w:val="both"/>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 xml:space="preserve">Los bienes del activo fijo están expresados en los estados financieros al valor histórico revaluado al cierre de cada ejercicio </w:t>
      </w:r>
      <w:proofErr w:type="gramStart"/>
      <w:r w:rsidRPr="00E71112">
        <w:rPr>
          <w:rFonts w:ascii="Times New Roman" w:eastAsia="Times New Roman" w:hAnsi="Times New Roman" w:cs="Times New Roman"/>
          <w:color w:val="000000"/>
          <w:sz w:val="20"/>
          <w:szCs w:val="20"/>
          <w:lang w:eastAsia="es-PY"/>
        </w:rPr>
        <w:t>de acuerdo a</w:t>
      </w:r>
      <w:proofErr w:type="gramEnd"/>
      <w:r w:rsidRPr="00E71112">
        <w:rPr>
          <w:rFonts w:ascii="Times New Roman" w:eastAsia="Times New Roman" w:hAnsi="Times New Roman" w:cs="Times New Roman"/>
          <w:color w:val="000000"/>
          <w:sz w:val="20"/>
          <w:szCs w:val="20"/>
          <w:lang w:eastAsia="es-PY"/>
        </w:rPr>
        <w:t xml:space="preserve"> las normas fiscales vigentes, aplicando los coeficientes de revalúo publicados por la Secretaría de Estado de Tributación, y neto de las depreciaciones acumuladas. El incremento neto en el valor de los bienes tiene como contrapartida una reserva especial que forma parte del Patrimonio Neto. Los bienes son depreciados utilizando el método de línea recta a partir del año siguiente al de incorporación de los bienes.</w:t>
      </w:r>
    </w:p>
    <w:p w14:paraId="5F2A89DF" w14:textId="77777777" w:rsidR="00BA1784" w:rsidRPr="00E71112" w:rsidRDefault="00BA1784" w:rsidP="008A709D">
      <w:pPr>
        <w:spacing w:after="0" w:line="240" w:lineRule="auto"/>
        <w:jc w:val="both"/>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Los gastos de mantenimiento y/o reparaciones, son imputados como gastos en el período en que se originan.</w:t>
      </w:r>
    </w:p>
    <w:p w14:paraId="7DF81982" w14:textId="77777777" w:rsidR="00BA1784" w:rsidRPr="00E71112" w:rsidRDefault="00BA1784" w:rsidP="008A709D">
      <w:pPr>
        <w:spacing w:after="0" w:line="240" w:lineRule="auto"/>
        <w:jc w:val="both"/>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La depreciación es calculada por el método de línea recta conforme a la vida útil definida por la Administración Tributaria.</w:t>
      </w:r>
    </w:p>
    <w:p w14:paraId="43CDB7A1" w14:textId="77777777" w:rsidR="005A3606" w:rsidRPr="00E71112" w:rsidRDefault="005A3606" w:rsidP="005A3606">
      <w:pPr>
        <w:spacing w:after="0" w:line="240" w:lineRule="auto"/>
        <w:jc w:val="both"/>
        <w:rPr>
          <w:rFonts w:ascii="Times New Roman" w:eastAsia="Times New Roman" w:hAnsi="Times New Roman" w:cs="Times New Roman"/>
          <w:color w:val="000000"/>
          <w:sz w:val="20"/>
          <w:szCs w:val="20"/>
          <w:lang w:eastAsia="es-PY"/>
        </w:rPr>
      </w:pPr>
    </w:p>
    <w:p w14:paraId="7FFCAE42" w14:textId="78CEEC7A" w:rsidR="008A709D" w:rsidRPr="00E71112" w:rsidRDefault="005A3606" w:rsidP="005A3606">
      <w:pPr>
        <w:spacing w:after="0" w:line="240" w:lineRule="auto"/>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 xml:space="preserve">Nota </w:t>
      </w:r>
      <w:r w:rsidR="00E72B17" w:rsidRPr="00E71112">
        <w:rPr>
          <w:rFonts w:ascii="Times New Roman" w:eastAsia="Times New Roman" w:hAnsi="Times New Roman" w:cs="Times New Roman"/>
          <w:b/>
          <w:bCs/>
          <w:color w:val="000000"/>
          <w:sz w:val="20"/>
          <w:szCs w:val="20"/>
          <w:lang w:eastAsia="es-PY"/>
        </w:rPr>
        <w:t xml:space="preserve">2.d. </w:t>
      </w:r>
      <w:r w:rsidR="008A709D" w:rsidRPr="00E71112">
        <w:rPr>
          <w:rFonts w:ascii="Times New Roman" w:eastAsia="Times New Roman" w:hAnsi="Times New Roman" w:cs="Times New Roman"/>
          <w:b/>
          <w:bCs/>
          <w:color w:val="000000"/>
          <w:sz w:val="20"/>
          <w:szCs w:val="20"/>
          <w:lang w:eastAsia="es-PY"/>
        </w:rPr>
        <w:t>Activos intangibles:</w:t>
      </w:r>
    </w:p>
    <w:p w14:paraId="1BB6171C" w14:textId="77777777" w:rsidR="008A709D" w:rsidRPr="00E71112" w:rsidRDefault="008A709D" w:rsidP="008A709D">
      <w:pPr>
        <w:spacing w:after="0" w:line="240" w:lineRule="auto"/>
        <w:jc w:val="both"/>
        <w:rPr>
          <w:rFonts w:ascii="Times New Roman" w:eastAsia="Times New Roman" w:hAnsi="Times New Roman" w:cs="Times New Roman"/>
          <w:color w:val="000000"/>
          <w:sz w:val="20"/>
          <w:szCs w:val="20"/>
          <w:lang w:eastAsia="es-PY"/>
        </w:rPr>
      </w:pPr>
    </w:p>
    <w:p w14:paraId="33A14DD6" w14:textId="77777777" w:rsidR="008A709D" w:rsidRPr="00E71112" w:rsidRDefault="00BA1784" w:rsidP="008A709D">
      <w:pPr>
        <w:spacing w:after="0" w:line="240" w:lineRule="auto"/>
        <w:jc w:val="both"/>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Los intangibles se exponen a su costo incurrido menos las correspondientes amortizaciones acumuladas al cierre del año.</w:t>
      </w:r>
    </w:p>
    <w:p w14:paraId="4E33DB37" w14:textId="77777777" w:rsidR="00BA1784" w:rsidRPr="00E71112" w:rsidRDefault="00BA1784" w:rsidP="008A709D">
      <w:pPr>
        <w:spacing w:after="0" w:line="240" w:lineRule="auto"/>
        <w:jc w:val="both"/>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Las amortizaciones son calculadas por el método de línea recta y son reconocidas en los resultados del año.</w:t>
      </w:r>
    </w:p>
    <w:p w14:paraId="281E5288" w14:textId="77777777" w:rsidR="00DF1082" w:rsidRPr="00E71112" w:rsidRDefault="00DF1082" w:rsidP="008A709D">
      <w:pPr>
        <w:spacing w:after="0" w:line="240" w:lineRule="auto"/>
        <w:jc w:val="both"/>
        <w:rPr>
          <w:rFonts w:ascii="Times New Roman" w:eastAsia="Times New Roman" w:hAnsi="Times New Roman" w:cs="Times New Roman"/>
          <w:color w:val="000000"/>
          <w:sz w:val="20"/>
          <w:szCs w:val="20"/>
          <w:lang w:eastAsia="es-PY"/>
        </w:rPr>
      </w:pPr>
    </w:p>
    <w:p w14:paraId="2E50F12A" w14:textId="40E5CA6F" w:rsidR="008A709D" w:rsidRPr="00E71112" w:rsidRDefault="008A75AD" w:rsidP="008A709D">
      <w:pPr>
        <w:spacing w:after="0" w:line="360" w:lineRule="auto"/>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 xml:space="preserve">Nota 2.e. </w:t>
      </w:r>
      <w:r w:rsidR="008A709D" w:rsidRPr="00E71112">
        <w:rPr>
          <w:rFonts w:ascii="Times New Roman" w:eastAsia="Times New Roman" w:hAnsi="Times New Roman" w:cs="Times New Roman"/>
          <w:b/>
          <w:bCs/>
          <w:color w:val="000000"/>
          <w:sz w:val="20"/>
          <w:szCs w:val="20"/>
          <w:lang w:eastAsia="es-PY"/>
        </w:rPr>
        <w:t>Política de reconocimiento de ingresos</w:t>
      </w:r>
    </w:p>
    <w:p w14:paraId="7240B637" w14:textId="77777777" w:rsidR="008A709D" w:rsidRPr="00E71112" w:rsidRDefault="00BA1784" w:rsidP="008A709D">
      <w:pPr>
        <w:spacing w:after="0" w:line="240" w:lineRule="auto"/>
        <w:jc w:val="both"/>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Los ingresos y egresos son reconocidos en función de su devengamiento.</w:t>
      </w:r>
    </w:p>
    <w:p w14:paraId="5CE49790" w14:textId="77777777" w:rsidR="00DF1082" w:rsidRPr="00E71112" w:rsidRDefault="00DF1082" w:rsidP="008A709D">
      <w:pPr>
        <w:spacing w:after="0" w:line="240" w:lineRule="auto"/>
        <w:jc w:val="both"/>
        <w:rPr>
          <w:rFonts w:ascii="Times New Roman" w:eastAsia="Times New Roman" w:hAnsi="Times New Roman" w:cs="Times New Roman"/>
          <w:color w:val="000000"/>
          <w:sz w:val="20"/>
          <w:szCs w:val="20"/>
          <w:lang w:eastAsia="es-PY"/>
        </w:rPr>
      </w:pPr>
    </w:p>
    <w:p w14:paraId="4897591C" w14:textId="6BCF4A63" w:rsidR="008A709D" w:rsidRPr="00E71112" w:rsidRDefault="008A75AD" w:rsidP="008A709D">
      <w:pPr>
        <w:spacing w:after="0" w:line="360" w:lineRule="auto"/>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 xml:space="preserve">Nota 2.f. </w:t>
      </w:r>
      <w:r w:rsidR="008A709D" w:rsidRPr="00E71112">
        <w:rPr>
          <w:rFonts w:ascii="Times New Roman" w:eastAsia="Times New Roman" w:hAnsi="Times New Roman" w:cs="Times New Roman"/>
          <w:b/>
          <w:bCs/>
          <w:color w:val="000000"/>
          <w:sz w:val="20"/>
          <w:szCs w:val="20"/>
          <w:lang w:eastAsia="es-PY"/>
        </w:rPr>
        <w:t>Base para la preparación del Estado de flujo de efectivo</w:t>
      </w:r>
    </w:p>
    <w:p w14:paraId="7142734A" w14:textId="77777777" w:rsidR="008A709D" w:rsidRPr="00E71112" w:rsidRDefault="008A709D" w:rsidP="008A709D">
      <w:pPr>
        <w:spacing w:after="0" w:line="240" w:lineRule="auto"/>
        <w:jc w:val="both"/>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 xml:space="preserve">Para la preparación del estado de flujo de efectivo fue utilizado el método directo, con la clasificación de flujo de efectivo por actividades operativas, de inversión y de financiamiento. </w:t>
      </w:r>
    </w:p>
    <w:p w14:paraId="1D4DE235" w14:textId="77777777" w:rsidR="008A709D" w:rsidRPr="00E71112" w:rsidRDefault="008A709D" w:rsidP="008A709D">
      <w:pPr>
        <w:spacing w:after="0" w:line="240" w:lineRule="auto"/>
        <w:jc w:val="both"/>
        <w:rPr>
          <w:rFonts w:ascii="Times New Roman" w:eastAsia="Times New Roman" w:hAnsi="Times New Roman" w:cs="Times New Roman"/>
          <w:color w:val="000000"/>
          <w:sz w:val="20"/>
          <w:szCs w:val="20"/>
          <w:lang w:eastAsia="es-PY"/>
        </w:rPr>
      </w:pPr>
    </w:p>
    <w:p w14:paraId="4FEBDCB3" w14:textId="77777777" w:rsidR="008A709D" w:rsidRPr="00E71112" w:rsidRDefault="008A709D" w:rsidP="008A709D">
      <w:pPr>
        <w:spacing w:after="0" w:line="240" w:lineRule="auto"/>
        <w:jc w:val="both"/>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lastRenderedPageBreak/>
        <w:t>Se consideraron dentro del concepto de efectivo y equivalentes a los saldos en efectivo, disponibilidades en cuentas bancarias y, en caso de existir, las inversiones temporales asimilables a efectivo (de alta liquidez y con vencimiento originalmente pactado por un plazo menor a tres meses).</w:t>
      </w:r>
    </w:p>
    <w:p w14:paraId="32E05BB2" w14:textId="7556187B" w:rsidR="008A75AD" w:rsidRPr="00E71112" w:rsidRDefault="008A75AD" w:rsidP="008A709D">
      <w:pPr>
        <w:spacing w:after="0" w:line="360" w:lineRule="auto"/>
        <w:jc w:val="both"/>
        <w:rPr>
          <w:rFonts w:ascii="Times New Roman" w:eastAsia="Times New Roman" w:hAnsi="Times New Roman" w:cs="Times New Roman"/>
          <w:b/>
          <w:bCs/>
          <w:color w:val="000000"/>
          <w:sz w:val="20"/>
          <w:szCs w:val="20"/>
          <w:lang w:eastAsia="es-PY"/>
        </w:rPr>
      </w:pPr>
    </w:p>
    <w:p w14:paraId="02F62A90" w14:textId="77777777" w:rsidR="008651F6" w:rsidRPr="00E71112" w:rsidRDefault="008651F6" w:rsidP="008A709D">
      <w:pPr>
        <w:spacing w:after="0" w:line="360" w:lineRule="auto"/>
        <w:jc w:val="both"/>
        <w:rPr>
          <w:rFonts w:ascii="Times New Roman" w:eastAsia="Times New Roman" w:hAnsi="Times New Roman" w:cs="Times New Roman"/>
          <w:b/>
          <w:bCs/>
          <w:color w:val="000000"/>
          <w:sz w:val="20"/>
          <w:szCs w:val="20"/>
          <w:lang w:eastAsia="es-PY"/>
        </w:rPr>
      </w:pPr>
    </w:p>
    <w:p w14:paraId="32285E5C" w14:textId="571745DF" w:rsidR="008A709D" w:rsidRPr="00E71112" w:rsidRDefault="008A75AD" w:rsidP="008A709D">
      <w:pPr>
        <w:spacing w:after="0" w:line="360" w:lineRule="auto"/>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 xml:space="preserve">Nota 2.g. </w:t>
      </w:r>
      <w:r w:rsidR="008A709D" w:rsidRPr="00E71112">
        <w:rPr>
          <w:rFonts w:ascii="Times New Roman" w:eastAsia="Times New Roman" w:hAnsi="Times New Roman" w:cs="Times New Roman"/>
          <w:b/>
          <w:bCs/>
          <w:color w:val="000000"/>
          <w:sz w:val="20"/>
          <w:szCs w:val="20"/>
          <w:lang w:eastAsia="es-PY"/>
        </w:rPr>
        <w:t>Normas aplicadas para la consolidación de estados financieros</w:t>
      </w:r>
    </w:p>
    <w:p w14:paraId="51B8C5F7" w14:textId="77777777" w:rsidR="00DF1082" w:rsidRPr="00E71112" w:rsidRDefault="008A709D" w:rsidP="009375AD">
      <w:pPr>
        <w:spacing w:after="0" w:line="240" w:lineRule="auto"/>
        <w:jc w:val="both"/>
        <w:rPr>
          <w:rFonts w:ascii="Times New Roman" w:eastAsia="Times New Roman" w:hAnsi="Times New Roman" w:cs="Times New Roman"/>
          <w:color w:val="000000"/>
          <w:sz w:val="20"/>
          <w:szCs w:val="20"/>
          <w:lang w:eastAsia="es-PY"/>
        </w:rPr>
      </w:pPr>
      <w:r w:rsidRPr="00E71112">
        <w:rPr>
          <w:rFonts w:ascii="Times New Roman" w:eastAsia="Times New Roman" w:hAnsi="Times New Roman" w:cs="Times New Roman"/>
          <w:color w:val="000000"/>
          <w:sz w:val="20"/>
          <w:szCs w:val="20"/>
          <w:lang w:eastAsia="es-PY"/>
        </w:rPr>
        <w:t>No aplicable. Los presentes estados financieros no incluyen información consolidada</w:t>
      </w:r>
    </w:p>
    <w:p w14:paraId="388F66B4" w14:textId="77777777" w:rsidR="00DF1082" w:rsidRPr="00E71112" w:rsidRDefault="00DF1082" w:rsidP="00BE78ED">
      <w:pPr>
        <w:spacing w:after="0" w:line="240" w:lineRule="auto"/>
        <w:rPr>
          <w:rFonts w:ascii="Times New Roman" w:eastAsia="Times New Roman" w:hAnsi="Times New Roman" w:cs="Times New Roman"/>
          <w:b/>
          <w:bCs/>
          <w:sz w:val="20"/>
          <w:szCs w:val="20"/>
          <w:lang w:eastAsia="es-PY"/>
        </w:rPr>
      </w:pPr>
    </w:p>
    <w:p w14:paraId="7063D64A" w14:textId="77777777" w:rsidR="00DF1082" w:rsidRPr="00E71112" w:rsidRDefault="00DF1082" w:rsidP="00BE78ED">
      <w:pPr>
        <w:spacing w:after="0" w:line="240" w:lineRule="auto"/>
        <w:rPr>
          <w:rFonts w:ascii="Times New Roman" w:eastAsia="Times New Roman" w:hAnsi="Times New Roman" w:cs="Times New Roman"/>
          <w:b/>
          <w:bCs/>
          <w:sz w:val="20"/>
          <w:szCs w:val="20"/>
          <w:lang w:eastAsia="es-PY"/>
        </w:rPr>
      </w:pPr>
    </w:p>
    <w:p w14:paraId="1F658F2A" w14:textId="77777777" w:rsidR="00DF1082" w:rsidRPr="00E71112" w:rsidRDefault="00DF1082" w:rsidP="00BE78ED">
      <w:pPr>
        <w:spacing w:after="0" w:line="240" w:lineRule="auto"/>
        <w:rPr>
          <w:rFonts w:ascii="Times New Roman" w:eastAsia="Times New Roman" w:hAnsi="Times New Roman" w:cs="Times New Roman"/>
          <w:b/>
          <w:bCs/>
          <w:sz w:val="20"/>
          <w:szCs w:val="20"/>
          <w:lang w:eastAsia="es-PY"/>
        </w:rPr>
      </w:pPr>
    </w:p>
    <w:p w14:paraId="338DDEA0" w14:textId="32CCBBA2" w:rsidR="008A709D" w:rsidRPr="00E71112" w:rsidRDefault="008A75AD" w:rsidP="008A709D">
      <w:pPr>
        <w:spacing w:after="0" w:line="360" w:lineRule="auto"/>
        <w:jc w:val="both"/>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 xml:space="preserve">Nota 3. </w:t>
      </w:r>
      <w:r w:rsidR="008A709D" w:rsidRPr="00E71112">
        <w:rPr>
          <w:rFonts w:ascii="Times New Roman" w:eastAsia="Times New Roman" w:hAnsi="Times New Roman" w:cs="Times New Roman"/>
          <w:b/>
          <w:bCs/>
          <w:sz w:val="20"/>
          <w:szCs w:val="20"/>
          <w:lang w:eastAsia="es-PY"/>
        </w:rPr>
        <w:t>Disponibilidades</w:t>
      </w:r>
    </w:p>
    <w:p w14:paraId="64A264E8" w14:textId="77777777" w:rsidR="008A709D" w:rsidRPr="00E71112" w:rsidRDefault="008A709D" w:rsidP="008A709D">
      <w:pPr>
        <w:spacing w:after="0" w:line="360" w:lineRule="auto"/>
        <w:jc w:val="both"/>
        <w:rPr>
          <w:rFonts w:ascii="Times New Roman" w:eastAsia="Times New Roman" w:hAnsi="Times New Roman" w:cs="Times New Roman"/>
          <w:sz w:val="20"/>
          <w:szCs w:val="20"/>
          <w:lang w:eastAsia="es-PY"/>
        </w:rPr>
      </w:pPr>
      <w:r w:rsidRPr="00E71112">
        <w:rPr>
          <w:rFonts w:ascii="Times New Roman" w:eastAsia="Times New Roman" w:hAnsi="Times New Roman" w:cs="Times New Roman"/>
          <w:sz w:val="20"/>
          <w:szCs w:val="20"/>
          <w:lang w:eastAsia="es-PY"/>
        </w:rPr>
        <w:t>El rubro disponibilidades está compuesto por las siguientes cuentas:</w:t>
      </w:r>
    </w:p>
    <w:p w14:paraId="45060EBE" w14:textId="65153A36" w:rsidR="00450E3F" w:rsidRPr="00E71112" w:rsidRDefault="00D87AF5" w:rsidP="008A709D">
      <w:pPr>
        <w:spacing w:after="0"/>
        <w:rPr>
          <w:rFonts w:ascii="Times New Roman" w:eastAsia="Times New Roman" w:hAnsi="Times New Roman" w:cs="Times New Roman"/>
          <w:b/>
          <w:bCs/>
          <w:sz w:val="20"/>
          <w:szCs w:val="20"/>
          <w:lang w:eastAsia="es-PY"/>
        </w:rPr>
      </w:pPr>
      <w:r w:rsidRPr="00E71112">
        <w:rPr>
          <w:noProof/>
          <w:sz w:val="20"/>
          <w:szCs w:val="20"/>
        </w:rPr>
        <w:drawing>
          <wp:inline distT="0" distB="0" distL="0" distR="0" wp14:anchorId="43DA23BC" wp14:editId="0487B41C">
            <wp:extent cx="5339080" cy="1797050"/>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339080" cy="1797050"/>
                    </a:xfrm>
                    <a:prstGeom prst="rect">
                      <a:avLst/>
                    </a:prstGeom>
                    <a:noFill/>
                    <a:ln>
                      <a:noFill/>
                    </a:ln>
                  </pic:spPr>
                </pic:pic>
              </a:graphicData>
            </a:graphic>
          </wp:inline>
        </w:drawing>
      </w:r>
    </w:p>
    <w:p w14:paraId="65329846" w14:textId="77777777" w:rsidR="00446C08" w:rsidRPr="00E71112" w:rsidRDefault="00446C08" w:rsidP="00433A6C">
      <w:pPr>
        <w:spacing w:after="0" w:line="360" w:lineRule="auto"/>
        <w:jc w:val="both"/>
        <w:rPr>
          <w:rFonts w:ascii="Times New Roman" w:hAnsi="Times New Roman" w:cs="Times New Roman"/>
          <w:iCs/>
          <w:noProof/>
          <w:sz w:val="20"/>
          <w:szCs w:val="20"/>
          <w:u w:val="single"/>
        </w:rPr>
      </w:pPr>
    </w:p>
    <w:p w14:paraId="62772048" w14:textId="77777777" w:rsidR="008A75AD" w:rsidRPr="00E71112" w:rsidRDefault="008A75AD" w:rsidP="008A75AD">
      <w:pPr>
        <w:spacing w:after="0" w:line="360" w:lineRule="auto"/>
        <w:jc w:val="both"/>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Nota 4. Inversiones Temporarias</w:t>
      </w:r>
    </w:p>
    <w:p w14:paraId="0F1E5F6C" w14:textId="77777777" w:rsidR="008A75AD" w:rsidRPr="00E71112" w:rsidRDefault="008A75AD" w:rsidP="008A75AD">
      <w:pPr>
        <w:spacing w:after="0" w:line="240" w:lineRule="auto"/>
        <w:jc w:val="both"/>
        <w:rPr>
          <w:rFonts w:ascii="Times New Roman" w:hAnsi="Times New Roman" w:cs="Times New Roman"/>
          <w:iCs/>
          <w:noProof/>
          <w:sz w:val="20"/>
          <w:szCs w:val="20"/>
        </w:rPr>
      </w:pPr>
      <w:r w:rsidRPr="00E71112">
        <w:rPr>
          <w:rFonts w:ascii="Times New Roman" w:hAnsi="Times New Roman" w:cs="Times New Roman"/>
          <w:iCs/>
          <w:noProof/>
          <w:sz w:val="20"/>
          <w:szCs w:val="20"/>
        </w:rPr>
        <w:t>No registra movimiento en esta cuenta.</w:t>
      </w:r>
    </w:p>
    <w:p w14:paraId="1B3F6FFA" w14:textId="77777777" w:rsidR="008A75AD" w:rsidRPr="00E71112" w:rsidRDefault="008A75AD" w:rsidP="008A75AD">
      <w:pPr>
        <w:spacing w:after="0" w:line="240" w:lineRule="auto"/>
        <w:jc w:val="both"/>
        <w:rPr>
          <w:rFonts w:ascii="Times New Roman" w:eastAsia="Times New Roman" w:hAnsi="Times New Roman" w:cs="Times New Roman"/>
          <w:b/>
          <w:bCs/>
          <w:color w:val="000000"/>
          <w:sz w:val="20"/>
          <w:szCs w:val="20"/>
          <w:lang w:eastAsia="es-PY"/>
        </w:rPr>
      </w:pPr>
    </w:p>
    <w:p w14:paraId="06FA3237" w14:textId="77777777" w:rsidR="00E71112" w:rsidRDefault="00E71112" w:rsidP="008A75AD">
      <w:pPr>
        <w:spacing w:after="0" w:line="240" w:lineRule="auto"/>
        <w:jc w:val="both"/>
        <w:rPr>
          <w:rFonts w:ascii="Times New Roman" w:eastAsia="Times New Roman" w:hAnsi="Times New Roman" w:cs="Times New Roman"/>
          <w:b/>
          <w:bCs/>
          <w:color w:val="000000"/>
          <w:sz w:val="20"/>
          <w:szCs w:val="20"/>
          <w:lang w:eastAsia="es-PY"/>
        </w:rPr>
      </w:pPr>
    </w:p>
    <w:p w14:paraId="0BFAF344" w14:textId="77777777" w:rsidR="00E71112" w:rsidRDefault="00E71112" w:rsidP="008A75AD">
      <w:pPr>
        <w:spacing w:after="0" w:line="240" w:lineRule="auto"/>
        <w:jc w:val="both"/>
        <w:rPr>
          <w:rFonts w:ascii="Times New Roman" w:eastAsia="Times New Roman" w:hAnsi="Times New Roman" w:cs="Times New Roman"/>
          <w:b/>
          <w:bCs/>
          <w:color w:val="000000"/>
          <w:sz w:val="20"/>
          <w:szCs w:val="20"/>
          <w:lang w:eastAsia="es-PY"/>
        </w:rPr>
      </w:pPr>
    </w:p>
    <w:p w14:paraId="54C8BD12" w14:textId="77777777" w:rsidR="00E71112" w:rsidRDefault="00E71112" w:rsidP="008A75AD">
      <w:pPr>
        <w:spacing w:after="0" w:line="240" w:lineRule="auto"/>
        <w:jc w:val="both"/>
        <w:rPr>
          <w:rFonts w:ascii="Times New Roman" w:eastAsia="Times New Roman" w:hAnsi="Times New Roman" w:cs="Times New Roman"/>
          <w:b/>
          <w:bCs/>
          <w:color w:val="000000"/>
          <w:sz w:val="20"/>
          <w:szCs w:val="20"/>
          <w:lang w:eastAsia="es-PY"/>
        </w:rPr>
      </w:pPr>
    </w:p>
    <w:p w14:paraId="057DE99F" w14:textId="77777777" w:rsidR="00E71112" w:rsidRDefault="00E71112" w:rsidP="008A75AD">
      <w:pPr>
        <w:spacing w:after="0" w:line="240" w:lineRule="auto"/>
        <w:jc w:val="both"/>
        <w:rPr>
          <w:rFonts w:ascii="Times New Roman" w:eastAsia="Times New Roman" w:hAnsi="Times New Roman" w:cs="Times New Roman"/>
          <w:b/>
          <w:bCs/>
          <w:color w:val="000000"/>
          <w:sz w:val="20"/>
          <w:szCs w:val="20"/>
          <w:lang w:eastAsia="es-PY"/>
        </w:rPr>
      </w:pPr>
    </w:p>
    <w:p w14:paraId="016DD901" w14:textId="77777777" w:rsidR="00E71112" w:rsidRDefault="00E71112" w:rsidP="008A75AD">
      <w:pPr>
        <w:spacing w:after="0" w:line="240" w:lineRule="auto"/>
        <w:jc w:val="both"/>
        <w:rPr>
          <w:rFonts w:ascii="Times New Roman" w:eastAsia="Times New Roman" w:hAnsi="Times New Roman" w:cs="Times New Roman"/>
          <w:b/>
          <w:bCs/>
          <w:color w:val="000000"/>
          <w:sz w:val="20"/>
          <w:szCs w:val="20"/>
          <w:lang w:eastAsia="es-PY"/>
        </w:rPr>
      </w:pPr>
    </w:p>
    <w:p w14:paraId="7898E7B9" w14:textId="77777777" w:rsidR="00E71112" w:rsidRDefault="00E71112" w:rsidP="008A75AD">
      <w:pPr>
        <w:spacing w:after="0" w:line="240" w:lineRule="auto"/>
        <w:jc w:val="both"/>
        <w:rPr>
          <w:rFonts w:ascii="Times New Roman" w:eastAsia="Times New Roman" w:hAnsi="Times New Roman" w:cs="Times New Roman"/>
          <w:b/>
          <w:bCs/>
          <w:color w:val="000000"/>
          <w:sz w:val="20"/>
          <w:szCs w:val="20"/>
          <w:lang w:eastAsia="es-PY"/>
        </w:rPr>
      </w:pPr>
    </w:p>
    <w:p w14:paraId="6BFC8FAC" w14:textId="77777777" w:rsidR="00E71112" w:rsidRDefault="00E71112" w:rsidP="008A75AD">
      <w:pPr>
        <w:spacing w:after="0" w:line="240" w:lineRule="auto"/>
        <w:jc w:val="both"/>
        <w:rPr>
          <w:rFonts w:ascii="Times New Roman" w:eastAsia="Times New Roman" w:hAnsi="Times New Roman" w:cs="Times New Roman"/>
          <w:b/>
          <w:bCs/>
          <w:color w:val="000000"/>
          <w:sz w:val="20"/>
          <w:szCs w:val="20"/>
          <w:lang w:eastAsia="es-PY"/>
        </w:rPr>
      </w:pPr>
    </w:p>
    <w:p w14:paraId="24E2FBC4" w14:textId="77777777" w:rsidR="00E71112" w:rsidRDefault="00E71112" w:rsidP="008A75AD">
      <w:pPr>
        <w:spacing w:after="0" w:line="240" w:lineRule="auto"/>
        <w:jc w:val="both"/>
        <w:rPr>
          <w:rFonts w:ascii="Times New Roman" w:eastAsia="Times New Roman" w:hAnsi="Times New Roman" w:cs="Times New Roman"/>
          <w:b/>
          <w:bCs/>
          <w:color w:val="000000"/>
          <w:sz w:val="20"/>
          <w:szCs w:val="20"/>
          <w:lang w:eastAsia="es-PY"/>
        </w:rPr>
      </w:pPr>
    </w:p>
    <w:p w14:paraId="076D98B4" w14:textId="77777777" w:rsidR="00E71112" w:rsidRDefault="00E71112" w:rsidP="008A75AD">
      <w:pPr>
        <w:spacing w:after="0" w:line="240" w:lineRule="auto"/>
        <w:jc w:val="both"/>
        <w:rPr>
          <w:rFonts w:ascii="Times New Roman" w:eastAsia="Times New Roman" w:hAnsi="Times New Roman" w:cs="Times New Roman"/>
          <w:b/>
          <w:bCs/>
          <w:color w:val="000000"/>
          <w:sz w:val="20"/>
          <w:szCs w:val="20"/>
          <w:lang w:eastAsia="es-PY"/>
        </w:rPr>
      </w:pPr>
    </w:p>
    <w:p w14:paraId="0477B266" w14:textId="77777777" w:rsidR="00E71112" w:rsidRDefault="00E71112" w:rsidP="008A75AD">
      <w:pPr>
        <w:spacing w:after="0" w:line="240" w:lineRule="auto"/>
        <w:jc w:val="both"/>
        <w:rPr>
          <w:rFonts w:ascii="Times New Roman" w:eastAsia="Times New Roman" w:hAnsi="Times New Roman" w:cs="Times New Roman"/>
          <w:b/>
          <w:bCs/>
          <w:color w:val="000000"/>
          <w:sz w:val="20"/>
          <w:szCs w:val="20"/>
          <w:lang w:eastAsia="es-PY"/>
        </w:rPr>
      </w:pPr>
    </w:p>
    <w:p w14:paraId="4AC21973" w14:textId="77777777" w:rsidR="00E71112" w:rsidRDefault="00E71112" w:rsidP="008A75AD">
      <w:pPr>
        <w:spacing w:after="0" w:line="240" w:lineRule="auto"/>
        <w:jc w:val="both"/>
        <w:rPr>
          <w:rFonts w:ascii="Times New Roman" w:eastAsia="Times New Roman" w:hAnsi="Times New Roman" w:cs="Times New Roman"/>
          <w:b/>
          <w:bCs/>
          <w:color w:val="000000"/>
          <w:sz w:val="20"/>
          <w:szCs w:val="20"/>
          <w:lang w:eastAsia="es-PY"/>
        </w:rPr>
      </w:pPr>
    </w:p>
    <w:p w14:paraId="100B1818" w14:textId="77777777" w:rsidR="00E71112" w:rsidRDefault="00E71112" w:rsidP="008A75AD">
      <w:pPr>
        <w:spacing w:after="0" w:line="240" w:lineRule="auto"/>
        <w:jc w:val="both"/>
        <w:rPr>
          <w:rFonts w:ascii="Times New Roman" w:eastAsia="Times New Roman" w:hAnsi="Times New Roman" w:cs="Times New Roman"/>
          <w:b/>
          <w:bCs/>
          <w:color w:val="000000"/>
          <w:sz w:val="20"/>
          <w:szCs w:val="20"/>
          <w:lang w:eastAsia="es-PY"/>
        </w:rPr>
      </w:pPr>
    </w:p>
    <w:p w14:paraId="0D56BC99" w14:textId="77777777" w:rsidR="00E71112" w:rsidRDefault="00E71112" w:rsidP="008A75AD">
      <w:pPr>
        <w:spacing w:after="0" w:line="240" w:lineRule="auto"/>
        <w:jc w:val="both"/>
        <w:rPr>
          <w:rFonts w:ascii="Times New Roman" w:eastAsia="Times New Roman" w:hAnsi="Times New Roman" w:cs="Times New Roman"/>
          <w:b/>
          <w:bCs/>
          <w:color w:val="000000"/>
          <w:sz w:val="20"/>
          <w:szCs w:val="20"/>
          <w:lang w:eastAsia="es-PY"/>
        </w:rPr>
      </w:pPr>
    </w:p>
    <w:p w14:paraId="06A3EBEF" w14:textId="77777777" w:rsidR="00E71112" w:rsidRDefault="00E71112" w:rsidP="008A75AD">
      <w:pPr>
        <w:spacing w:after="0" w:line="240" w:lineRule="auto"/>
        <w:jc w:val="both"/>
        <w:rPr>
          <w:rFonts w:ascii="Times New Roman" w:eastAsia="Times New Roman" w:hAnsi="Times New Roman" w:cs="Times New Roman"/>
          <w:b/>
          <w:bCs/>
          <w:color w:val="000000"/>
          <w:sz w:val="20"/>
          <w:szCs w:val="20"/>
          <w:lang w:eastAsia="es-PY"/>
        </w:rPr>
      </w:pPr>
    </w:p>
    <w:p w14:paraId="4257320E" w14:textId="77777777" w:rsidR="00E71112" w:rsidRDefault="00E71112" w:rsidP="008A75AD">
      <w:pPr>
        <w:spacing w:after="0" w:line="240" w:lineRule="auto"/>
        <w:jc w:val="both"/>
        <w:rPr>
          <w:rFonts w:ascii="Times New Roman" w:eastAsia="Times New Roman" w:hAnsi="Times New Roman" w:cs="Times New Roman"/>
          <w:b/>
          <w:bCs/>
          <w:color w:val="000000"/>
          <w:sz w:val="20"/>
          <w:szCs w:val="20"/>
          <w:lang w:eastAsia="es-PY"/>
        </w:rPr>
      </w:pPr>
    </w:p>
    <w:p w14:paraId="6B71C733" w14:textId="77777777" w:rsidR="00E71112" w:rsidRDefault="00E71112" w:rsidP="008A75AD">
      <w:pPr>
        <w:spacing w:after="0" w:line="240" w:lineRule="auto"/>
        <w:jc w:val="both"/>
        <w:rPr>
          <w:rFonts w:ascii="Times New Roman" w:eastAsia="Times New Roman" w:hAnsi="Times New Roman" w:cs="Times New Roman"/>
          <w:b/>
          <w:bCs/>
          <w:color w:val="000000"/>
          <w:sz w:val="20"/>
          <w:szCs w:val="20"/>
          <w:lang w:eastAsia="es-PY"/>
        </w:rPr>
      </w:pPr>
    </w:p>
    <w:p w14:paraId="5460CBC9" w14:textId="77777777" w:rsidR="00E71112" w:rsidRDefault="00E71112" w:rsidP="008A75AD">
      <w:pPr>
        <w:spacing w:after="0" w:line="240" w:lineRule="auto"/>
        <w:jc w:val="both"/>
        <w:rPr>
          <w:rFonts w:ascii="Times New Roman" w:eastAsia="Times New Roman" w:hAnsi="Times New Roman" w:cs="Times New Roman"/>
          <w:b/>
          <w:bCs/>
          <w:color w:val="000000"/>
          <w:sz w:val="20"/>
          <w:szCs w:val="20"/>
          <w:lang w:eastAsia="es-PY"/>
        </w:rPr>
      </w:pPr>
    </w:p>
    <w:p w14:paraId="0952383D" w14:textId="77777777" w:rsidR="00E71112" w:rsidRDefault="00E71112" w:rsidP="008A75AD">
      <w:pPr>
        <w:spacing w:after="0" w:line="240" w:lineRule="auto"/>
        <w:jc w:val="both"/>
        <w:rPr>
          <w:rFonts w:ascii="Times New Roman" w:eastAsia="Times New Roman" w:hAnsi="Times New Roman" w:cs="Times New Roman"/>
          <w:b/>
          <w:bCs/>
          <w:color w:val="000000"/>
          <w:sz w:val="20"/>
          <w:szCs w:val="20"/>
          <w:lang w:eastAsia="es-PY"/>
        </w:rPr>
      </w:pPr>
    </w:p>
    <w:p w14:paraId="7DB62871" w14:textId="77777777" w:rsidR="00E71112" w:rsidRDefault="00E71112" w:rsidP="008A75AD">
      <w:pPr>
        <w:spacing w:after="0" w:line="240" w:lineRule="auto"/>
        <w:jc w:val="both"/>
        <w:rPr>
          <w:rFonts w:ascii="Times New Roman" w:eastAsia="Times New Roman" w:hAnsi="Times New Roman" w:cs="Times New Roman"/>
          <w:b/>
          <w:bCs/>
          <w:color w:val="000000"/>
          <w:sz w:val="20"/>
          <w:szCs w:val="20"/>
          <w:lang w:eastAsia="es-PY"/>
        </w:rPr>
      </w:pPr>
    </w:p>
    <w:p w14:paraId="6ED560BC" w14:textId="77777777" w:rsidR="00E71112" w:rsidRDefault="00E71112" w:rsidP="008A75AD">
      <w:pPr>
        <w:spacing w:after="0" w:line="240" w:lineRule="auto"/>
        <w:jc w:val="both"/>
        <w:rPr>
          <w:rFonts w:ascii="Times New Roman" w:eastAsia="Times New Roman" w:hAnsi="Times New Roman" w:cs="Times New Roman"/>
          <w:b/>
          <w:bCs/>
          <w:color w:val="000000"/>
          <w:sz w:val="20"/>
          <w:szCs w:val="20"/>
          <w:lang w:eastAsia="es-PY"/>
        </w:rPr>
      </w:pPr>
    </w:p>
    <w:p w14:paraId="3EF7AB02" w14:textId="77777777" w:rsidR="00E71112" w:rsidRDefault="00E71112" w:rsidP="008A75AD">
      <w:pPr>
        <w:spacing w:after="0" w:line="240" w:lineRule="auto"/>
        <w:jc w:val="both"/>
        <w:rPr>
          <w:rFonts w:ascii="Times New Roman" w:eastAsia="Times New Roman" w:hAnsi="Times New Roman" w:cs="Times New Roman"/>
          <w:b/>
          <w:bCs/>
          <w:color w:val="000000"/>
          <w:sz w:val="20"/>
          <w:szCs w:val="20"/>
          <w:lang w:eastAsia="es-PY"/>
        </w:rPr>
      </w:pPr>
    </w:p>
    <w:p w14:paraId="420234AF" w14:textId="7710ECED" w:rsidR="00E71112" w:rsidRDefault="00E71112" w:rsidP="008A75AD">
      <w:pPr>
        <w:spacing w:after="0" w:line="240" w:lineRule="auto"/>
        <w:jc w:val="both"/>
        <w:rPr>
          <w:rFonts w:ascii="Times New Roman" w:eastAsia="Times New Roman" w:hAnsi="Times New Roman" w:cs="Times New Roman"/>
          <w:b/>
          <w:bCs/>
          <w:color w:val="000000"/>
          <w:sz w:val="20"/>
          <w:szCs w:val="20"/>
          <w:lang w:eastAsia="es-PY"/>
        </w:rPr>
      </w:pPr>
    </w:p>
    <w:p w14:paraId="5F5E40BF" w14:textId="3DE6DAF2" w:rsidR="00E83D30" w:rsidRDefault="00E83D30" w:rsidP="008A75AD">
      <w:pPr>
        <w:spacing w:after="0" w:line="240" w:lineRule="auto"/>
        <w:jc w:val="both"/>
        <w:rPr>
          <w:rFonts w:ascii="Times New Roman" w:eastAsia="Times New Roman" w:hAnsi="Times New Roman" w:cs="Times New Roman"/>
          <w:b/>
          <w:bCs/>
          <w:color w:val="000000"/>
          <w:sz w:val="20"/>
          <w:szCs w:val="20"/>
          <w:lang w:eastAsia="es-PY"/>
        </w:rPr>
      </w:pPr>
    </w:p>
    <w:p w14:paraId="5C6A3D8B" w14:textId="72C7F035" w:rsidR="00E83D30" w:rsidRDefault="00E83D30" w:rsidP="008A75AD">
      <w:pPr>
        <w:spacing w:after="0" w:line="240" w:lineRule="auto"/>
        <w:jc w:val="both"/>
        <w:rPr>
          <w:rFonts w:ascii="Times New Roman" w:eastAsia="Times New Roman" w:hAnsi="Times New Roman" w:cs="Times New Roman"/>
          <w:b/>
          <w:bCs/>
          <w:color w:val="000000"/>
          <w:sz w:val="20"/>
          <w:szCs w:val="20"/>
          <w:lang w:eastAsia="es-PY"/>
        </w:rPr>
      </w:pPr>
    </w:p>
    <w:p w14:paraId="7B5724F9" w14:textId="5932713F" w:rsidR="00E83D30" w:rsidRDefault="00E83D30" w:rsidP="008A75AD">
      <w:pPr>
        <w:spacing w:after="0" w:line="240" w:lineRule="auto"/>
        <w:jc w:val="both"/>
        <w:rPr>
          <w:rFonts w:ascii="Times New Roman" w:eastAsia="Times New Roman" w:hAnsi="Times New Roman" w:cs="Times New Roman"/>
          <w:b/>
          <w:bCs/>
          <w:color w:val="000000"/>
          <w:sz w:val="20"/>
          <w:szCs w:val="20"/>
          <w:lang w:eastAsia="es-PY"/>
        </w:rPr>
      </w:pPr>
    </w:p>
    <w:p w14:paraId="7F2F6369" w14:textId="5805B811" w:rsidR="00E83D30" w:rsidRDefault="00E83D30" w:rsidP="008A75AD">
      <w:pPr>
        <w:spacing w:after="0" w:line="240" w:lineRule="auto"/>
        <w:jc w:val="both"/>
        <w:rPr>
          <w:rFonts w:ascii="Times New Roman" w:eastAsia="Times New Roman" w:hAnsi="Times New Roman" w:cs="Times New Roman"/>
          <w:b/>
          <w:bCs/>
          <w:color w:val="000000"/>
          <w:sz w:val="20"/>
          <w:szCs w:val="20"/>
          <w:lang w:eastAsia="es-PY"/>
        </w:rPr>
      </w:pPr>
    </w:p>
    <w:p w14:paraId="6E734701" w14:textId="77777777" w:rsidR="00E83D30" w:rsidRDefault="00E83D30" w:rsidP="008A75AD">
      <w:pPr>
        <w:spacing w:after="0" w:line="240" w:lineRule="auto"/>
        <w:jc w:val="both"/>
        <w:rPr>
          <w:rFonts w:ascii="Times New Roman" w:eastAsia="Times New Roman" w:hAnsi="Times New Roman" w:cs="Times New Roman"/>
          <w:b/>
          <w:bCs/>
          <w:color w:val="000000"/>
          <w:sz w:val="20"/>
          <w:szCs w:val="20"/>
          <w:lang w:eastAsia="es-PY"/>
        </w:rPr>
      </w:pPr>
    </w:p>
    <w:p w14:paraId="040BDD06" w14:textId="77777777" w:rsidR="00E71112" w:rsidRDefault="00E71112" w:rsidP="008A75AD">
      <w:pPr>
        <w:spacing w:after="0" w:line="240" w:lineRule="auto"/>
        <w:jc w:val="both"/>
        <w:rPr>
          <w:rFonts w:ascii="Times New Roman" w:eastAsia="Times New Roman" w:hAnsi="Times New Roman" w:cs="Times New Roman"/>
          <w:b/>
          <w:bCs/>
          <w:color w:val="000000"/>
          <w:sz w:val="20"/>
          <w:szCs w:val="20"/>
          <w:lang w:eastAsia="es-PY"/>
        </w:rPr>
      </w:pPr>
    </w:p>
    <w:p w14:paraId="6BB79712" w14:textId="562ACECC" w:rsidR="008A75AD" w:rsidRPr="00E71112" w:rsidRDefault="008A75AD" w:rsidP="008A75AD">
      <w:pPr>
        <w:spacing w:after="0" w:line="240" w:lineRule="auto"/>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lastRenderedPageBreak/>
        <w:t>Nota 5. Créditos</w:t>
      </w:r>
    </w:p>
    <w:p w14:paraId="50742A82" w14:textId="3E6E6900" w:rsidR="008A75AD" w:rsidRPr="00E71112" w:rsidRDefault="008A75AD" w:rsidP="008A75AD">
      <w:pPr>
        <w:spacing w:after="0" w:line="240" w:lineRule="auto"/>
        <w:jc w:val="both"/>
        <w:rPr>
          <w:sz w:val="20"/>
          <w:szCs w:val="20"/>
        </w:rPr>
      </w:pPr>
    </w:p>
    <w:p w14:paraId="2CBEFD1F" w14:textId="152ED41A" w:rsidR="002E53B1" w:rsidRPr="00E71112" w:rsidRDefault="002E53B1" w:rsidP="008A75AD">
      <w:pPr>
        <w:spacing w:after="0" w:line="240" w:lineRule="auto"/>
        <w:jc w:val="both"/>
        <w:rPr>
          <w:rFonts w:ascii="Times New Roman" w:eastAsia="Times New Roman" w:hAnsi="Times New Roman" w:cs="Times New Roman"/>
          <w:b/>
          <w:bCs/>
          <w:color w:val="000000"/>
          <w:sz w:val="20"/>
          <w:szCs w:val="20"/>
          <w:lang w:eastAsia="es-PY"/>
        </w:rPr>
      </w:pPr>
      <w:r w:rsidRPr="00E71112">
        <w:rPr>
          <w:noProof/>
          <w:sz w:val="20"/>
          <w:szCs w:val="20"/>
        </w:rPr>
        <w:drawing>
          <wp:inline distT="0" distB="0" distL="0" distR="0" wp14:anchorId="35509C2B" wp14:editId="20C8B3AD">
            <wp:extent cx="5581015" cy="5896610"/>
            <wp:effectExtent l="0" t="0" r="635" b="889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581015" cy="5896610"/>
                    </a:xfrm>
                    <a:prstGeom prst="rect">
                      <a:avLst/>
                    </a:prstGeom>
                    <a:noFill/>
                    <a:ln>
                      <a:noFill/>
                    </a:ln>
                  </pic:spPr>
                </pic:pic>
              </a:graphicData>
            </a:graphic>
          </wp:inline>
        </w:drawing>
      </w:r>
    </w:p>
    <w:p w14:paraId="487E5D95" w14:textId="609AA281" w:rsidR="008A75AD" w:rsidRPr="00E71112" w:rsidRDefault="008A75AD" w:rsidP="00902864">
      <w:pPr>
        <w:spacing w:after="0" w:line="360" w:lineRule="auto"/>
        <w:jc w:val="both"/>
        <w:rPr>
          <w:rFonts w:ascii="Times New Roman" w:eastAsia="Times New Roman" w:hAnsi="Times New Roman" w:cs="Times New Roman"/>
          <w:bCs/>
          <w:sz w:val="20"/>
          <w:szCs w:val="20"/>
          <w:lang w:eastAsia="es-PY"/>
        </w:rPr>
      </w:pPr>
    </w:p>
    <w:p w14:paraId="27592A1F" w14:textId="22B1B963" w:rsidR="002E53B1" w:rsidRPr="00E71112" w:rsidRDefault="002E53B1" w:rsidP="00902864">
      <w:pPr>
        <w:spacing w:after="0" w:line="360" w:lineRule="auto"/>
        <w:jc w:val="both"/>
        <w:rPr>
          <w:rFonts w:ascii="Times New Roman" w:eastAsia="Times New Roman" w:hAnsi="Times New Roman" w:cs="Times New Roman"/>
          <w:bCs/>
          <w:sz w:val="20"/>
          <w:szCs w:val="20"/>
          <w:lang w:eastAsia="es-PY"/>
        </w:rPr>
      </w:pPr>
    </w:p>
    <w:p w14:paraId="1721C171" w14:textId="0506C18E" w:rsidR="002E53B1" w:rsidRPr="00E71112" w:rsidRDefault="002E53B1" w:rsidP="00902864">
      <w:pPr>
        <w:spacing w:after="0" w:line="360" w:lineRule="auto"/>
        <w:jc w:val="both"/>
        <w:rPr>
          <w:rFonts w:ascii="Times New Roman" w:eastAsia="Times New Roman" w:hAnsi="Times New Roman" w:cs="Times New Roman"/>
          <w:bCs/>
          <w:sz w:val="20"/>
          <w:szCs w:val="20"/>
          <w:lang w:eastAsia="es-PY"/>
        </w:rPr>
      </w:pPr>
    </w:p>
    <w:p w14:paraId="6F3C0C38" w14:textId="6DADC3EA" w:rsidR="002E53B1" w:rsidRPr="00E71112" w:rsidRDefault="002E53B1" w:rsidP="00902864">
      <w:pPr>
        <w:spacing w:after="0" w:line="360" w:lineRule="auto"/>
        <w:jc w:val="both"/>
        <w:rPr>
          <w:rFonts w:ascii="Times New Roman" w:eastAsia="Times New Roman" w:hAnsi="Times New Roman" w:cs="Times New Roman"/>
          <w:bCs/>
          <w:sz w:val="20"/>
          <w:szCs w:val="20"/>
          <w:lang w:eastAsia="es-PY"/>
        </w:rPr>
      </w:pPr>
    </w:p>
    <w:p w14:paraId="3E41E6B6" w14:textId="013CB3F4" w:rsidR="002E53B1" w:rsidRPr="00E71112" w:rsidRDefault="002E53B1" w:rsidP="00902864">
      <w:pPr>
        <w:spacing w:after="0" w:line="360" w:lineRule="auto"/>
        <w:jc w:val="both"/>
        <w:rPr>
          <w:rFonts w:ascii="Times New Roman" w:eastAsia="Times New Roman" w:hAnsi="Times New Roman" w:cs="Times New Roman"/>
          <w:bCs/>
          <w:sz w:val="20"/>
          <w:szCs w:val="20"/>
          <w:lang w:eastAsia="es-PY"/>
        </w:rPr>
      </w:pPr>
    </w:p>
    <w:p w14:paraId="49B63FB9" w14:textId="77777777" w:rsidR="00B92749" w:rsidRPr="00E71112" w:rsidRDefault="00B92749" w:rsidP="00B92749">
      <w:pPr>
        <w:tabs>
          <w:tab w:val="left" w:pos="5340"/>
        </w:tabs>
        <w:rPr>
          <w:rFonts w:ascii="Times New Roman" w:hAnsi="Times New Roman" w:cs="Times New Roman"/>
          <w:sz w:val="20"/>
          <w:szCs w:val="20"/>
        </w:rPr>
      </w:pPr>
    </w:p>
    <w:tbl>
      <w:tblPr>
        <w:tblStyle w:val="Tablaconcuadrcula"/>
        <w:tblpPr w:leftFromText="141" w:rightFromText="141" w:vertAnchor="text" w:horzAnchor="page" w:tblpXSpec="center" w:tblpY="231"/>
        <w:tblW w:w="73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2410"/>
        <w:gridCol w:w="2551"/>
      </w:tblGrid>
      <w:tr w:rsidR="00B92749" w:rsidRPr="00E71112" w14:paraId="7B65CDDA" w14:textId="77777777" w:rsidTr="006F662B">
        <w:trPr>
          <w:trHeight w:val="85"/>
        </w:trPr>
        <w:tc>
          <w:tcPr>
            <w:tcW w:w="2411" w:type="dxa"/>
            <w:noWrap/>
            <w:vAlign w:val="center"/>
            <w:hideMark/>
          </w:tcPr>
          <w:p w14:paraId="6FB77D76" w14:textId="77777777" w:rsidR="00B92749" w:rsidRPr="00E71112" w:rsidRDefault="00B92749" w:rsidP="006F662B">
            <w:pPr>
              <w:jc w:val="center"/>
              <w:rPr>
                <w:rFonts w:ascii="Times New Roman" w:hAnsi="Times New Roman" w:cs="Times New Roman"/>
                <w:sz w:val="20"/>
                <w:szCs w:val="20"/>
              </w:rPr>
            </w:pPr>
            <w:r w:rsidRPr="00E71112">
              <w:rPr>
                <w:rFonts w:ascii="Times New Roman" w:hAnsi="Times New Roman" w:cs="Times New Roman"/>
                <w:sz w:val="20"/>
                <w:szCs w:val="20"/>
              </w:rPr>
              <w:t>………………………</w:t>
            </w:r>
          </w:p>
        </w:tc>
        <w:tc>
          <w:tcPr>
            <w:tcW w:w="2410" w:type="dxa"/>
            <w:noWrap/>
            <w:vAlign w:val="center"/>
          </w:tcPr>
          <w:p w14:paraId="6D550F3A" w14:textId="77777777" w:rsidR="00B92749" w:rsidRPr="00E71112" w:rsidRDefault="00B92749" w:rsidP="006F662B">
            <w:pPr>
              <w:jc w:val="center"/>
              <w:rPr>
                <w:rFonts w:ascii="Times New Roman" w:hAnsi="Times New Roman" w:cs="Times New Roman"/>
                <w:sz w:val="20"/>
                <w:szCs w:val="20"/>
              </w:rPr>
            </w:pPr>
          </w:p>
        </w:tc>
        <w:tc>
          <w:tcPr>
            <w:tcW w:w="2551" w:type="dxa"/>
            <w:noWrap/>
            <w:vAlign w:val="center"/>
            <w:hideMark/>
          </w:tcPr>
          <w:p w14:paraId="73360B8B" w14:textId="77777777" w:rsidR="00B92749" w:rsidRPr="00E71112" w:rsidRDefault="00B92749" w:rsidP="006F662B">
            <w:pPr>
              <w:jc w:val="center"/>
              <w:rPr>
                <w:rFonts w:ascii="Times New Roman" w:hAnsi="Times New Roman" w:cs="Times New Roman"/>
                <w:sz w:val="20"/>
                <w:szCs w:val="20"/>
              </w:rPr>
            </w:pPr>
            <w:r w:rsidRPr="00E71112">
              <w:rPr>
                <w:rFonts w:ascii="Times New Roman" w:hAnsi="Times New Roman" w:cs="Times New Roman"/>
                <w:sz w:val="20"/>
                <w:szCs w:val="20"/>
              </w:rPr>
              <w:t>…………………………….</w:t>
            </w:r>
          </w:p>
        </w:tc>
      </w:tr>
      <w:tr w:rsidR="00B92749" w:rsidRPr="00E71112" w14:paraId="6379B2F4" w14:textId="77777777" w:rsidTr="006F662B">
        <w:trPr>
          <w:trHeight w:val="85"/>
        </w:trPr>
        <w:tc>
          <w:tcPr>
            <w:tcW w:w="2411" w:type="dxa"/>
            <w:noWrap/>
            <w:vAlign w:val="center"/>
            <w:hideMark/>
          </w:tcPr>
          <w:p w14:paraId="0B9715DD" w14:textId="77777777" w:rsidR="00B92749" w:rsidRPr="00DB7487" w:rsidRDefault="00B92749" w:rsidP="006F662B">
            <w:pPr>
              <w:jc w:val="center"/>
              <w:rPr>
                <w:rFonts w:ascii="Times New Roman" w:hAnsi="Times New Roman" w:cs="Times New Roman"/>
                <w:b/>
                <w:bCs/>
                <w:sz w:val="20"/>
                <w:szCs w:val="20"/>
              </w:rPr>
            </w:pPr>
            <w:r w:rsidRPr="00DB7487">
              <w:rPr>
                <w:rFonts w:ascii="Times New Roman" w:hAnsi="Times New Roman" w:cs="Times New Roman"/>
                <w:b/>
                <w:bCs/>
                <w:sz w:val="20"/>
                <w:szCs w:val="20"/>
              </w:rPr>
              <w:t>Emanuelle Hoeckle</w:t>
            </w:r>
          </w:p>
          <w:p w14:paraId="3E2E87E4" w14:textId="77777777" w:rsidR="00B92749" w:rsidRPr="00E71112" w:rsidRDefault="00B92749" w:rsidP="006F662B">
            <w:pPr>
              <w:jc w:val="center"/>
              <w:rPr>
                <w:rFonts w:ascii="Times New Roman" w:hAnsi="Times New Roman" w:cs="Times New Roman"/>
                <w:b/>
                <w:bCs/>
                <w:sz w:val="20"/>
                <w:szCs w:val="20"/>
              </w:rPr>
            </w:pPr>
            <w:r w:rsidRPr="00E71112">
              <w:rPr>
                <w:rFonts w:ascii="Times New Roman" w:hAnsi="Times New Roman" w:cs="Times New Roman"/>
                <w:sz w:val="20"/>
                <w:szCs w:val="20"/>
              </w:rPr>
              <w:t>Presidente</w:t>
            </w:r>
          </w:p>
        </w:tc>
        <w:tc>
          <w:tcPr>
            <w:tcW w:w="2410" w:type="dxa"/>
            <w:noWrap/>
            <w:vAlign w:val="center"/>
          </w:tcPr>
          <w:p w14:paraId="1A20100B" w14:textId="77777777" w:rsidR="00B92749" w:rsidRPr="00E71112" w:rsidRDefault="00B92749" w:rsidP="006F662B">
            <w:pPr>
              <w:jc w:val="center"/>
              <w:rPr>
                <w:rFonts w:ascii="Times New Roman" w:hAnsi="Times New Roman" w:cs="Times New Roman"/>
                <w:b/>
                <w:bCs/>
                <w:sz w:val="20"/>
                <w:szCs w:val="20"/>
              </w:rPr>
            </w:pPr>
          </w:p>
        </w:tc>
        <w:tc>
          <w:tcPr>
            <w:tcW w:w="2551" w:type="dxa"/>
            <w:noWrap/>
            <w:vAlign w:val="center"/>
            <w:hideMark/>
          </w:tcPr>
          <w:p w14:paraId="5B144425" w14:textId="77777777" w:rsidR="00B92749" w:rsidRPr="00DB7487" w:rsidRDefault="00B92749" w:rsidP="006F662B">
            <w:pPr>
              <w:jc w:val="center"/>
              <w:rPr>
                <w:rFonts w:ascii="Times New Roman" w:hAnsi="Times New Roman" w:cs="Times New Roman"/>
                <w:b/>
                <w:bCs/>
                <w:sz w:val="20"/>
                <w:szCs w:val="20"/>
              </w:rPr>
            </w:pPr>
            <w:r w:rsidRPr="00DB7487">
              <w:rPr>
                <w:rFonts w:ascii="Times New Roman" w:hAnsi="Times New Roman" w:cs="Times New Roman"/>
                <w:b/>
                <w:bCs/>
                <w:sz w:val="20"/>
                <w:szCs w:val="20"/>
              </w:rPr>
              <w:t>Rosa Fernandez</w:t>
            </w:r>
          </w:p>
          <w:p w14:paraId="33872A97" w14:textId="77777777" w:rsidR="00B92749" w:rsidRPr="00E71112" w:rsidRDefault="00B92749" w:rsidP="006F662B">
            <w:pPr>
              <w:jc w:val="center"/>
              <w:rPr>
                <w:rFonts w:ascii="Times New Roman" w:hAnsi="Times New Roman" w:cs="Times New Roman"/>
                <w:b/>
                <w:bCs/>
                <w:sz w:val="20"/>
                <w:szCs w:val="20"/>
              </w:rPr>
            </w:pPr>
            <w:r w:rsidRPr="00E71112">
              <w:rPr>
                <w:rFonts w:ascii="Times New Roman" w:hAnsi="Times New Roman" w:cs="Times New Roman"/>
                <w:sz w:val="20"/>
                <w:szCs w:val="20"/>
              </w:rPr>
              <w:t>Contador</w:t>
            </w:r>
          </w:p>
        </w:tc>
      </w:tr>
    </w:tbl>
    <w:p w14:paraId="4ED31B26" w14:textId="77777777" w:rsidR="00B92749" w:rsidRPr="00E71112" w:rsidRDefault="00B92749" w:rsidP="00B92749">
      <w:pPr>
        <w:tabs>
          <w:tab w:val="left" w:pos="5340"/>
        </w:tabs>
        <w:rPr>
          <w:rFonts w:ascii="Times New Roman" w:hAnsi="Times New Roman" w:cs="Times New Roman"/>
          <w:sz w:val="20"/>
          <w:szCs w:val="20"/>
        </w:rPr>
      </w:pPr>
    </w:p>
    <w:p w14:paraId="13C558D9" w14:textId="77777777" w:rsidR="00B92749" w:rsidRPr="00E71112" w:rsidRDefault="00B92749" w:rsidP="00B92749">
      <w:pPr>
        <w:tabs>
          <w:tab w:val="left" w:pos="5340"/>
        </w:tabs>
        <w:rPr>
          <w:rFonts w:ascii="Times New Roman" w:hAnsi="Times New Roman" w:cs="Times New Roman"/>
          <w:sz w:val="20"/>
          <w:szCs w:val="20"/>
        </w:rPr>
      </w:pPr>
    </w:p>
    <w:p w14:paraId="14EE40B8" w14:textId="77777777" w:rsidR="00B92749" w:rsidRPr="00E71112" w:rsidRDefault="00B92749" w:rsidP="00B92749">
      <w:pPr>
        <w:tabs>
          <w:tab w:val="left" w:pos="5340"/>
        </w:tabs>
        <w:rPr>
          <w:rFonts w:ascii="Times New Roman" w:hAnsi="Times New Roman" w:cs="Times New Roman"/>
          <w:sz w:val="20"/>
          <w:szCs w:val="20"/>
        </w:rPr>
      </w:pPr>
    </w:p>
    <w:p w14:paraId="2D16D50C" w14:textId="5FF7E9C0" w:rsidR="00E83D30" w:rsidRDefault="00E83D30" w:rsidP="005C0338">
      <w:pPr>
        <w:spacing w:after="0" w:line="360" w:lineRule="auto"/>
        <w:jc w:val="both"/>
        <w:rPr>
          <w:rFonts w:ascii="Times New Roman" w:eastAsia="Times New Roman" w:hAnsi="Times New Roman" w:cs="Times New Roman"/>
          <w:b/>
          <w:bCs/>
          <w:sz w:val="20"/>
          <w:szCs w:val="20"/>
          <w:lang w:eastAsia="es-PY"/>
        </w:rPr>
      </w:pPr>
    </w:p>
    <w:p w14:paraId="44CF5406" w14:textId="77777777" w:rsidR="00E83D30" w:rsidRPr="00E71112" w:rsidRDefault="00E83D30" w:rsidP="005C0338">
      <w:pPr>
        <w:spacing w:after="0" w:line="360" w:lineRule="auto"/>
        <w:jc w:val="both"/>
        <w:rPr>
          <w:rFonts w:ascii="Times New Roman" w:eastAsia="Times New Roman" w:hAnsi="Times New Roman" w:cs="Times New Roman"/>
          <w:b/>
          <w:bCs/>
          <w:sz w:val="20"/>
          <w:szCs w:val="20"/>
          <w:lang w:eastAsia="es-PY"/>
        </w:rPr>
      </w:pPr>
    </w:p>
    <w:p w14:paraId="07CBAEC6" w14:textId="41C1BA7D" w:rsidR="005C0338" w:rsidRPr="00E71112" w:rsidRDefault="005C0338" w:rsidP="005C0338">
      <w:pPr>
        <w:spacing w:after="0" w:line="360" w:lineRule="auto"/>
        <w:jc w:val="both"/>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lastRenderedPageBreak/>
        <w:t>Nota 6.  Otros Créditos</w:t>
      </w:r>
    </w:p>
    <w:p w14:paraId="2BFC8752" w14:textId="77777777" w:rsidR="005C0338" w:rsidRPr="00E71112" w:rsidRDefault="005C0338" w:rsidP="005C0338">
      <w:pPr>
        <w:spacing w:after="0" w:line="360" w:lineRule="auto"/>
        <w:jc w:val="both"/>
        <w:rPr>
          <w:rFonts w:ascii="Times New Roman" w:eastAsia="Times New Roman" w:hAnsi="Times New Roman" w:cs="Times New Roman"/>
          <w:bCs/>
          <w:sz w:val="20"/>
          <w:szCs w:val="20"/>
          <w:lang w:eastAsia="es-PY"/>
        </w:rPr>
      </w:pPr>
      <w:r w:rsidRPr="00E71112">
        <w:rPr>
          <w:rFonts w:ascii="Times New Roman" w:eastAsia="Times New Roman" w:hAnsi="Times New Roman" w:cs="Times New Roman"/>
          <w:bCs/>
          <w:sz w:val="20"/>
          <w:szCs w:val="20"/>
          <w:lang w:eastAsia="es-PY"/>
        </w:rPr>
        <w:t>Los otros activos corrientes y no corrientes se componen como sigue:</w:t>
      </w:r>
    </w:p>
    <w:p w14:paraId="5158136B" w14:textId="70D26337" w:rsidR="00902864" w:rsidRPr="00E71112" w:rsidRDefault="00902864" w:rsidP="00433A6C">
      <w:pPr>
        <w:spacing w:after="0" w:line="360" w:lineRule="auto"/>
        <w:jc w:val="both"/>
        <w:rPr>
          <w:rFonts w:ascii="Times New Roman" w:eastAsia="Times New Roman" w:hAnsi="Times New Roman" w:cs="Times New Roman"/>
          <w:b/>
          <w:bCs/>
          <w:sz w:val="20"/>
          <w:szCs w:val="20"/>
          <w:lang w:eastAsia="es-PY"/>
        </w:rPr>
      </w:pPr>
    </w:p>
    <w:p w14:paraId="605284FC" w14:textId="1E54B67C" w:rsidR="005C0338" w:rsidRPr="00E71112" w:rsidRDefault="0077135E" w:rsidP="005C0338">
      <w:pPr>
        <w:spacing w:after="0" w:line="360" w:lineRule="auto"/>
        <w:jc w:val="both"/>
        <w:rPr>
          <w:rFonts w:ascii="Times New Roman" w:eastAsia="Times New Roman" w:hAnsi="Times New Roman" w:cs="Times New Roman"/>
          <w:b/>
          <w:bCs/>
          <w:sz w:val="20"/>
          <w:szCs w:val="20"/>
          <w:lang w:eastAsia="es-PY"/>
        </w:rPr>
      </w:pPr>
      <w:r w:rsidRPr="00E71112">
        <w:rPr>
          <w:noProof/>
          <w:sz w:val="20"/>
          <w:szCs w:val="20"/>
        </w:rPr>
        <w:drawing>
          <wp:inline distT="0" distB="0" distL="0" distR="0" wp14:anchorId="3BCF9138" wp14:editId="20087B3B">
            <wp:extent cx="5581015" cy="3772535"/>
            <wp:effectExtent l="0" t="0" r="635"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581015" cy="3772535"/>
                    </a:xfrm>
                    <a:prstGeom prst="rect">
                      <a:avLst/>
                    </a:prstGeom>
                    <a:noFill/>
                    <a:ln>
                      <a:noFill/>
                    </a:ln>
                  </pic:spPr>
                </pic:pic>
              </a:graphicData>
            </a:graphic>
          </wp:inline>
        </w:drawing>
      </w:r>
    </w:p>
    <w:p w14:paraId="789AE626" w14:textId="07E433F9" w:rsidR="00E52E2C" w:rsidRPr="00E71112" w:rsidRDefault="00E52E2C" w:rsidP="005C0338">
      <w:pPr>
        <w:spacing w:after="0" w:line="360" w:lineRule="auto"/>
        <w:jc w:val="both"/>
        <w:rPr>
          <w:rFonts w:ascii="Times New Roman" w:eastAsia="Times New Roman" w:hAnsi="Times New Roman" w:cs="Times New Roman"/>
          <w:b/>
          <w:bCs/>
          <w:sz w:val="20"/>
          <w:szCs w:val="20"/>
          <w:lang w:eastAsia="es-PY"/>
        </w:rPr>
      </w:pPr>
    </w:p>
    <w:p w14:paraId="58AA8756" w14:textId="2116CAB5" w:rsidR="00E52E2C" w:rsidRPr="00E71112" w:rsidRDefault="00E52E2C" w:rsidP="005C0338">
      <w:pPr>
        <w:spacing w:after="0" w:line="360" w:lineRule="auto"/>
        <w:jc w:val="both"/>
        <w:rPr>
          <w:rFonts w:ascii="Times New Roman" w:eastAsia="Times New Roman" w:hAnsi="Times New Roman" w:cs="Times New Roman"/>
          <w:b/>
          <w:bCs/>
          <w:sz w:val="20"/>
          <w:szCs w:val="20"/>
          <w:lang w:eastAsia="es-PY"/>
        </w:rPr>
      </w:pPr>
    </w:p>
    <w:p w14:paraId="026B3AC7" w14:textId="66BAA089" w:rsidR="00E52E2C" w:rsidRPr="00E71112" w:rsidRDefault="00E52E2C" w:rsidP="005C0338">
      <w:pPr>
        <w:spacing w:after="0" w:line="360" w:lineRule="auto"/>
        <w:jc w:val="both"/>
        <w:rPr>
          <w:rFonts w:ascii="Times New Roman" w:eastAsia="Times New Roman" w:hAnsi="Times New Roman" w:cs="Times New Roman"/>
          <w:b/>
          <w:bCs/>
          <w:sz w:val="20"/>
          <w:szCs w:val="20"/>
          <w:lang w:eastAsia="es-PY"/>
        </w:rPr>
      </w:pPr>
    </w:p>
    <w:p w14:paraId="20AD831D" w14:textId="3B8BA3C3" w:rsidR="00E52E2C" w:rsidRPr="00E71112" w:rsidRDefault="00E52E2C" w:rsidP="005C0338">
      <w:pPr>
        <w:spacing w:after="0" w:line="360" w:lineRule="auto"/>
        <w:jc w:val="both"/>
        <w:rPr>
          <w:rFonts w:ascii="Times New Roman" w:eastAsia="Times New Roman" w:hAnsi="Times New Roman" w:cs="Times New Roman"/>
          <w:b/>
          <w:bCs/>
          <w:sz w:val="20"/>
          <w:szCs w:val="20"/>
          <w:lang w:eastAsia="es-PY"/>
        </w:rPr>
      </w:pPr>
    </w:p>
    <w:p w14:paraId="77163A77" w14:textId="77777777" w:rsidR="00E52E2C" w:rsidRPr="00E71112" w:rsidRDefault="00E52E2C" w:rsidP="005C0338">
      <w:pPr>
        <w:spacing w:after="0" w:line="360" w:lineRule="auto"/>
        <w:jc w:val="both"/>
        <w:rPr>
          <w:rFonts w:ascii="Times New Roman" w:eastAsia="Times New Roman" w:hAnsi="Times New Roman" w:cs="Times New Roman"/>
          <w:b/>
          <w:bCs/>
          <w:sz w:val="20"/>
          <w:szCs w:val="20"/>
          <w:lang w:eastAsia="es-PY"/>
        </w:rPr>
      </w:pPr>
    </w:p>
    <w:p w14:paraId="216DD02F" w14:textId="412C6CB0" w:rsidR="005C0338" w:rsidRPr="00E71112" w:rsidRDefault="005C0338" w:rsidP="005C0338">
      <w:pPr>
        <w:spacing w:after="0" w:line="360" w:lineRule="auto"/>
        <w:jc w:val="both"/>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Nota 7. Inventarios</w:t>
      </w:r>
    </w:p>
    <w:p w14:paraId="0CD85260" w14:textId="0B3A85BE" w:rsidR="005C0338" w:rsidRPr="00E71112" w:rsidRDefault="00385BA9" w:rsidP="005C0338">
      <w:pPr>
        <w:spacing w:after="0" w:line="240" w:lineRule="auto"/>
        <w:jc w:val="both"/>
        <w:rPr>
          <w:rFonts w:ascii="Times New Roman" w:hAnsi="Times New Roman" w:cs="Times New Roman"/>
          <w:iCs/>
          <w:noProof/>
          <w:sz w:val="20"/>
          <w:szCs w:val="20"/>
        </w:rPr>
      </w:pPr>
      <w:r w:rsidRPr="00E71112">
        <w:rPr>
          <w:rFonts w:ascii="Times New Roman" w:hAnsi="Times New Roman" w:cs="Times New Roman"/>
          <w:iCs/>
          <w:noProof/>
          <w:sz w:val="20"/>
          <w:szCs w:val="20"/>
        </w:rPr>
        <w:t>Los</w:t>
      </w:r>
      <w:r w:rsidR="005C0338" w:rsidRPr="00E71112">
        <w:rPr>
          <w:rFonts w:ascii="Times New Roman" w:hAnsi="Times New Roman" w:cs="Times New Roman"/>
          <w:iCs/>
          <w:noProof/>
          <w:sz w:val="20"/>
          <w:szCs w:val="20"/>
        </w:rPr>
        <w:t xml:space="preserve"> movimiento</w:t>
      </w:r>
      <w:r w:rsidRPr="00E71112">
        <w:rPr>
          <w:rFonts w:ascii="Times New Roman" w:hAnsi="Times New Roman" w:cs="Times New Roman"/>
          <w:iCs/>
          <w:noProof/>
          <w:sz w:val="20"/>
          <w:szCs w:val="20"/>
        </w:rPr>
        <w:t>s</w:t>
      </w:r>
      <w:r w:rsidR="005C0338" w:rsidRPr="00E71112">
        <w:rPr>
          <w:rFonts w:ascii="Times New Roman" w:hAnsi="Times New Roman" w:cs="Times New Roman"/>
          <w:iCs/>
          <w:noProof/>
          <w:sz w:val="20"/>
          <w:szCs w:val="20"/>
        </w:rPr>
        <w:t xml:space="preserve"> de bienes de cambios es como sigue:</w:t>
      </w:r>
    </w:p>
    <w:p w14:paraId="4FE17FD7" w14:textId="60F05AF9" w:rsidR="008A709D" w:rsidRPr="00E71112" w:rsidRDefault="00D87AF5" w:rsidP="008A709D">
      <w:pPr>
        <w:spacing w:after="0" w:line="240" w:lineRule="auto"/>
        <w:jc w:val="both"/>
        <w:rPr>
          <w:rFonts w:ascii="Times New Roman" w:hAnsi="Times New Roman" w:cs="Times New Roman"/>
          <w:iCs/>
          <w:noProof/>
          <w:sz w:val="20"/>
          <w:szCs w:val="20"/>
        </w:rPr>
      </w:pPr>
      <w:r w:rsidRPr="00E71112">
        <w:rPr>
          <w:noProof/>
          <w:sz w:val="20"/>
          <w:szCs w:val="20"/>
        </w:rPr>
        <w:drawing>
          <wp:inline distT="0" distB="0" distL="0" distR="0" wp14:anchorId="76AFE7B7" wp14:editId="10E47C7E">
            <wp:extent cx="5581015" cy="1656080"/>
            <wp:effectExtent l="0" t="0" r="635" b="127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581015" cy="1656080"/>
                    </a:xfrm>
                    <a:prstGeom prst="rect">
                      <a:avLst/>
                    </a:prstGeom>
                    <a:noFill/>
                    <a:ln>
                      <a:noFill/>
                    </a:ln>
                  </pic:spPr>
                </pic:pic>
              </a:graphicData>
            </a:graphic>
          </wp:inline>
        </w:drawing>
      </w:r>
    </w:p>
    <w:p w14:paraId="18F2473B" w14:textId="1199DA94" w:rsidR="008A709D" w:rsidRPr="00E71112" w:rsidRDefault="008A709D" w:rsidP="008A709D">
      <w:pPr>
        <w:spacing w:after="0" w:line="240" w:lineRule="auto"/>
        <w:jc w:val="both"/>
        <w:rPr>
          <w:rFonts w:ascii="Times New Roman" w:eastAsia="Times New Roman" w:hAnsi="Times New Roman" w:cs="Times New Roman"/>
          <w:b/>
          <w:bCs/>
          <w:sz w:val="20"/>
          <w:szCs w:val="20"/>
          <w:lang w:eastAsia="es-PY"/>
        </w:rPr>
      </w:pPr>
    </w:p>
    <w:p w14:paraId="21A35A08" w14:textId="77777777" w:rsidR="00070289" w:rsidRPr="00E71112" w:rsidRDefault="00070289" w:rsidP="008A709D">
      <w:pPr>
        <w:spacing w:after="0" w:line="240" w:lineRule="auto"/>
        <w:jc w:val="both"/>
        <w:rPr>
          <w:rFonts w:ascii="Times New Roman" w:eastAsia="Times New Roman" w:hAnsi="Times New Roman" w:cs="Times New Roman"/>
          <w:b/>
          <w:bCs/>
          <w:sz w:val="20"/>
          <w:szCs w:val="20"/>
          <w:lang w:eastAsia="es-PY"/>
        </w:rPr>
      </w:pPr>
    </w:p>
    <w:p w14:paraId="0BD5E8EE" w14:textId="60D74BE2" w:rsidR="005C0338" w:rsidRDefault="005C0338" w:rsidP="008A709D">
      <w:pPr>
        <w:spacing w:after="0" w:line="240" w:lineRule="auto"/>
        <w:jc w:val="both"/>
        <w:rPr>
          <w:rFonts w:ascii="Times New Roman" w:eastAsia="Times New Roman" w:hAnsi="Times New Roman" w:cs="Times New Roman"/>
          <w:b/>
          <w:bCs/>
          <w:sz w:val="20"/>
          <w:szCs w:val="20"/>
          <w:lang w:eastAsia="es-PY"/>
        </w:rPr>
      </w:pPr>
    </w:p>
    <w:p w14:paraId="3E8717E9" w14:textId="5FAD1451" w:rsidR="00E83D30" w:rsidRDefault="00E83D30" w:rsidP="008A709D">
      <w:pPr>
        <w:spacing w:after="0" w:line="240" w:lineRule="auto"/>
        <w:jc w:val="both"/>
        <w:rPr>
          <w:rFonts w:ascii="Times New Roman" w:eastAsia="Times New Roman" w:hAnsi="Times New Roman" w:cs="Times New Roman"/>
          <w:b/>
          <w:bCs/>
          <w:sz w:val="20"/>
          <w:szCs w:val="20"/>
          <w:lang w:eastAsia="es-PY"/>
        </w:rPr>
      </w:pPr>
    </w:p>
    <w:p w14:paraId="0DF15CFE" w14:textId="7F892F85" w:rsidR="00E83D30" w:rsidRDefault="00E83D30" w:rsidP="008A709D">
      <w:pPr>
        <w:spacing w:after="0" w:line="240" w:lineRule="auto"/>
        <w:jc w:val="both"/>
        <w:rPr>
          <w:rFonts w:ascii="Times New Roman" w:eastAsia="Times New Roman" w:hAnsi="Times New Roman" w:cs="Times New Roman"/>
          <w:b/>
          <w:bCs/>
          <w:sz w:val="20"/>
          <w:szCs w:val="20"/>
          <w:lang w:eastAsia="es-PY"/>
        </w:rPr>
      </w:pPr>
    </w:p>
    <w:p w14:paraId="4CF10ACF" w14:textId="56388D07" w:rsidR="00E83D30" w:rsidRDefault="00E83D30" w:rsidP="008A709D">
      <w:pPr>
        <w:spacing w:after="0" w:line="240" w:lineRule="auto"/>
        <w:jc w:val="both"/>
        <w:rPr>
          <w:rFonts w:ascii="Times New Roman" w:eastAsia="Times New Roman" w:hAnsi="Times New Roman" w:cs="Times New Roman"/>
          <w:b/>
          <w:bCs/>
          <w:sz w:val="20"/>
          <w:szCs w:val="20"/>
          <w:lang w:eastAsia="es-PY"/>
        </w:rPr>
      </w:pPr>
    </w:p>
    <w:p w14:paraId="5287199D" w14:textId="23EE6E3C" w:rsidR="00E83D30" w:rsidRDefault="00E83D30" w:rsidP="008A709D">
      <w:pPr>
        <w:spacing w:after="0" w:line="240" w:lineRule="auto"/>
        <w:jc w:val="both"/>
        <w:rPr>
          <w:rFonts w:ascii="Times New Roman" w:eastAsia="Times New Roman" w:hAnsi="Times New Roman" w:cs="Times New Roman"/>
          <w:b/>
          <w:bCs/>
          <w:sz w:val="20"/>
          <w:szCs w:val="20"/>
          <w:lang w:eastAsia="es-PY"/>
        </w:rPr>
      </w:pPr>
    </w:p>
    <w:p w14:paraId="7DA3A13E" w14:textId="77777777" w:rsidR="00B80795" w:rsidRDefault="00B80795" w:rsidP="008A709D">
      <w:pPr>
        <w:spacing w:after="0" w:line="240" w:lineRule="auto"/>
        <w:jc w:val="both"/>
        <w:rPr>
          <w:rFonts w:ascii="Times New Roman" w:eastAsia="Times New Roman" w:hAnsi="Times New Roman" w:cs="Times New Roman"/>
          <w:b/>
          <w:bCs/>
          <w:sz w:val="20"/>
          <w:szCs w:val="20"/>
          <w:lang w:eastAsia="es-PY"/>
        </w:rPr>
        <w:sectPr w:rsidR="00B80795" w:rsidSect="00F913A1">
          <w:headerReference w:type="default" r:id="rId62"/>
          <w:footerReference w:type="default" r:id="rId63"/>
          <w:pgSz w:w="11906" w:h="16838" w:code="9"/>
          <w:pgMar w:top="1559" w:right="1701" w:bottom="1418" w:left="1701" w:header="284" w:footer="709" w:gutter="0"/>
          <w:cols w:space="708"/>
          <w:docGrid w:linePitch="360"/>
        </w:sectPr>
      </w:pPr>
    </w:p>
    <w:p w14:paraId="0D07B13E" w14:textId="4C51EAA5" w:rsidR="00E83D30" w:rsidRPr="00E71112" w:rsidRDefault="00E83D30" w:rsidP="008A709D">
      <w:pPr>
        <w:spacing w:after="0" w:line="240" w:lineRule="auto"/>
        <w:jc w:val="both"/>
        <w:rPr>
          <w:rFonts w:ascii="Times New Roman" w:eastAsia="Times New Roman" w:hAnsi="Times New Roman" w:cs="Times New Roman"/>
          <w:b/>
          <w:bCs/>
          <w:sz w:val="20"/>
          <w:szCs w:val="20"/>
          <w:lang w:eastAsia="es-PY"/>
        </w:rPr>
      </w:pPr>
    </w:p>
    <w:p w14:paraId="41B93C90" w14:textId="77777777" w:rsidR="005C0338" w:rsidRPr="00E71112" w:rsidRDefault="005C0338" w:rsidP="005C0338">
      <w:pPr>
        <w:spacing w:after="0" w:line="360" w:lineRule="auto"/>
        <w:jc w:val="both"/>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Nota 8. Inversión en asociadas</w:t>
      </w:r>
    </w:p>
    <w:p w14:paraId="7A55338E" w14:textId="77777777" w:rsidR="005C0338" w:rsidRPr="00E71112" w:rsidRDefault="005C0338" w:rsidP="005C0338">
      <w:pPr>
        <w:spacing w:after="0" w:line="240" w:lineRule="auto"/>
        <w:jc w:val="both"/>
        <w:rPr>
          <w:rFonts w:ascii="Times New Roman" w:hAnsi="Times New Roman" w:cs="Times New Roman"/>
          <w:iCs/>
          <w:noProof/>
          <w:sz w:val="20"/>
          <w:szCs w:val="20"/>
        </w:rPr>
      </w:pPr>
      <w:r w:rsidRPr="00E71112">
        <w:rPr>
          <w:rFonts w:ascii="Times New Roman" w:hAnsi="Times New Roman" w:cs="Times New Roman"/>
          <w:iCs/>
          <w:noProof/>
          <w:sz w:val="20"/>
          <w:szCs w:val="20"/>
        </w:rPr>
        <w:t>No registra movimiento en esta cuenta.</w:t>
      </w:r>
    </w:p>
    <w:p w14:paraId="31A7C739" w14:textId="77777777" w:rsidR="005C0338" w:rsidRPr="00E71112" w:rsidRDefault="005C0338" w:rsidP="005C0338">
      <w:pPr>
        <w:spacing w:after="0" w:line="240" w:lineRule="auto"/>
        <w:jc w:val="both"/>
        <w:rPr>
          <w:rFonts w:ascii="Times New Roman" w:eastAsia="Times New Roman" w:hAnsi="Times New Roman" w:cs="Times New Roman"/>
          <w:b/>
          <w:bCs/>
          <w:sz w:val="20"/>
          <w:szCs w:val="20"/>
          <w:lang w:eastAsia="es-PY"/>
        </w:rPr>
      </w:pPr>
    </w:p>
    <w:p w14:paraId="0C929A45" w14:textId="77777777" w:rsidR="005C0338" w:rsidRPr="00E71112" w:rsidRDefault="005C0338" w:rsidP="005C0338">
      <w:pPr>
        <w:spacing w:after="0" w:line="240" w:lineRule="auto"/>
        <w:jc w:val="both"/>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Nota 9. Bienes de Uso</w:t>
      </w:r>
    </w:p>
    <w:p w14:paraId="6F350442" w14:textId="77777777" w:rsidR="005C0338" w:rsidRPr="00E71112" w:rsidRDefault="005C0338" w:rsidP="005C0338">
      <w:pPr>
        <w:spacing w:after="0" w:line="240" w:lineRule="auto"/>
        <w:jc w:val="both"/>
        <w:rPr>
          <w:rFonts w:ascii="Times New Roman" w:hAnsi="Times New Roman" w:cs="Times New Roman"/>
          <w:iCs/>
          <w:noProof/>
          <w:sz w:val="20"/>
          <w:szCs w:val="20"/>
        </w:rPr>
      </w:pPr>
    </w:p>
    <w:p w14:paraId="5FF144D9" w14:textId="5F74211A" w:rsidR="005C0338" w:rsidRPr="00E71112" w:rsidRDefault="00385BA9" w:rsidP="005C0338">
      <w:pPr>
        <w:spacing w:after="0" w:line="240" w:lineRule="auto"/>
        <w:jc w:val="both"/>
        <w:rPr>
          <w:rFonts w:ascii="Times New Roman" w:hAnsi="Times New Roman" w:cs="Times New Roman"/>
          <w:iCs/>
          <w:noProof/>
          <w:sz w:val="20"/>
          <w:szCs w:val="20"/>
        </w:rPr>
      </w:pPr>
      <w:r w:rsidRPr="00E71112">
        <w:rPr>
          <w:rFonts w:ascii="Times New Roman" w:hAnsi="Times New Roman" w:cs="Times New Roman"/>
          <w:iCs/>
          <w:noProof/>
          <w:sz w:val="20"/>
          <w:szCs w:val="20"/>
        </w:rPr>
        <w:t>Los</w:t>
      </w:r>
      <w:r w:rsidR="005C0338" w:rsidRPr="00E71112">
        <w:rPr>
          <w:rFonts w:ascii="Times New Roman" w:hAnsi="Times New Roman" w:cs="Times New Roman"/>
          <w:iCs/>
          <w:noProof/>
          <w:sz w:val="20"/>
          <w:szCs w:val="20"/>
        </w:rPr>
        <w:t xml:space="preserve"> movimiento</w:t>
      </w:r>
      <w:r w:rsidRPr="00E71112">
        <w:rPr>
          <w:rFonts w:ascii="Times New Roman" w:hAnsi="Times New Roman" w:cs="Times New Roman"/>
          <w:iCs/>
          <w:noProof/>
          <w:sz w:val="20"/>
          <w:szCs w:val="20"/>
        </w:rPr>
        <w:t>s</w:t>
      </w:r>
      <w:r w:rsidR="005C0338" w:rsidRPr="00E71112">
        <w:rPr>
          <w:rFonts w:ascii="Times New Roman" w:hAnsi="Times New Roman" w:cs="Times New Roman"/>
          <w:iCs/>
          <w:noProof/>
          <w:sz w:val="20"/>
          <w:szCs w:val="20"/>
        </w:rPr>
        <w:t xml:space="preserve"> de bienes de uso es como sigue:</w:t>
      </w:r>
    </w:p>
    <w:p w14:paraId="76F44F11" w14:textId="77777777" w:rsidR="005C0338" w:rsidRPr="00E71112" w:rsidRDefault="005C0338" w:rsidP="008A709D">
      <w:pPr>
        <w:spacing w:after="0" w:line="240" w:lineRule="auto"/>
        <w:jc w:val="both"/>
        <w:rPr>
          <w:rFonts w:ascii="Times New Roman" w:eastAsia="Times New Roman" w:hAnsi="Times New Roman" w:cs="Times New Roman"/>
          <w:b/>
          <w:bCs/>
          <w:sz w:val="20"/>
          <w:szCs w:val="20"/>
          <w:lang w:eastAsia="es-PY"/>
        </w:rPr>
      </w:pPr>
    </w:p>
    <w:tbl>
      <w:tblPr>
        <w:tblpPr w:leftFromText="141" w:rightFromText="141" w:vertAnchor="page" w:horzAnchor="margin" w:tblpXSpec="center" w:tblpY="1606"/>
        <w:tblW w:w="15590" w:type="dxa"/>
        <w:tblCellMar>
          <w:left w:w="70" w:type="dxa"/>
          <w:right w:w="70" w:type="dxa"/>
        </w:tblCellMar>
        <w:tblLook w:val="04A0" w:firstRow="1" w:lastRow="0" w:firstColumn="1" w:lastColumn="0" w:noHBand="0" w:noVBand="1"/>
      </w:tblPr>
      <w:tblGrid>
        <w:gridCol w:w="1074"/>
        <w:gridCol w:w="1342"/>
        <w:gridCol w:w="1253"/>
        <w:gridCol w:w="572"/>
        <w:gridCol w:w="763"/>
        <w:gridCol w:w="1342"/>
        <w:gridCol w:w="1359"/>
        <w:gridCol w:w="1359"/>
        <w:gridCol w:w="1305"/>
        <w:gridCol w:w="1128"/>
        <w:gridCol w:w="1582"/>
        <w:gridCol w:w="1253"/>
        <w:gridCol w:w="1258"/>
      </w:tblGrid>
      <w:tr w:rsidR="00B80795" w:rsidRPr="002133BD" w14:paraId="207636AE" w14:textId="77777777" w:rsidTr="00DB7487">
        <w:trPr>
          <w:trHeight w:val="296"/>
        </w:trPr>
        <w:tc>
          <w:tcPr>
            <w:tcW w:w="15590" w:type="dxa"/>
            <w:gridSpan w:val="13"/>
            <w:tcBorders>
              <w:top w:val="single" w:sz="4" w:space="0" w:color="auto"/>
              <w:left w:val="single" w:sz="4" w:space="0" w:color="auto"/>
              <w:bottom w:val="single" w:sz="4" w:space="0" w:color="auto"/>
              <w:right w:val="single" w:sz="4" w:space="0" w:color="000000"/>
            </w:tcBorders>
            <w:shd w:val="clear" w:color="000000" w:fill="808080"/>
            <w:noWrap/>
            <w:vAlign w:val="center"/>
            <w:hideMark/>
          </w:tcPr>
          <w:p w14:paraId="5ACDB3C3"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NOTA 9 - PROPIEDADES, PLANTA Y EQUIPO - NETO</w:t>
            </w:r>
          </w:p>
        </w:tc>
      </w:tr>
      <w:tr w:rsidR="00B80795" w:rsidRPr="002133BD" w14:paraId="0F8B23B4" w14:textId="77777777" w:rsidTr="00DB7487">
        <w:trPr>
          <w:trHeight w:val="179"/>
        </w:trPr>
        <w:tc>
          <w:tcPr>
            <w:tcW w:w="1074" w:type="dxa"/>
            <w:tcBorders>
              <w:top w:val="nil"/>
              <w:left w:val="nil"/>
              <w:bottom w:val="nil"/>
              <w:right w:val="nil"/>
            </w:tcBorders>
            <w:shd w:val="clear" w:color="000000" w:fill="auto"/>
            <w:noWrap/>
            <w:vAlign w:val="bottom"/>
            <w:hideMark/>
          </w:tcPr>
          <w:p w14:paraId="721C67D5" w14:textId="77777777" w:rsidR="00B80795" w:rsidRPr="002133BD" w:rsidRDefault="00B80795" w:rsidP="00DB7487">
            <w:pPr>
              <w:spacing w:after="0" w:line="240" w:lineRule="auto"/>
              <w:rPr>
                <w:rFonts w:ascii="Arial" w:eastAsia="Times New Roman" w:hAnsi="Arial" w:cs="Arial"/>
                <w:color w:val="000000"/>
                <w:sz w:val="16"/>
                <w:szCs w:val="16"/>
                <w:lang w:eastAsia="es-PY"/>
              </w:rPr>
            </w:pPr>
            <w:r w:rsidRPr="002133BD">
              <w:rPr>
                <w:rFonts w:ascii="Arial" w:eastAsia="Times New Roman" w:hAnsi="Arial" w:cs="Arial"/>
                <w:color w:val="000000"/>
                <w:sz w:val="16"/>
                <w:szCs w:val="16"/>
                <w:lang w:eastAsia="es-PY"/>
              </w:rPr>
              <w:t>(En guaraníes)</w:t>
            </w:r>
          </w:p>
        </w:tc>
        <w:tc>
          <w:tcPr>
            <w:tcW w:w="1342" w:type="dxa"/>
            <w:tcBorders>
              <w:top w:val="nil"/>
              <w:left w:val="nil"/>
              <w:bottom w:val="nil"/>
              <w:right w:val="nil"/>
            </w:tcBorders>
            <w:shd w:val="clear" w:color="000000" w:fill="auto"/>
            <w:noWrap/>
            <w:vAlign w:val="bottom"/>
            <w:hideMark/>
          </w:tcPr>
          <w:p w14:paraId="46C8402D" w14:textId="77777777" w:rsidR="00B80795" w:rsidRPr="002133BD" w:rsidRDefault="00B80795" w:rsidP="00DB7487">
            <w:pPr>
              <w:spacing w:after="0" w:line="240" w:lineRule="auto"/>
              <w:rPr>
                <w:rFonts w:ascii="Arial" w:eastAsia="Times New Roman" w:hAnsi="Arial" w:cs="Arial"/>
                <w:color w:val="000000"/>
                <w:sz w:val="16"/>
                <w:szCs w:val="16"/>
                <w:lang w:eastAsia="es-PY"/>
              </w:rPr>
            </w:pPr>
          </w:p>
        </w:tc>
        <w:tc>
          <w:tcPr>
            <w:tcW w:w="1253" w:type="dxa"/>
            <w:tcBorders>
              <w:top w:val="nil"/>
              <w:left w:val="nil"/>
              <w:bottom w:val="nil"/>
              <w:right w:val="nil"/>
            </w:tcBorders>
            <w:shd w:val="clear" w:color="000000" w:fill="auto"/>
            <w:noWrap/>
            <w:vAlign w:val="bottom"/>
            <w:hideMark/>
          </w:tcPr>
          <w:p w14:paraId="0B52EA79" w14:textId="77777777" w:rsidR="00B80795" w:rsidRPr="002133BD" w:rsidRDefault="00B80795" w:rsidP="00DB7487">
            <w:pPr>
              <w:spacing w:after="0" w:line="240" w:lineRule="auto"/>
              <w:rPr>
                <w:rFonts w:ascii="Times New Roman" w:eastAsia="Times New Roman" w:hAnsi="Times New Roman" w:cs="Times New Roman"/>
                <w:sz w:val="16"/>
                <w:szCs w:val="16"/>
                <w:lang w:eastAsia="es-PY"/>
              </w:rPr>
            </w:pPr>
          </w:p>
        </w:tc>
        <w:tc>
          <w:tcPr>
            <w:tcW w:w="572" w:type="dxa"/>
            <w:tcBorders>
              <w:top w:val="nil"/>
              <w:left w:val="nil"/>
              <w:bottom w:val="nil"/>
              <w:right w:val="nil"/>
            </w:tcBorders>
            <w:shd w:val="clear" w:color="000000" w:fill="auto"/>
            <w:noWrap/>
            <w:vAlign w:val="bottom"/>
            <w:hideMark/>
          </w:tcPr>
          <w:p w14:paraId="06F9DB8F" w14:textId="77777777" w:rsidR="00B80795" w:rsidRPr="002133BD" w:rsidRDefault="00B80795" w:rsidP="00DB7487">
            <w:pPr>
              <w:spacing w:after="0" w:line="240" w:lineRule="auto"/>
              <w:rPr>
                <w:rFonts w:ascii="Times New Roman" w:eastAsia="Times New Roman" w:hAnsi="Times New Roman" w:cs="Times New Roman"/>
                <w:sz w:val="16"/>
                <w:szCs w:val="16"/>
                <w:lang w:eastAsia="es-PY"/>
              </w:rPr>
            </w:pPr>
          </w:p>
        </w:tc>
        <w:tc>
          <w:tcPr>
            <w:tcW w:w="763" w:type="dxa"/>
            <w:tcBorders>
              <w:top w:val="nil"/>
              <w:left w:val="nil"/>
              <w:bottom w:val="nil"/>
              <w:right w:val="nil"/>
            </w:tcBorders>
            <w:shd w:val="clear" w:color="000000" w:fill="auto"/>
            <w:noWrap/>
            <w:vAlign w:val="bottom"/>
            <w:hideMark/>
          </w:tcPr>
          <w:p w14:paraId="3A68A7E2" w14:textId="77777777" w:rsidR="00B80795" w:rsidRPr="002133BD" w:rsidRDefault="00B80795" w:rsidP="00DB7487">
            <w:pPr>
              <w:spacing w:after="0" w:line="240" w:lineRule="auto"/>
              <w:rPr>
                <w:rFonts w:ascii="Times New Roman" w:eastAsia="Times New Roman" w:hAnsi="Times New Roman" w:cs="Times New Roman"/>
                <w:sz w:val="16"/>
                <w:szCs w:val="16"/>
                <w:lang w:eastAsia="es-PY"/>
              </w:rPr>
            </w:pPr>
          </w:p>
        </w:tc>
        <w:tc>
          <w:tcPr>
            <w:tcW w:w="1342" w:type="dxa"/>
            <w:tcBorders>
              <w:top w:val="nil"/>
              <w:left w:val="nil"/>
              <w:bottom w:val="nil"/>
              <w:right w:val="nil"/>
            </w:tcBorders>
            <w:shd w:val="clear" w:color="000000" w:fill="auto"/>
            <w:noWrap/>
            <w:vAlign w:val="bottom"/>
            <w:hideMark/>
          </w:tcPr>
          <w:p w14:paraId="5BFD6603" w14:textId="77777777" w:rsidR="00B80795" w:rsidRPr="002133BD" w:rsidRDefault="00B80795" w:rsidP="00DB7487">
            <w:pPr>
              <w:spacing w:after="0" w:line="240" w:lineRule="auto"/>
              <w:rPr>
                <w:rFonts w:ascii="Times New Roman" w:eastAsia="Times New Roman" w:hAnsi="Times New Roman" w:cs="Times New Roman"/>
                <w:sz w:val="16"/>
                <w:szCs w:val="16"/>
                <w:lang w:eastAsia="es-PY"/>
              </w:rPr>
            </w:pPr>
          </w:p>
        </w:tc>
        <w:tc>
          <w:tcPr>
            <w:tcW w:w="1359" w:type="dxa"/>
            <w:tcBorders>
              <w:top w:val="nil"/>
              <w:left w:val="nil"/>
              <w:bottom w:val="nil"/>
              <w:right w:val="nil"/>
            </w:tcBorders>
            <w:shd w:val="clear" w:color="000000" w:fill="auto"/>
            <w:noWrap/>
            <w:vAlign w:val="bottom"/>
            <w:hideMark/>
          </w:tcPr>
          <w:p w14:paraId="233F63EC" w14:textId="77777777" w:rsidR="00B80795" w:rsidRPr="002133BD" w:rsidRDefault="00B80795" w:rsidP="00DB7487">
            <w:pPr>
              <w:spacing w:after="0" w:line="240" w:lineRule="auto"/>
              <w:rPr>
                <w:rFonts w:ascii="Times New Roman" w:eastAsia="Times New Roman" w:hAnsi="Times New Roman" w:cs="Times New Roman"/>
                <w:sz w:val="16"/>
                <w:szCs w:val="16"/>
                <w:lang w:eastAsia="es-PY"/>
              </w:rPr>
            </w:pPr>
          </w:p>
        </w:tc>
        <w:tc>
          <w:tcPr>
            <w:tcW w:w="1359" w:type="dxa"/>
            <w:tcBorders>
              <w:top w:val="nil"/>
              <w:left w:val="nil"/>
              <w:bottom w:val="nil"/>
              <w:right w:val="nil"/>
            </w:tcBorders>
            <w:shd w:val="clear" w:color="000000" w:fill="auto"/>
            <w:noWrap/>
            <w:vAlign w:val="bottom"/>
            <w:hideMark/>
          </w:tcPr>
          <w:p w14:paraId="51E91E9D" w14:textId="77777777" w:rsidR="00B80795" w:rsidRPr="002133BD" w:rsidRDefault="00B80795" w:rsidP="00DB7487">
            <w:pPr>
              <w:spacing w:after="0" w:line="240" w:lineRule="auto"/>
              <w:rPr>
                <w:rFonts w:ascii="Times New Roman" w:eastAsia="Times New Roman" w:hAnsi="Times New Roman" w:cs="Times New Roman"/>
                <w:sz w:val="16"/>
                <w:szCs w:val="16"/>
                <w:lang w:eastAsia="es-PY"/>
              </w:rPr>
            </w:pPr>
          </w:p>
        </w:tc>
        <w:tc>
          <w:tcPr>
            <w:tcW w:w="1305" w:type="dxa"/>
            <w:tcBorders>
              <w:top w:val="nil"/>
              <w:left w:val="nil"/>
              <w:bottom w:val="nil"/>
              <w:right w:val="nil"/>
            </w:tcBorders>
            <w:shd w:val="clear" w:color="000000" w:fill="auto"/>
            <w:noWrap/>
            <w:vAlign w:val="bottom"/>
            <w:hideMark/>
          </w:tcPr>
          <w:p w14:paraId="77484A9E" w14:textId="77777777" w:rsidR="00B80795" w:rsidRPr="002133BD" w:rsidRDefault="00B80795" w:rsidP="00DB7487">
            <w:pPr>
              <w:spacing w:after="0" w:line="240" w:lineRule="auto"/>
              <w:rPr>
                <w:rFonts w:ascii="Times New Roman" w:eastAsia="Times New Roman" w:hAnsi="Times New Roman" w:cs="Times New Roman"/>
                <w:sz w:val="16"/>
                <w:szCs w:val="16"/>
                <w:lang w:eastAsia="es-PY"/>
              </w:rPr>
            </w:pPr>
          </w:p>
        </w:tc>
        <w:tc>
          <w:tcPr>
            <w:tcW w:w="1128" w:type="dxa"/>
            <w:tcBorders>
              <w:top w:val="nil"/>
              <w:left w:val="nil"/>
              <w:bottom w:val="nil"/>
              <w:right w:val="nil"/>
            </w:tcBorders>
            <w:shd w:val="clear" w:color="000000" w:fill="auto"/>
            <w:noWrap/>
            <w:vAlign w:val="bottom"/>
            <w:hideMark/>
          </w:tcPr>
          <w:p w14:paraId="2B638A95" w14:textId="77777777" w:rsidR="00B80795" w:rsidRPr="002133BD" w:rsidRDefault="00B80795" w:rsidP="00DB7487">
            <w:pPr>
              <w:spacing w:after="0" w:line="240" w:lineRule="auto"/>
              <w:jc w:val="right"/>
              <w:rPr>
                <w:rFonts w:ascii="Arial" w:eastAsia="Times New Roman" w:hAnsi="Arial" w:cs="Arial"/>
                <w:color w:val="FFFFFF"/>
                <w:sz w:val="16"/>
                <w:szCs w:val="16"/>
                <w:lang w:eastAsia="es-PY"/>
              </w:rPr>
            </w:pPr>
            <w:r w:rsidRPr="002133BD">
              <w:rPr>
                <w:rFonts w:ascii="Arial" w:eastAsia="Times New Roman" w:hAnsi="Arial" w:cs="Arial"/>
                <w:color w:val="FFFFFF"/>
                <w:sz w:val="16"/>
                <w:szCs w:val="16"/>
                <w:lang w:eastAsia="es-PY"/>
              </w:rPr>
              <w:t>-1</w:t>
            </w:r>
          </w:p>
        </w:tc>
        <w:tc>
          <w:tcPr>
            <w:tcW w:w="1582" w:type="dxa"/>
            <w:tcBorders>
              <w:top w:val="nil"/>
              <w:left w:val="nil"/>
              <w:bottom w:val="nil"/>
              <w:right w:val="nil"/>
            </w:tcBorders>
            <w:shd w:val="clear" w:color="000000" w:fill="auto"/>
            <w:noWrap/>
            <w:vAlign w:val="bottom"/>
            <w:hideMark/>
          </w:tcPr>
          <w:p w14:paraId="24C84149" w14:textId="77777777" w:rsidR="00B80795" w:rsidRPr="002133BD" w:rsidRDefault="00B80795" w:rsidP="00DB7487">
            <w:pPr>
              <w:spacing w:after="0" w:line="240" w:lineRule="auto"/>
              <w:jc w:val="right"/>
              <w:rPr>
                <w:rFonts w:ascii="Arial" w:eastAsia="Times New Roman" w:hAnsi="Arial" w:cs="Arial"/>
                <w:color w:val="FFFFFF"/>
                <w:sz w:val="16"/>
                <w:szCs w:val="16"/>
                <w:lang w:eastAsia="es-PY"/>
              </w:rPr>
            </w:pPr>
          </w:p>
        </w:tc>
        <w:tc>
          <w:tcPr>
            <w:tcW w:w="1253" w:type="dxa"/>
            <w:tcBorders>
              <w:top w:val="nil"/>
              <w:left w:val="nil"/>
              <w:bottom w:val="nil"/>
              <w:right w:val="nil"/>
            </w:tcBorders>
            <w:shd w:val="clear" w:color="000000" w:fill="auto"/>
            <w:noWrap/>
            <w:vAlign w:val="bottom"/>
            <w:hideMark/>
          </w:tcPr>
          <w:p w14:paraId="317D481D" w14:textId="77777777" w:rsidR="00B80795" w:rsidRPr="002133BD" w:rsidRDefault="00B80795" w:rsidP="00DB7487">
            <w:pPr>
              <w:spacing w:after="0" w:line="240" w:lineRule="auto"/>
              <w:rPr>
                <w:rFonts w:ascii="Times New Roman" w:eastAsia="Times New Roman" w:hAnsi="Times New Roman" w:cs="Times New Roman"/>
                <w:sz w:val="16"/>
                <w:szCs w:val="16"/>
                <w:lang w:eastAsia="es-PY"/>
              </w:rPr>
            </w:pPr>
          </w:p>
        </w:tc>
        <w:tc>
          <w:tcPr>
            <w:tcW w:w="1258" w:type="dxa"/>
            <w:tcBorders>
              <w:top w:val="nil"/>
              <w:left w:val="nil"/>
              <w:bottom w:val="nil"/>
              <w:right w:val="nil"/>
            </w:tcBorders>
            <w:shd w:val="clear" w:color="000000" w:fill="auto"/>
            <w:noWrap/>
            <w:vAlign w:val="bottom"/>
            <w:hideMark/>
          </w:tcPr>
          <w:p w14:paraId="2E445C06" w14:textId="77777777" w:rsidR="00B80795" w:rsidRPr="002133BD" w:rsidRDefault="00B80795" w:rsidP="00DB7487">
            <w:pPr>
              <w:spacing w:after="0" w:line="240" w:lineRule="auto"/>
              <w:rPr>
                <w:rFonts w:ascii="Times New Roman" w:eastAsia="Times New Roman" w:hAnsi="Times New Roman" w:cs="Times New Roman"/>
                <w:sz w:val="16"/>
                <w:szCs w:val="16"/>
                <w:lang w:eastAsia="es-PY"/>
              </w:rPr>
            </w:pPr>
          </w:p>
        </w:tc>
      </w:tr>
      <w:tr w:rsidR="00B80795" w:rsidRPr="002133BD" w14:paraId="66F1B236" w14:textId="77777777" w:rsidTr="00DB7487">
        <w:trPr>
          <w:trHeight w:val="179"/>
        </w:trPr>
        <w:tc>
          <w:tcPr>
            <w:tcW w:w="1074" w:type="dxa"/>
            <w:tcBorders>
              <w:top w:val="nil"/>
              <w:left w:val="nil"/>
              <w:bottom w:val="nil"/>
              <w:right w:val="nil"/>
            </w:tcBorders>
            <w:shd w:val="clear" w:color="000000" w:fill="FFFFFF"/>
            <w:noWrap/>
            <w:vAlign w:val="bottom"/>
            <w:hideMark/>
          </w:tcPr>
          <w:p w14:paraId="67E57BD7" w14:textId="77777777" w:rsidR="00B80795" w:rsidRPr="002133BD" w:rsidRDefault="00B80795" w:rsidP="00DB7487">
            <w:pPr>
              <w:spacing w:after="0" w:line="240" w:lineRule="auto"/>
              <w:rPr>
                <w:rFonts w:ascii="Calibri" w:eastAsia="Times New Roman" w:hAnsi="Calibri" w:cs="Calibri"/>
                <w:color w:val="000000"/>
                <w:sz w:val="16"/>
                <w:szCs w:val="16"/>
                <w:lang w:eastAsia="es-PY"/>
              </w:rPr>
            </w:pPr>
            <w:r w:rsidRPr="002133BD">
              <w:rPr>
                <w:rFonts w:ascii="Calibri" w:eastAsia="Times New Roman" w:hAnsi="Calibri" w:cs="Calibri"/>
                <w:color w:val="000000"/>
                <w:sz w:val="16"/>
                <w:szCs w:val="16"/>
                <w:lang w:eastAsia="es-PY"/>
              </w:rPr>
              <w:t> </w:t>
            </w:r>
          </w:p>
        </w:tc>
        <w:tc>
          <w:tcPr>
            <w:tcW w:w="1342" w:type="dxa"/>
            <w:tcBorders>
              <w:top w:val="single" w:sz="4" w:space="0" w:color="FFFFFF"/>
              <w:left w:val="nil"/>
              <w:bottom w:val="nil"/>
              <w:right w:val="nil"/>
            </w:tcBorders>
            <w:shd w:val="clear" w:color="000000" w:fill="FFFFFF"/>
            <w:noWrap/>
            <w:vAlign w:val="center"/>
            <w:hideMark/>
          </w:tcPr>
          <w:p w14:paraId="69CCE3EF"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1253" w:type="dxa"/>
            <w:tcBorders>
              <w:top w:val="single" w:sz="4" w:space="0" w:color="FFFFFF"/>
              <w:left w:val="nil"/>
              <w:bottom w:val="nil"/>
              <w:right w:val="nil"/>
            </w:tcBorders>
            <w:shd w:val="clear" w:color="000000" w:fill="FFFFFF"/>
            <w:noWrap/>
            <w:vAlign w:val="center"/>
            <w:hideMark/>
          </w:tcPr>
          <w:p w14:paraId="74513930"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572" w:type="dxa"/>
            <w:tcBorders>
              <w:top w:val="single" w:sz="4" w:space="0" w:color="FFFFFF"/>
              <w:left w:val="nil"/>
              <w:bottom w:val="nil"/>
              <w:right w:val="nil"/>
            </w:tcBorders>
            <w:shd w:val="clear" w:color="000000" w:fill="FFFFFF"/>
            <w:noWrap/>
            <w:vAlign w:val="center"/>
            <w:hideMark/>
          </w:tcPr>
          <w:p w14:paraId="6B0BDFD2"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763" w:type="dxa"/>
            <w:tcBorders>
              <w:top w:val="single" w:sz="4" w:space="0" w:color="FFFFFF"/>
              <w:left w:val="nil"/>
              <w:bottom w:val="nil"/>
              <w:right w:val="nil"/>
            </w:tcBorders>
            <w:shd w:val="clear" w:color="000000" w:fill="FFFFFF"/>
            <w:noWrap/>
            <w:vAlign w:val="center"/>
            <w:hideMark/>
          </w:tcPr>
          <w:p w14:paraId="41965F05"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1342" w:type="dxa"/>
            <w:tcBorders>
              <w:top w:val="single" w:sz="4" w:space="0" w:color="FFFFFF"/>
              <w:left w:val="nil"/>
              <w:bottom w:val="nil"/>
              <w:right w:val="nil"/>
            </w:tcBorders>
            <w:shd w:val="clear" w:color="000000" w:fill="FFFFFF"/>
            <w:noWrap/>
            <w:vAlign w:val="center"/>
            <w:hideMark/>
          </w:tcPr>
          <w:p w14:paraId="40C813AA"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1359" w:type="dxa"/>
            <w:tcBorders>
              <w:top w:val="single" w:sz="4" w:space="0" w:color="FFFFFF"/>
              <w:left w:val="nil"/>
              <w:bottom w:val="nil"/>
              <w:right w:val="nil"/>
            </w:tcBorders>
            <w:shd w:val="clear" w:color="000000" w:fill="FFFFFF"/>
            <w:noWrap/>
            <w:vAlign w:val="center"/>
            <w:hideMark/>
          </w:tcPr>
          <w:p w14:paraId="56A73A39"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1359" w:type="dxa"/>
            <w:tcBorders>
              <w:top w:val="single" w:sz="4" w:space="0" w:color="FFFFFF"/>
              <w:left w:val="nil"/>
              <w:bottom w:val="nil"/>
              <w:right w:val="nil"/>
            </w:tcBorders>
            <w:shd w:val="clear" w:color="000000" w:fill="FFFFFF"/>
            <w:noWrap/>
            <w:vAlign w:val="center"/>
            <w:hideMark/>
          </w:tcPr>
          <w:p w14:paraId="687171E6"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1305" w:type="dxa"/>
            <w:tcBorders>
              <w:top w:val="single" w:sz="4" w:space="0" w:color="FFFFFF"/>
              <w:left w:val="nil"/>
              <w:bottom w:val="nil"/>
              <w:right w:val="nil"/>
            </w:tcBorders>
            <w:shd w:val="clear" w:color="000000" w:fill="FFFFFF"/>
            <w:noWrap/>
            <w:vAlign w:val="center"/>
            <w:hideMark/>
          </w:tcPr>
          <w:p w14:paraId="632B728C"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1128" w:type="dxa"/>
            <w:tcBorders>
              <w:top w:val="single" w:sz="4" w:space="0" w:color="FFFFFF"/>
              <w:left w:val="nil"/>
              <w:bottom w:val="nil"/>
              <w:right w:val="nil"/>
            </w:tcBorders>
            <w:shd w:val="clear" w:color="000000" w:fill="FFFFFF"/>
            <w:noWrap/>
            <w:vAlign w:val="center"/>
            <w:hideMark/>
          </w:tcPr>
          <w:p w14:paraId="14D65794"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1582" w:type="dxa"/>
            <w:tcBorders>
              <w:top w:val="single" w:sz="4" w:space="0" w:color="FFFFFF"/>
              <w:left w:val="nil"/>
              <w:bottom w:val="nil"/>
              <w:right w:val="nil"/>
            </w:tcBorders>
            <w:shd w:val="clear" w:color="000000" w:fill="FFFFFF"/>
            <w:noWrap/>
            <w:vAlign w:val="center"/>
            <w:hideMark/>
          </w:tcPr>
          <w:p w14:paraId="7DEA7FC2"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1253" w:type="dxa"/>
            <w:tcBorders>
              <w:top w:val="single" w:sz="4" w:space="0" w:color="FFFFFF"/>
              <w:left w:val="nil"/>
              <w:bottom w:val="nil"/>
              <w:right w:val="nil"/>
            </w:tcBorders>
            <w:shd w:val="clear" w:color="000000" w:fill="FFFFFF"/>
            <w:noWrap/>
            <w:vAlign w:val="center"/>
            <w:hideMark/>
          </w:tcPr>
          <w:p w14:paraId="2834421E"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1258" w:type="dxa"/>
            <w:tcBorders>
              <w:top w:val="single" w:sz="4" w:space="0" w:color="FFFFFF"/>
              <w:left w:val="nil"/>
              <w:bottom w:val="nil"/>
              <w:right w:val="nil"/>
            </w:tcBorders>
            <w:shd w:val="clear" w:color="000000" w:fill="FFFFFF"/>
            <w:noWrap/>
            <w:vAlign w:val="center"/>
            <w:hideMark/>
          </w:tcPr>
          <w:p w14:paraId="77D9507D"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r>
      <w:tr w:rsidR="00B80795" w:rsidRPr="002133BD" w14:paraId="5EBB660B" w14:textId="77777777" w:rsidTr="00DB7487">
        <w:trPr>
          <w:trHeight w:val="666"/>
        </w:trPr>
        <w:tc>
          <w:tcPr>
            <w:tcW w:w="1074" w:type="dxa"/>
            <w:tcBorders>
              <w:top w:val="single" w:sz="4" w:space="0" w:color="FFFFFF"/>
              <w:left w:val="nil"/>
              <w:bottom w:val="nil"/>
              <w:right w:val="single" w:sz="4" w:space="0" w:color="FFFFFF"/>
            </w:tcBorders>
            <w:shd w:val="clear" w:color="000000" w:fill="808080"/>
            <w:noWrap/>
            <w:vAlign w:val="center"/>
            <w:hideMark/>
          </w:tcPr>
          <w:p w14:paraId="614EA38C" w14:textId="77777777" w:rsidR="00B80795" w:rsidRPr="002133BD" w:rsidRDefault="00B80795" w:rsidP="00DB7487">
            <w:pPr>
              <w:spacing w:after="0" w:line="240" w:lineRule="auto"/>
              <w:jc w:val="center"/>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1342" w:type="dxa"/>
            <w:tcBorders>
              <w:top w:val="single" w:sz="4" w:space="0" w:color="FFFFFF"/>
              <w:left w:val="nil"/>
              <w:bottom w:val="nil"/>
              <w:right w:val="single" w:sz="4" w:space="0" w:color="FFFFFF"/>
            </w:tcBorders>
            <w:shd w:val="clear" w:color="000000" w:fill="808080"/>
            <w:vAlign w:val="center"/>
            <w:hideMark/>
          </w:tcPr>
          <w:p w14:paraId="20E51B36" w14:textId="77777777" w:rsidR="00B80795" w:rsidRPr="002133BD" w:rsidRDefault="00B80795" w:rsidP="00DB7487">
            <w:pPr>
              <w:spacing w:after="0" w:line="240" w:lineRule="auto"/>
              <w:jc w:val="center"/>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Costo histórico revaluado al inicio del año</w:t>
            </w:r>
          </w:p>
        </w:tc>
        <w:tc>
          <w:tcPr>
            <w:tcW w:w="1253" w:type="dxa"/>
            <w:tcBorders>
              <w:top w:val="single" w:sz="4" w:space="0" w:color="FFFFFF"/>
              <w:left w:val="nil"/>
              <w:bottom w:val="nil"/>
              <w:right w:val="single" w:sz="4" w:space="0" w:color="FFFFFF"/>
            </w:tcBorders>
            <w:shd w:val="clear" w:color="000000" w:fill="808080"/>
            <w:vAlign w:val="center"/>
            <w:hideMark/>
          </w:tcPr>
          <w:p w14:paraId="1051A8EF" w14:textId="77777777" w:rsidR="00B80795" w:rsidRPr="002133BD" w:rsidRDefault="00B80795" w:rsidP="00DB7487">
            <w:pPr>
              <w:spacing w:after="0" w:line="240" w:lineRule="auto"/>
              <w:jc w:val="center"/>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Adquisiciones</w:t>
            </w:r>
          </w:p>
        </w:tc>
        <w:tc>
          <w:tcPr>
            <w:tcW w:w="572" w:type="dxa"/>
            <w:tcBorders>
              <w:top w:val="single" w:sz="4" w:space="0" w:color="FFFFFF"/>
              <w:left w:val="nil"/>
              <w:bottom w:val="nil"/>
              <w:right w:val="single" w:sz="4" w:space="0" w:color="FFFFFF"/>
            </w:tcBorders>
            <w:shd w:val="clear" w:color="000000" w:fill="808080"/>
            <w:vAlign w:val="center"/>
            <w:hideMark/>
          </w:tcPr>
          <w:p w14:paraId="27CA82C9" w14:textId="77777777" w:rsidR="00B80795" w:rsidRPr="002133BD" w:rsidRDefault="00B80795" w:rsidP="00DB7487">
            <w:pPr>
              <w:spacing w:after="0" w:line="240" w:lineRule="auto"/>
              <w:jc w:val="center"/>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Bajas</w:t>
            </w:r>
          </w:p>
        </w:tc>
        <w:tc>
          <w:tcPr>
            <w:tcW w:w="763" w:type="dxa"/>
            <w:tcBorders>
              <w:top w:val="single" w:sz="4" w:space="0" w:color="FFFFFF"/>
              <w:left w:val="nil"/>
              <w:bottom w:val="nil"/>
              <w:right w:val="single" w:sz="4" w:space="0" w:color="FFFFFF"/>
            </w:tcBorders>
            <w:shd w:val="clear" w:color="000000" w:fill="808080"/>
            <w:vAlign w:val="center"/>
            <w:hideMark/>
          </w:tcPr>
          <w:p w14:paraId="1F082812" w14:textId="77777777" w:rsidR="00B80795" w:rsidRPr="002133BD" w:rsidRDefault="00B80795" w:rsidP="00DB7487">
            <w:pPr>
              <w:spacing w:after="0" w:line="240" w:lineRule="auto"/>
              <w:jc w:val="center"/>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Revalúo del año</w:t>
            </w:r>
          </w:p>
        </w:tc>
        <w:tc>
          <w:tcPr>
            <w:tcW w:w="1342" w:type="dxa"/>
            <w:tcBorders>
              <w:top w:val="single" w:sz="4" w:space="0" w:color="FFFFFF"/>
              <w:left w:val="nil"/>
              <w:bottom w:val="nil"/>
              <w:right w:val="single" w:sz="4" w:space="0" w:color="FFFFFF"/>
            </w:tcBorders>
            <w:shd w:val="clear" w:color="000000" w:fill="808080"/>
            <w:vAlign w:val="center"/>
            <w:hideMark/>
          </w:tcPr>
          <w:p w14:paraId="16F60638" w14:textId="77777777" w:rsidR="00B80795" w:rsidRPr="002133BD" w:rsidRDefault="00B80795" w:rsidP="00DB7487">
            <w:pPr>
              <w:spacing w:after="0" w:line="240" w:lineRule="auto"/>
              <w:jc w:val="center"/>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Valor de origen revaluado al final del año</w:t>
            </w:r>
          </w:p>
        </w:tc>
        <w:tc>
          <w:tcPr>
            <w:tcW w:w="1359" w:type="dxa"/>
            <w:tcBorders>
              <w:top w:val="single" w:sz="4" w:space="0" w:color="FFFFFF"/>
              <w:left w:val="nil"/>
              <w:bottom w:val="nil"/>
              <w:right w:val="single" w:sz="4" w:space="0" w:color="FFFFFF"/>
            </w:tcBorders>
            <w:shd w:val="clear" w:color="000000" w:fill="808080"/>
            <w:vAlign w:val="center"/>
            <w:hideMark/>
          </w:tcPr>
          <w:p w14:paraId="7759575A" w14:textId="77777777" w:rsidR="00B80795" w:rsidRPr="002133BD" w:rsidRDefault="00B80795" w:rsidP="00DB7487">
            <w:pPr>
              <w:spacing w:after="0" w:line="240" w:lineRule="auto"/>
              <w:jc w:val="center"/>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Depreciación acumulada revaluada al inicio del año</w:t>
            </w:r>
          </w:p>
        </w:tc>
        <w:tc>
          <w:tcPr>
            <w:tcW w:w="1359" w:type="dxa"/>
            <w:tcBorders>
              <w:top w:val="single" w:sz="4" w:space="0" w:color="FFFFFF"/>
              <w:left w:val="nil"/>
              <w:bottom w:val="nil"/>
              <w:right w:val="single" w:sz="4" w:space="0" w:color="FFFFFF"/>
            </w:tcBorders>
            <w:shd w:val="clear" w:color="000000" w:fill="808080"/>
            <w:vAlign w:val="center"/>
            <w:hideMark/>
          </w:tcPr>
          <w:p w14:paraId="3978FCB3" w14:textId="77777777" w:rsidR="00B80795" w:rsidRPr="002133BD" w:rsidRDefault="00B80795" w:rsidP="00DB7487">
            <w:pPr>
              <w:spacing w:after="0" w:line="240" w:lineRule="auto"/>
              <w:jc w:val="center"/>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Depreciación del año</w:t>
            </w:r>
          </w:p>
        </w:tc>
        <w:tc>
          <w:tcPr>
            <w:tcW w:w="1305" w:type="dxa"/>
            <w:tcBorders>
              <w:top w:val="single" w:sz="4" w:space="0" w:color="FFFFFF"/>
              <w:left w:val="nil"/>
              <w:bottom w:val="nil"/>
              <w:right w:val="single" w:sz="4" w:space="0" w:color="FFFFFF"/>
            </w:tcBorders>
            <w:shd w:val="clear" w:color="000000" w:fill="808080"/>
            <w:vAlign w:val="center"/>
            <w:hideMark/>
          </w:tcPr>
          <w:p w14:paraId="7183332B" w14:textId="77777777" w:rsidR="00B80795" w:rsidRPr="002133BD" w:rsidRDefault="00B80795" w:rsidP="00DB7487">
            <w:pPr>
              <w:spacing w:after="0" w:line="240" w:lineRule="auto"/>
              <w:jc w:val="center"/>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Bajas de depreciaciones acumuladas</w:t>
            </w:r>
          </w:p>
        </w:tc>
        <w:tc>
          <w:tcPr>
            <w:tcW w:w="1128" w:type="dxa"/>
            <w:tcBorders>
              <w:top w:val="single" w:sz="4" w:space="0" w:color="FFFFFF"/>
              <w:left w:val="nil"/>
              <w:bottom w:val="nil"/>
              <w:right w:val="single" w:sz="4" w:space="0" w:color="FFFFFF"/>
            </w:tcBorders>
            <w:shd w:val="clear" w:color="000000" w:fill="808080"/>
            <w:vAlign w:val="center"/>
            <w:hideMark/>
          </w:tcPr>
          <w:p w14:paraId="514EF826" w14:textId="77777777" w:rsidR="00B80795" w:rsidRPr="002133BD" w:rsidRDefault="00B80795" w:rsidP="00DB7487">
            <w:pPr>
              <w:spacing w:after="0" w:line="240" w:lineRule="auto"/>
              <w:jc w:val="center"/>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Revalúo depreciación acumulada del año</w:t>
            </w:r>
          </w:p>
        </w:tc>
        <w:tc>
          <w:tcPr>
            <w:tcW w:w="1582" w:type="dxa"/>
            <w:tcBorders>
              <w:top w:val="single" w:sz="4" w:space="0" w:color="FFFFFF"/>
              <w:left w:val="nil"/>
              <w:bottom w:val="nil"/>
              <w:right w:val="single" w:sz="4" w:space="0" w:color="FFFFFF"/>
            </w:tcBorders>
            <w:shd w:val="clear" w:color="000000" w:fill="808080"/>
            <w:vAlign w:val="center"/>
            <w:hideMark/>
          </w:tcPr>
          <w:p w14:paraId="5D92A9A3" w14:textId="77777777" w:rsidR="00B80795" w:rsidRPr="002133BD" w:rsidRDefault="00B80795" w:rsidP="00DB7487">
            <w:pPr>
              <w:spacing w:after="0" w:line="240" w:lineRule="auto"/>
              <w:jc w:val="center"/>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Depreciación acumulada revaluada al final del año</w:t>
            </w:r>
          </w:p>
        </w:tc>
        <w:tc>
          <w:tcPr>
            <w:tcW w:w="1253" w:type="dxa"/>
            <w:tcBorders>
              <w:top w:val="single" w:sz="4" w:space="0" w:color="FFFFFF"/>
              <w:left w:val="nil"/>
              <w:bottom w:val="single" w:sz="4" w:space="0" w:color="FFFFFF"/>
              <w:right w:val="nil"/>
            </w:tcBorders>
            <w:shd w:val="clear" w:color="000000" w:fill="808080"/>
            <w:vAlign w:val="center"/>
            <w:hideMark/>
          </w:tcPr>
          <w:p w14:paraId="5E82B844" w14:textId="77777777" w:rsidR="00B80795" w:rsidRPr="002133BD" w:rsidRDefault="00B80795" w:rsidP="00DB7487">
            <w:pPr>
              <w:spacing w:after="0" w:line="240" w:lineRule="auto"/>
              <w:jc w:val="center"/>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Valor neto contable</w:t>
            </w:r>
          </w:p>
        </w:tc>
        <w:tc>
          <w:tcPr>
            <w:tcW w:w="1258" w:type="dxa"/>
            <w:tcBorders>
              <w:top w:val="single" w:sz="4" w:space="0" w:color="FFFFFF"/>
              <w:left w:val="nil"/>
              <w:bottom w:val="single" w:sz="4" w:space="0" w:color="FFFFFF"/>
              <w:right w:val="single" w:sz="4" w:space="0" w:color="FFFFFF"/>
            </w:tcBorders>
            <w:shd w:val="clear" w:color="000000" w:fill="808080"/>
            <w:vAlign w:val="center"/>
            <w:hideMark/>
          </w:tcPr>
          <w:p w14:paraId="57E3F1AD" w14:textId="77777777" w:rsidR="00B80795" w:rsidRPr="002133BD" w:rsidRDefault="00B80795" w:rsidP="00DB7487">
            <w:pPr>
              <w:spacing w:after="0" w:line="240" w:lineRule="auto"/>
              <w:jc w:val="center"/>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r>
      <w:tr w:rsidR="00B80795" w:rsidRPr="002133BD" w14:paraId="76A98D1E" w14:textId="77777777" w:rsidTr="00DB7487">
        <w:trPr>
          <w:trHeight w:val="179"/>
        </w:trPr>
        <w:tc>
          <w:tcPr>
            <w:tcW w:w="1074" w:type="dxa"/>
            <w:tcBorders>
              <w:top w:val="nil"/>
              <w:left w:val="single" w:sz="4" w:space="0" w:color="FFFFFF"/>
              <w:bottom w:val="nil"/>
              <w:right w:val="single" w:sz="4" w:space="0" w:color="FFFFFF"/>
            </w:tcBorders>
            <w:shd w:val="clear" w:color="000000" w:fill="808080"/>
            <w:noWrap/>
            <w:vAlign w:val="center"/>
            <w:hideMark/>
          </w:tcPr>
          <w:p w14:paraId="564698EC"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1342" w:type="dxa"/>
            <w:tcBorders>
              <w:top w:val="nil"/>
              <w:left w:val="nil"/>
              <w:bottom w:val="nil"/>
              <w:right w:val="single" w:sz="4" w:space="0" w:color="FFFFFF"/>
            </w:tcBorders>
            <w:shd w:val="clear" w:color="000000" w:fill="808080"/>
            <w:vAlign w:val="center"/>
            <w:hideMark/>
          </w:tcPr>
          <w:p w14:paraId="6D658945"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1253" w:type="dxa"/>
            <w:tcBorders>
              <w:top w:val="nil"/>
              <w:left w:val="nil"/>
              <w:bottom w:val="nil"/>
              <w:right w:val="single" w:sz="4" w:space="0" w:color="FFFFFF"/>
            </w:tcBorders>
            <w:shd w:val="clear" w:color="000000" w:fill="808080"/>
            <w:vAlign w:val="center"/>
            <w:hideMark/>
          </w:tcPr>
          <w:p w14:paraId="6B501FB7"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572" w:type="dxa"/>
            <w:tcBorders>
              <w:top w:val="nil"/>
              <w:left w:val="nil"/>
              <w:bottom w:val="nil"/>
              <w:right w:val="single" w:sz="4" w:space="0" w:color="FFFFFF"/>
            </w:tcBorders>
            <w:shd w:val="clear" w:color="000000" w:fill="808080"/>
            <w:vAlign w:val="center"/>
            <w:hideMark/>
          </w:tcPr>
          <w:p w14:paraId="7BDD8EDC"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763" w:type="dxa"/>
            <w:tcBorders>
              <w:top w:val="nil"/>
              <w:left w:val="nil"/>
              <w:bottom w:val="nil"/>
              <w:right w:val="single" w:sz="4" w:space="0" w:color="FFFFFF"/>
            </w:tcBorders>
            <w:shd w:val="clear" w:color="000000" w:fill="808080"/>
            <w:vAlign w:val="center"/>
            <w:hideMark/>
          </w:tcPr>
          <w:p w14:paraId="7DBE96F6"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1342" w:type="dxa"/>
            <w:tcBorders>
              <w:top w:val="nil"/>
              <w:left w:val="nil"/>
              <w:bottom w:val="nil"/>
              <w:right w:val="single" w:sz="4" w:space="0" w:color="FFFFFF"/>
            </w:tcBorders>
            <w:shd w:val="clear" w:color="000000" w:fill="808080"/>
            <w:vAlign w:val="center"/>
            <w:hideMark/>
          </w:tcPr>
          <w:p w14:paraId="13B2641D"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1359" w:type="dxa"/>
            <w:tcBorders>
              <w:top w:val="nil"/>
              <w:left w:val="nil"/>
              <w:bottom w:val="nil"/>
              <w:right w:val="single" w:sz="4" w:space="0" w:color="FFFFFF"/>
            </w:tcBorders>
            <w:shd w:val="clear" w:color="000000" w:fill="808080"/>
            <w:vAlign w:val="center"/>
            <w:hideMark/>
          </w:tcPr>
          <w:p w14:paraId="3DB7730B"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1359" w:type="dxa"/>
            <w:tcBorders>
              <w:top w:val="nil"/>
              <w:left w:val="nil"/>
              <w:bottom w:val="nil"/>
              <w:right w:val="single" w:sz="4" w:space="0" w:color="FFFFFF"/>
            </w:tcBorders>
            <w:shd w:val="clear" w:color="000000" w:fill="808080"/>
            <w:vAlign w:val="center"/>
            <w:hideMark/>
          </w:tcPr>
          <w:p w14:paraId="41C543EA"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1305" w:type="dxa"/>
            <w:tcBorders>
              <w:top w:val="nil"/>
              <w:left w:val="nil"/>
              <w:bottom w:val="nil"/>
              <w:right w:val="single" w:sz="4" w:space="0" w:color="FFFFFF"/>
            </w:tcBorders>
            <w:shd w:val="clear" w:color="000000" w:fill="808080"/>
            <w:vAlign w:val="center"/>
            <w:hideMark/>
          </w:tcPr>
          <w:p w14:paraId="47CB3675"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1128" w:type="dxa"/>
            <w:tcBorders>
              <w:top w:val="nil"/>
              <w:left w:val="nil"/>
              <w:bottom w:val="nil"/>
              <w:right w:val="single" w:sz="4" w:space="0" w:color="FFFFFF"/>
            </w:tcBorders>
            <w:shd w:val="clear" w:color="000000" w:fill="808080"/>
            <w:vAlign w:val="center"/>
            <w:hideMark/>
          </w:tcPr>
          <w:p w14:paraId="59F50729"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1582" w:type="dxa"/>
            <w:tcBorders>
              <w:top w:val="nil"/>
              <w:left w:val="nil"/>
              <w:bottom w:val="nil"/>
              <w:right w:val="single" w:sz="4" w:space="0" w:color="FFFFFF"/>
            </w:tcBorders>
            <w:shd w:val="clear" w:color="000000" w:fill="808080"/>
            <w:vAlign w:val="center"/>
            <w:hideMark/>
          </w:tcPr>
          <w:p w14:paraId="282095E0"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1253" w:type="dxa"/>
            <w:tcBorders>
              <w:top w:val="nil"/>
              <w:left w:val="nil"/>
              <w:bottom w:val="single" w:sz="4" w:space="0" w:color="auto"/>
              <w:right w:val="nil"/>
            </w:tcBorders>
            <w:shd w:val="clear" w:color="000000" w:fill="808080"/>
            <w:noWrap/>
            <w:vAlign w:val="bottom"/>
            <w:hideMark/>
          </w:tcPr>
          <w:p w14:paraId="05226E06" w14:textId="77777777" w:rsidR="00B80795" w:rsidRPr="002133BD" w:rsidRDefault="00B80795" w:rsidP="00DB7487">
            <w:pPr>
              <w:spacing w:after="0" w:line="240" w:lineRule="auto"/>
              <w:jc w:val="center"/>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sept-20</w:t>
            </w:r>
          </w:p>
        </w:tc>
        <w:tc>
          <w:tcPr>
            <w:tcW w:w="1258" w:type="dxa"/>
            <w:tcBorders>
              <w:top w:val="nil"/>
              <w:left w:val="single" w:sz="4" w:space="0" w:color="FFFFFF"/>
              <w:bottom w:val="single" w:sz="4" w:space="0" w:color="FFFFFF"/>
              <w:right w:val="single" w:sz="4" w:space="0" w:color="FFFFFF"/>
            </w:tcBorders>
            <w:shd w:val="clear" w:color="000000" w:fill="808080"/>
            <w:noWrap/>
            <w:vAlign w:val="bottom"/>
            <w:hideMark/>
          </w:tcPr>
          <w:p w14:paraId="14E37FC6" w14:textId="77777777" w:rsidR="00B80795" w:rsidRPr="002133BD" w:rsidRDefault="00B80795" w:rsidP="00DB7487">
            <w:pPr>
              <w:spacing w:after="0" w:line="240" w:lineRule="auto"/>
              <w:jc w:val="center"/>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dic-19</w:t>
            </w:r>
          </w:p>
        </w:tc>
      </w:tr>
      <w:tr w:rsidR="00B80795" w:rsidRPr="002133BD" w14:paraId="7FEB7C88" w14:textId="77777777" w:rsidTr="00DB7487">
        <w:trPr>
          <w:trHeight w:val="179"/>
        </w:trPr>
        <w:tc>
          <w:tcPr>
            <w:tcW w:w="1074" w:type="dxa"/>
            <w:tcBorders>
              <w:top w:val="nil"/>
              <w:left w:val="single" w:sz="4" w:space="0" w:color="auto"/>
              <w:bottom w:val="nil"/>
              <w:right w:val="nil"/>
            </w:tcBorders>
            <w:shd w:val="clear" w:color="000000" w:fill="auto"/>
            <w:noWrap/>
            <w:vAlign w:val="bottom"/>
            <w:hideMark/>
          </w:tcPr>
          <w:p w14:paraId="6197AEF5"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Instalaciones</w:t>
            </w:r>
          </w:p>
        </w:tc>
        <w:tc>
          <w:tcPr>
            <w:tcW w:w="1342" w:type="dxa"/>
            <w:tcBorders>
              <w:top w:val="nil"/>
              <w:left w:val="single" w:sz="4" w:space="0" w:color="auto"/>
              <w:bottom w:val="nil"/>
              <w:right w:val="single" w:sz="4" w:space="0" w:color="auto"/>
            </w:tcBorders>
            <w:shd w:val="clear" w:color="000000" w:fill="auto"/>
            <w:noWrap/>
            <w:vAlign w:val="bottom"/>
            <w:hideMark/>
          </w:tcPr>
          <w:p w14:paraId="131FDEF9"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86.050.035 </w:t>
            </w:r>
          </w:p>
        </w:tc>
        <w:tc>
          <w:tcPr>
            <w:tcW w:w="1253" w:type="dxa"/>
            <w:tcBorders>
              <w:top w:val="nil"/>
              <w:left w:val="nil"/>
              <w:bottom w:val="nil"/>
              <w:right w:val="single" w:sz="4" w:space="0" w:color="auto"/>
            </w:tcBorders>
            <w:shd w:val="clear" w:color="000000" w:fill="auto"/>
            <w:noWrap/>
            <w:vAlign w:val="bottom"/>
            <w:hideMark/>
          </w:tcPr>
          <w:p w14:paraId="48B9B47F"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572" w:type="dxa"/>
            <w:tcBorders>
              <w:top w:val="nil"/>
              <w:left w:val="nil"/>
              <w:bottom w:val="nil"/>
              <w:right w:val="single" w:sz="4" w:space="0" w:color="auto"/>
            </w:tcBorders>
            <w:shd w:val="clear" w:color="000000" w:fill="auto"/>
            <w:noWrap/>
            <w:vAlign w:val="bottom"/>
            <w:hideMark/>
          </w:tcPr>
          <w:p w14:paraId="174E5544"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763" w:type="dxa"/>
            <w:tcBorders>
              <w:top w:val="nil"/>
              <w:left w:val="nil"/>
              <w:bottom w:val="nil"/>
              <w:right w:val="single" w:sz="4" w:space="0" w:color="auto"/>
            </w:tcBorders>
            <w:shd w:val="clear" w:color="000000" w:fill="auto"/>
            <w:noWrap/>
            <w:vAlign w:val="bottom"/>
            <w:hideMark/>
          </w:tcPr>
          <w:p w14:paraId="3329BF1C"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1342" w:type="dxa"/>
            <w:tcBorders>
              <w:top w:val="nil"/>
              <w:left w:val="nil"/>
              <w:bottom w:val="nil"/>
              <w:right w:val="single" w:sz="4" w:space="0" w:color="auto"/>
            </w:tcBorders>
            <w:shd w:val="clear" w:color="000000" w:fill="auto"/>
            <w:noWrap/>
            <w:vAlign w:val="bottom"/>
            <w:hideMark/>
          </w:tcPr>
          <w:p w14:paraId="639571DB"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86.050.035 </w:t>
            </w:r>
          </w:p>
        </w:tc>
        <w:tc>
          <w:tcPr>
            <w:tcW w:w="1359" w:type="dxa"/>
            <w:tcBorders>
              <w:top w:val="nil"/>
              <w:left w:val="nil"/>
              <w:bottom w:val="nil"/>
              <w:right w:val="single" w:sz="4" w:space="0" w:color="auto"/>
            </w:tcBorders>
            <w:shd w:val="clear" w:color="000000" w:fill="auto"/>
            <w:noWrap/>
            <w:vAlign w:val="bottom"/>
            <w:hideMark/>
          </w:tcPr>
          <w:p w14:paraId="773DD2D8"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(44.090.786)</w:t>
            </w:r>
          </w:p>
        </w:tc>
        <w:tc>
          <w:tcPr>
            <w:tcW w:w="1359" w:type="dxa"/>
            <w:tcBorders>
              <w:top w:val="nil"/>
              <w:left w:val="nil"/>
              <w:bottom w:val="nil"/>
              <w:right w:val="single" w:sz="4" w:space="0" w:color="auto"/>
            </w:tcBorders>
            <w:shd w:val="clear" w:color="000000" w:fill="auto"/>
            <w:noWrap/>
            <w:vAlign w:val="bottom"/>
            <w:hideMark/>
          </w:tcPr>
          <w:p w14:paraId="19CEA514"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(5.989.455)</w:t>
            </w:r>
          </w:p>
        </w:tc>
        <w:tc>
          <w:tcPr>
            <w:tcW w:w="1305" w:type="dxa"/>
            <w:tcBorders>
              <w:top w:val="nil"/>
              <w:left w:val="single" w:sz="4" w:space="0" w:color="auto"/>
              <w:bottom w:val="nil"/>
              <w:right w:val="single" w:sz="4" w:space="0" w:color="auto"/>
            </w:tcBorders>
            <w:shd w:val="clear" w:color="000000" w:fill="auto"/>
            <w:noWrap/>
            <w:vAlign w:val="bottom"/>
            <w:hideMark/>
          </w:tcPr>
          <w:p w14:paraId="279FA671"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w:t>
            </w:r>
          </w:p>
        </w:tc>
        <w:tc>
          <w:tcPr>
            <w:tcW w:w="1128" w:type="dxa"/>
            <w:tcBorders>
              <w:top w:val="nil"/>
              <w:left w:val="nil"/>
              <w:bottom w:val="nil"/>
              <w:right w:val="single" w:sz="4" w:space="0" w:color="auto"/>
            </w:tcBorders>
            <w:shd w:val="clear" w:color="000000" w:fill="auto"/>
            <w:noWrap/>
            <w:vAlign w:val="bottom"/>
            <w:hideMark/>
          </w:tcPr>
          <w:p w14:paraId="32C0FD0A"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w:t>
            </w:r>
          </w:p>
        </w:tc>
        <w:tc>
          <w:tcPr>
            <w:tcW w:w="1582" w:type="dxa"/>
            <w:tcBorders>
              <w:top w:val="nil"/>
              <w:left w:val="nil"/>
              <w:bottom w:val="nil"/>
              <w:right w:val="single" w:sz="4" w:space="0" w:color="auto"/>
            </w:tcBorders>
            <w:shd w:val="clear" w:color="000000" w:fill="auto"/>
            <w:noWrap/>
            <w:vAlign w:val="bottom"/>
            <w:hideMark/>
          </w:tcPr>
          <w:p w14:paraId="30B8471E"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(50.080.241)</w:t>
            </w:r>
          </w:p>
        </w:tc>
        <w:tc>
          <w:tcPr>
            <w:tcW w:w="1253" w:type="dxa"/>
            <w:tcBorders>
              <w:top w:val="nil"/>
              <w:left w:val="single" w:sz="4" w:space="0" w:color="auto"/>
              <w:bottom w:val="nil"/>
              <w:right w:val="single" w:sz="4" w:space="0" w:color="auto"/>
            </w:tcBorders>
            <w:shd w:val="clear" w:color="000000" w:fill="auto"/>
            <w:noWrap/>
            <w:vAlign w:val="bottom"/>
            <w:hideMark/>
          </w:tcPr>
          <w:p w14:paraId="288D259D"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35.969.794 </w:t>
            </w:r>
          </w:p>
        </w:tc>
        <w:tc>
          <w:tcPr>
            <w:tcW w:w="1258" w:type="dxa"/>
            <w:tcBorders>
              <w:top w:val="nil"/>
              <w:left w:val="nil"/>
              <w:bottom w:val="nil"/>
              <w:right w:val="single" w:sz="4" w:space="0" w:color="auto"/>
            </w:tcBorders>
            <w:shd w:val="clear" w:color="000000" w:fill="auto"/>
            <w:noWrap/>
            <w:vAlign w:val="bottom"/>
            <w:hideMark/>
          </w:tcPr>
          <w:p w14:paraId="49E8B819"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45.363.338 </w:t>
            </w:r>
          </w:p>
        </w:tc>
      </w:tr>
      <w:tr w:rsidR="00B80795" w:rsidRPr="002133BD" w14:paraId="17A32BC4" w14:textId="77777777" w:rsidTr="00DB7487">
        <w:trPr>
          <w:trHeight w:val="179"/>
        </w:trPr>
        <w:tc>
          <w:tcPr>
            <w:tcW w:w="1074" w:type="dxa"/>
            <w:tcBorders>
              <w:top w:val="nil"/>
              <w:left w:val="single" w:sz="4" w:space="0" w:color="auto"/>
              <w:bottom w:val="nil"/>
              <w:right w:val="nil"/>
            </w:tcBorders>
            <w:shd w:val="clear" w:color="000000" w:fill="auto"/>
            <w:noWrap/>
            <w:vAlign w:val="bottom"/>
            <w:hideMark/>
          </w:tcPr>
          <w:p w14:paraId="08156B5D"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Rodados</w:t>
            </w:r>
          </w:p>
        </w:tc>
        <w:tc>
          <w:tcPr>
            <w:tcW w:w="1342" w:type="dxa"/>
            <w:tcBorders>
              <w:top w:val="nil"/>
              <w:left w:val="single" w:sz="4" w:space="0" w:color="auto"/>
              <w:bottom w:val="nil"/>
              <w:right w:val="single" w:sz="4" w:space="0" w:color="auto"/>
            </w:tcBorders>
            <w:shd w:val="clear" w:color="000000" w:fill="FFFFFF"/>
            <w:noWrap/>
            <w:vAlign w:val="bottom"/>
            <w:hideMark/>
          </w:tcPr>
          <w:p w14:paraId="38C48F4D"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1.136.178.452 </w:t>
            </w:r>
          </w:p>
        </w:tc>
        <w:tc>
          <w:tcPr>
            <w:tcW w:w="1253" w:type="dxa"/>
            <w:tcBorders>
              <w:top w:val="nil"/>
              <w:left w:val="nil"/>
              <w:bottom w:val="nil"/>
              <w:right w:val="single" w:sz="4" w:space="0" w:color="auto"/>
            </w:tcBorders>
            <w:shd w:val="clear" w:color="000000" w:fill="FFFFFF"/>
            <w:noWrap/>
            <w:vAlign w:val="bottom"/>
            <w:hideMark/>
          </w:tcPr>
          <w:p w14:paraId="67BA3F82"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572" w:type="dxa"/>
            <w:tcBorders>
              <w:top w:val="nil"/>
              <w:left w:val="nil"/>
              <w:bottom w:val="nil"/>
              <w:right w:val="single" w:sz="4" w:space="0" w:color="auto"/>
            </w:tcBorders>
            <w:shd w:val="clear" w:color="000000" w:fill="auto"/>
            <w:noWrap/>
            <w:vAlign w:val="bottom"/>
            <w:hideMark/>
          </w:tcPr>
          <w:p w14:paraId="6F234374"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763" w:type="dxa"/>
            <w:tcBorders>
              <w:top w:val="nil"/>
              <w:left w:val="nil"/>
              <w:bottom w:val="nil"/>
              <w:right w:val="single" w:sz="4" w:space="0" w:color="auto"/>
            </w:tcBorders>
            <w:shd w:val="clear" w:color="000000" w:fill="auto"/>
            <w:noWrap/>
            <w:vAlign w:val="bottom"/>
            <w:hideMark/>
          </w:tcPr>
          <w:p w14:paraId="36DFA231"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1342" w:type="dxa"/>
            <w:tcBorders>
              <w:top w:val="nil"/>
              <w:left w:val="nil"/>
              <w:bottom w:val="nil"/>
              <w:right w:val="single" w:sz="4" w:space="0" w:color="auto"/>
            </w:tcBorders>
            <w:shd w:val="clear" w:color="000000" w:fill="auto"/>
            <w:noWrap/>
            <w:vAlign w:val="bottom"/>
            <w:hideMark/>
          </w:tcPr>
          <w:p w14:paraId="3C5DFEC1"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1.136.178.452 </w:t>
            </w:r>
          </w:p>
        </w:tc>
        <w:tc>
          <w:tcPr>
            <w:tcW w:w="1359" w:type="dxa"/>
            <w:tcBorders>
              <w:top w:val="nil"/>
              <w:left w:val="nil"/>
              <w:bottom w:val="nil"/>
              <w:right w:val="single" w:sz="4" w:space="0" w:color="auto"/>
            </w:tcBorders>
            <w:shd w:val="clear" w:color="000000" w:fill="auto"/>
            <w:noWrap/>
            <w:vAlign w:val="bottom"/>
            <w:hideMark/>
          </w:tcPr>
          <w:p w14:paraId="7D02FA7E"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(367.639.557)</w:t>
            </w:r>
          </w:p>
        </w:tc>
        <w:tc>
          <w:tcPr>
            <w:tcW w:w="1359" w:type="dxa"/>
            <w:tcBorders>
              <w:top w:val="nil"/>
              <w:left w:val="nil"/>
              <w:bottom w:val="nil"/>
              <w:right w:val="single" w:sz="4" w:space="0" w:color="auto"/>
            </w:tcBorders>
            <w:shd w:val="clear" w:color="000000" w:fill="auto"/>
            <w:noWrap/>
            <w:vAlign w:val="bottom"/>
            <w:hideMark/>
          </w:tcPr>
          <w:p w14:paraId="76509F71"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(159.743.340)</w:t>
            </w:r>
          </w:p>
        </w:tc>
        <w:tc>
          <w:tcPr>
            <w:tcW w:w="1305" w:type="dxa"/>
            <w:tcBorders>
              <w:top w:val="nil"/>
              <w:left w:val="nil"/>
              <w:bottom w:val="nil"/>
              <w:right w:val="single" w:sz="4" w:space="0" w:color="auto"/>
            </w:tcBorders>
            <w:shd w:val="clear" w:color="000000" w:fill="auto"/>
            <w:noWrap/>
            <w:vAlign w:val="bottom"/>
            <w:hideMark/>
          </w:tcPr>
          <w:p w14:paraId="0E01B301"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1128" w:type="dxa"/>
            <w:tcBorders>
              <w:top w:val="nil"/>
              <w:left w:val="single" w:sz="4" w:space="0" w:color="auto"/>
              <w:bottom w:val="nil"/>
              <w:right w:val="single" w:sz="4" w:space="0" w:color="auto"/>
            </w:tcBorders>
            <w:shd w:val="clear" w:color="000000" w:fill="auto"/>
            <w:noWrap/>
            <w:vAlign w:val="bottom"/>
            <w:hideMark/>
          </w:tcPr>
          <w:p w14:paraId="723CF810"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1582" w:type="dxa"/>
            <w:tcBorders>
              <w:top w:val="nil"/>
              <w:left w:val="nil"/>
              <w:bottom w:val="nil"/>
              <w:right w:val="single" w:sz="4" w:space="0" w:color="auto"/>
            </w:tcBorders>
            <w:shd w:val="clear" w:color="000000" w:fill="auto"/>
            <w:noWrap/>
            <w:vAlign w:val="bottom"/>
            <w:hideMark/>
          </w:tcPr>
          <w:p w14:paraId="280581B0"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(527.382.898)</w:t>
            </w:r>
          </w:p>
        </w:tc>
        <w:tc>
          <w:tcPr>
            <w:tcW w:w="1253" w:type="dxa"/>
            <w:tcBorders>
              <w:top w:val="nil"/>
              <w:left w:val="single" w:sz="4" w:space="0" w:color="auto"/>
              <w:bottom w:val="nil"/>
              <w:right w:val="single" w:sz="4" w:space="0" w:color="auto"/>
            </w:tcBorders>
            <w:shd w:val="clear" w:color="000000" w:fill="auto"/>
            <w:noWrap/>
            <w:vAlign w:val="bottom"/>
            <w:hideMark/>
          </w:tcPr>
          <w:p w14:paraId="764D0AC9"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608.795.554 </w:t>
            </w:r>
          </w:p>
        </w:tc>
        <w:tc>
          <w:tcPr>
            <w:tcW w:w="1258" w:type="dxa"/>
            <w:tcBorders>
              <w:top w:val="nil"/>
              <w:left w:val="nil"/>
              <w:bottom w:val="nil"/>
              <w:right w:val="single" w:sz="4" w:space="0" w:color="auto"/>
            </w:tcBorders>
            <w:shd w:val="clear" w:color="000000" w:fill="auto"/>
            <w:noWrap/>
            <w:vAlign w:val="bottom"/>
            <w:hideMark/>
          </w:tcPr>
          <w:p w14:paraId="04A3B6A9"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1.136.178.451 </w:t>
            </w:r>
          </w:p>
        </w:tc>
      </w:tr>
      <w:tr w:rsidR="00B80795" w:rsidRPr="002133BD" w14:paraId="39A5BA28" w14:textId="77777777" w:rsidTr="00DB7487">
        <w:trPr>
          <w:trHeight w:val="179"/>
        </w:trPr>
        <w:tc>
          <w:tcPr>
            <w:tcW w:w="1074" w:type="dxa"/>
            <w:tcBorders>
              <w:top w:val="nil"/>
              <w:left w:val="single" w:sz="4" w:space="0" w:color="auto"/>
              <w:bottom w:val="nil"/>
              <w:right w:val="nil"/>
            </w:tcBorders>
            <w:shd w:val="clear" w:color="000000" w:fill="auto"/>
            <w:noWrap/>
            <w:vAlign w:val="bottom"/>
            <w:hideMark/>
          </w:tcPr>
          <w:p w14:paraId="69D2C4C9"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Equipos de </w:t>
            </w:r>
            <w:proofErr w:type="spellStart"/>
            <w:r w:rsidRPr="002133BD">
              <w:rPr>
                <w:rFonts w:ascii="Arial" w:eastAsia="Times New Roman" w:hAnsi="Arial" w:cs="Arial"/>
                <w:sz w:val="16"/>
                <w:szCs w:val="16"/>
                <w:lang w:eastAsia="es-PY"/>
              </w:rPr>
              <w:t>Informatica</w:t>
            </w:r>
            <w:proofErr w:type="spellEnd"/>
          </w:p>
        </w:tc>
        <w:tc>
          <w:tcPr>
            <w:tcW w:w="1342" w:type="dxa"/>
            <w:tcBorders>
              <w:top w:val="nil"/>
              <w:left w:val="single" w:sz="4" w:space="0" w:color="auto"/>
              <w:bottom w:val="nil"/>
              <w:right w:val="single" w:sz="4" w:space="0" w:color="auto"/>
            </w:tcBorders>
            <w:shd w:val="clear" w:color="000000" w:fill="FFFFFF"/>
            <w:noWrap/>
            <w:vAlign w:val="bottom"/>
            <w:hideMark/>
          </w:tcPr>
          <w:p w14:paraId="55D430E7"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234.154.689 </w:t>
            </w:r>
          </w:p>
        </w:tc>
        <w:tc>
          <w:tcPr>
            <w:tcW w:w="1253" w:type="dxa"/>
            <w:tcBorders>
              <w:top w:val="nil"/>
              <w:left w:val="nil"/>
              <w:bottom w:val="nil"/>
              <w:right w:val="single" w:sz="4" w:space="0" w:color="auto"/>
            </w:tcBorders>
            <w:shd w:val="clear" w:color="000000" w:fill="FFFFFF"/>
            <w:noWrap/>
            <w:vAlign w:val="bottom"/>
            <w:hideMark/>
          </w:tcPr>
          <w:p w14:paraId="4864FE9C"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28.581.002 </w:t>
            </w:r>
          </w:p>
        </w:tc>
        <w:tc>
          <w:tcPr>
            <w:tcW w:w="572" w:type="dxa"/>
            <w:tcBorders>
              <w:top w:val="nil"/>
              <w:left w:val="nil"/>
              <w:bottom w:val="nil"/>
              <w:right w:val="single" w:sz="4" w:space="0" w:color="auto"/>
            </w:tcBorders>
            <w:shd w:val="clear" w:color="000000" w:fill="auto"/>
            <w:noWrap/>
            <w:vAlign w:val="bottom"/>
            <w:hideMark/>
          </w:tcPr>
          <w:p w14:paraId="658887B4"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763" w:type="dxa"/>
            <w:tcBorders>
              <w:top w:val="nil"/>
              <w:left w:val="nil"/>
              <w:bottom w:val="nil"/>
              <w:right w:val="single" w:sz="4" w:space="0" w:color="auto"/>
            </w:tcBorders>
            <w:shd w:val="clear" w:color="000000" w:fill="auto"/>
            <w:noWrap/>
            <w:vAlign w:val="bottom"/>
            <w:hideMark/>
          </w:tcPr>
          <w:p w14:paraId="41CAE6D9"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1342" w:type="dxa"/>
            <w:tcBorders>
              <w:top w:val="nil"/>
              <w:left w:val="nil"/>
              <w:bottom w:val="nil"/>
              <w:right w:val="single" w:sz="4" w:space="0" w:color="auto"/>
            </w:tcBorders>
            <w:shd w:val="clear" w:color="000000" w:fill="auto"/>
            <w:noWrap/>
            <w:vAlign w:val="bottom"/>
            <w:hideMark/>
          </w:tcPr>
          <w:p w14:paraId="2006E03C"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262.735.691 </w:t>
            </w:r>
          </w:p>
        </w:tc>
        <w:tc>
          <w:tcPr>
            <w:tcW w:w="1359" w:type="dxa"/>
            <w:tcBorders>
              <w:top w:val="nil"/>
              <w:left w:val="nil"/>
              <w:bottom w:val="nil"/>
              <w:right w:val="single" w:sz="4" w:space="0" w:color="auto"/>
            </w:tcBorders>
            <w:shd w:val="clear" w:color="000000" w:fill="auto"/>
            <w:noWrap/>
            <w:vAlign w:val="bottom"/>
            <w:hideMark/>
          </w:tcPr>
          <w:p w14:paraId="42D529A0"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(171.372.596)</w:t>
            </w:r>
          </w:p>
        </w:tc>
        <w:tc>
          <w:tcPr>
            <w:tcW w:w="1359" w:type="dxa"/>
            <w:tcBorders>
              <w:top w:val="nil"/>
              <w:left w:val="nil"/>
              <w:bottom w:val="nil"/>
              <w:right w:val="single" w:sz="4" w:space="0" w:color="auto"/>
            </w:tcBorders>
            <w:shd w:val="clear" w:color="000000" w:fill="auto"/>
            <w:noWrap/>
            <w:vAlign w:val="bottom"/>
            <w:hideMark/>
          </w:tcPr>
          <w:p w14:paraId="06AAB213"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(20.516.559)</w:t>
            </w:r>
          </w:p>
        </w:tc>
        <w:tc>
          <w:tcPr>
            <w:tcW w:w="1305" w:type="dxa"/>
            <w:tcBorders>
              <w:top w:val="nil"/>
              <w:left w:val="single" w:sz="4" w:space="0" w:color="auto"/>
              <w:bottom w:val="nil"/>
              <w:right w:val="single" w:sz="4" w:space="0" w:color="auto"/>
            </w:tcBorders>
            <w:shd w:val="clear" w:color="000000" w:fill="auto"/>
            <w:noWrap/>
            <w:vAlign w:val="bottom"/>
            <w:hideMark/>
          </w:tcPr>
          <w:p w14:paraId="5D7E394C"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w:t>
            </w:r>
          </w:p>
        </w:tc>
        <w:tc>
          <w:tcPr>
            <w:tcW w:w="1128" w:type="dxa"/>
            <w:tcBorders>
              <w:top w:val="nil"/>
              <w:left w:val="nil"/>
              <w:bottom w:val="nil"/>
              <w:right w:val="single" w:sz="4" w:space="0" w:color="auto"/>
            </w:tcBorders>
            <w:shd w:val="clear" w:color="000000" w:fill="auto"/>
            <w:noWrap/>
            <w:vAlign w:val="bottom"/>
            <w:hideMark/>
          </w:tcPr>
          <w:p w14:paraId="4E6913DE"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w:t>
            </w:r>
          </w:p>
        </w:tc>
        <w:tc>
          <w:tcPr>
            <w:tcW w:w="1582" w:type="dxa"/>
            <w:tcBorders>
              <w:top w:val="nil"/>
              <w:left w:val="nil"/>
              <w:bottom w:val="nil"/>
              <w:right w:val="single" w:sz="4" w:space="0" w:color="auto"/>
            </w:tcBorders>
            <w:shd w:val="clear" w:color="000000" w:fill="auto"/>
            <w:noWrap/>
            <w:vAlign w:val="bottom"/>
            <w:hideMark/>
          </w:tcPr>
          <w:p w14:paraId="302BFDC5"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(191.889.155)</w:t>
            </w:r>
          </w:p>
        </w:tc>
        <w:tc>
          <w:tcPr>
            <w:tcW w:w="1253" w:type="dxa"/>
            <w:tcBorders>
              <w:top w:val="nil"/>
              <w:left w:val="single" w:sz="4" w:space="0" w:color="auto"/>
              <w:bottom w:val="nil"/>
              <w:right w:val="single" w:sz="4" w:space="0" w:color="auto"/>
            </w:tcBorders>
            <w:shd w:val="clear" w:color="000000" w:fill="auto"/>
            <w:noWrap/>
            <w:vAlign w:val="bottom"/>
            <w:hideMark/>
          </w:tcPr>
          <w:p w14:paraId="22B34B68"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70.846.536 </w:t>
            </w:r>
          </w:p>
        </w:tc>
        <w:tc>
          <w:tcPr>
            <w:tcW w:w="1258" w:type="dxa"/>
            <w:tcBorders>
              <w:top w:val="nil"/>
              <w:left w:val="nil"/>
              <w:bottom w:val="nil"/>
              <w:right w:val="single" w:sz="4" w:space="0" w:color="auto"/>
            </w:tcBorders>
            <w:shd w:val="clear" w:color="000000" w:fill="auto"/>
            <w:noWrap/>
            <w:vAlign w:val="bottom"/>
            <w:hideMark/>
          </w:tcPr>
          <w:p w14:paraId="53608A47"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72.639.964 </w:t>
            </w:r>
          </w:p>
        </w:tc>
      </w:tr>
      <w:tr w:rsidR="00B80795" w:rsidRPr="002133BD" w14:paraId="166971D7" w14:textId="77777777" w:rsidTr="00DB7487">
        <w:trPr>
          <w:trHeight w:val="179"/>
        </w:trPr>
        <w:tc>
          <w:tcPr>
            <w:tcW w:w="1074" w:type="dxa"/>
            <w:tcBorders>
              <w:top w:val="nil"/>
              <w:left w:val="single" w:sz="4" w:space="0" w:color="auto"/>
              <w:bottom w:val="nil"/>
              <w:right w:val="nil"/>
            </w:tcBorders>
            <w:shd w:val="clear" w:color="000000" w:fill="auto"/>
            <w:noWrap/>
            <w:vAlign w:val="bottom"/>
            <w:hideMark/>
          </w:tcPr>
          <w:p w14:paraId="25E36DBE"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Muebles y útiles</w:t>
            </w:r>
          </w:p>
        </w:tc>
        <w:tc>
          <w:tcPr>
            <w:tcW w:w="1342" w:type="dxa"/>
            <w:tcBorders>
              <w:top w:val="nil"/>
              <w:left w:val="single" w:sz="4" w:space="0" w:color="auto"/>
              <w:bottom w:val="nil"/>
              <w:right w:val="single" w:sz="4" w:space="0" w:color="auto"/>
            </w:tcBorders>
            <w:shd w:val="clear" w:color="000000" w:fill="FFFFFF"/>
            <w:noWrap/>
            <w:vAlign w:val="bottom"/>
            <w:hideMark/>
          </w:tcPr>
          <w:p w14:paraId="20F5EA5E"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171.385.856 </w:t>
            </w:r>
          </w:p>
        </w:tc>
        <w:tc>
          <w:tcPr>
            <w:tcW w:w="1253" w:type="dxa"/>
            <w:tcBorders>
              <w:top w:val="nil"/>
              <w:left w:val="nil"/>
              <w:bottom w:val="nil"/>
              <w:right w:val="single" w:sz="4" w:space="0" w:color="auto"/>
            </w:tcBorders>
            <w:shd w:val="clear" w:color="000000" w:fill="FFFFFF"/>
            <w:noWrap/>
            <w:vAlign w:val="bottom"/>
            <w:hideMark/>
          </w:tcPr>
          <w:p w14:paraId="152CD18C"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2.454.545 </w:t>
            </w:r>
          </w:p>
        </w:tc>
        <w:tc>
          <w:tcPr>
            <w:tcW w:w="572" w:type="dxa"/>
            <w:tcBorders>
              <w:top w:val="nil"/>
              <w:left w:val="nil"/>
              <w:bottom w:val="nil"/>
              <w:right w:val="single" w:sz="4" w:space="0" w:color="auto"/>
            </w:tcBorders>
            <w:shd w:val="clear" w:color="000000" w:fill="auto"/>
            <w:noWrap/>
            <w:vAlign w:val="bottom"/>
            <w:hideMark/>
          </w:tcPr>
          <w:p w14:paraId="736FA094"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763" w:type="dxa"/>
            <w:tcBorders>
              <w:top w:val="nil"/>
              <w:left w:val="nil"/>
              <w:bottom w:val="nil"/>
              <w:right w:val="single" w:sz="4" w:space="0" w:color="auto"/>
            </w:tcBorders>
            <w:shd w:val="clear" w:color="000000" w:fill="auto"/>
            <w:noWrap/>
            <w:vAlign w:val="bottom"/>
            <w:hideMark/>
          </w:tcPr>
          <w:p w14:paraId="1C703ADD"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1342" w:type="dxa"/>
            <w:tcBorders>
              <w:top w:val="nil"/>
              <w:left w:val="nil"/>
              <w:bottom w:val="nil"/>
              <w:right w:val="single" w:sz="4" w:space="0" w:color="auto"/>
            </w:tcBorders>
            <w:shd w:val="clear" w:color="000000" w:fill="auto"/>
            <w:noWrap/>
            <w:vAlign w:val="bottom"/>
            <w:hideMark/>
          </w:tcPr>
          <w:p w14:paraId="188EF5BF"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173.840.401 </w:t>
            </w:r>
          </w:p>
        </w:tc>
        <w:tc>
          <w:tcPr>
            <w:tcW w:w="1359" w:type="dxa"/>
            <w:tcBorders>
              <w:top w:val="nil"/>
              <w:left w:val="nil"/>
              <w:bottom w:val="nil"/>
              <w:right w:val="single" w:sz="4" w:space="0" w:color="auto"/>
            </w:tcBorders>
            <w:shd w:val="clear" w:color="000000" w:fill="auto"/>
            <w:noWrap/>
            <w:vAlign w:val="bottom"/>
            <w:hideMark/>
          </w:tcPr>
          <w:p w14:paraId="3F766279"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(89.413.952)</w:t>
            </w:r>
          </w:p>
        </w:tc>
        <w:tc>
          <w:tcPr>
            <w:tcW w:w="1359" w:type="dxa"/>
            <w:tcBorders>
              <w:top w:val="nil"/>
              <w:left w:val="nil"/>
              <w:bottom w:val="nil"/>
              <w:right w:val="single" w:sz="4" w:space="0" w:color="auto"/>
            </w:tcBorders>
            <w:shd w:val="clear" w:color="000000" w:fill="auto"/>
            <w:noWrap/>
            <w:vAlign w:val="bottom"/>
            <w:hideMark/>
          </w:tcPr>
          <w:p w14:paraId="3BAC9DBD"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(11.960.756)</w:t>
            </w:r>
          </w:p>
        </w:tc>
        <w:tc>
          <w:tcPr>
            <w:tcW w:w="1305" w:type="dxa"/>
            <w:tcBorders>
              <w:top w:val="nil"/>
              <w:left w:val="nil"/>
              <w:bottom w:val="nil"/>
              <w:right w:val="single" w:sz="4" w:space="0" w:color="auto"/>
            </w:tcBorders>
            <w:shd w:val="clear" w:color="000000" w:fill="auto"/>
            <w:noWrap/>
            <w:vAlign w:val="bottom"/>
            <w:hideMark/>
          </w:tcPr>
          <w:p w14:paraId="682C3712"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w:t>
            </w:r>
          </w:p>
        </w:tc>
        <w:tc>
          <w:tcPr>
            <w:tcW w:w="1128" w:type="dxa"/>
            <w:tcBorders>
              <w:top w:val="nil"/>
              <w:left w:val="single" w:sz="4" w:space="0" w:color="auto"/>
              <w:bottom w:val="nil"/>
              <w:right w:val="single" w:sz="4" w:space="0" w:color="auto"/>
            </w:tcBorders>
            <w:shd w:val="clear" w:color="000000" w:fill="auto"/>
            <w:noWrap/>
            <w:vAlign w:val="bottom"/>
            <w:hideMark/>
          </w:tcPr>
          <w:p w14:paraId="03499E76"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w:t>
            </w:r>
          </w:p>
        </w:tc>
        <w:tc>
          <w:tcPr>
            <w:tcW w:w="1582" w:type="dxa"/>
            <w:tcBorders>
              <w:top w:val="nil"/>
              <w:left w:val="nil"/>
              <w:bottom w:val="nil"/>
              <w:right w:val="single" w:sz="4" w:space="0" w:color="auto"/>
            </w:tcBorders>
            <w:shd w:val="clear" w:color="000000" w:fill="auto"/>
            <w:noWrap/>
            <w:vAlign w:val="bottom"/>
            <w:hideMark/>
          </w:tcPr>
          <w:p w14:paraId="3A50BE14"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(101.374.708)</w:t>
            </w:r>
          </w:p>
        </w:tc>
        <w:tc>
          <w:tcPr>
            <w:tcW w:w="1253" w:type="dxa"/>
            <w:tcBorders>
              <w:top w:val="nil"/>
              <w:left w:val="single" w:sz="4" w:space="0" w:color="auto"/>
              <w:bottom w:val="nil"/>
              <w:right w:val="single" w:sz="4" w:space="0" w:color="auto"/>
            </w:tcBorders>
            <w:shd w:val="clear" w:color="000000" w:fill="auto"/>
            <w:noWrap/>
            <w:vAlign w:val="bottom"/>
            <w:hideMark/>
          </w:tcPr>
          <w:p w14:paraId="4698DB5C"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72.465.693 </w:t>
            </w:r>
          </w:p>
        </w:tc>
        <w:tc>
          <w:tcPr>
            <w:tcW w:w="1258" w:type="dxa"/>
            <w:tcBorders>
              <w:top w:val="nil"/>
              <w:left w:val="nil"/>
              <w:bottom w:val="nil"/>
              <w:right w:val="single" w:sz="4" w:space="0" w:color="auto"/>
            </w:tcBorders>
            <w:shd w:val="clear" w:color="000000" w:fill="auto"/>
            <w:noWrap/>
            <w:vAlign w:val="bottom"/>
            <w:hideMark/>
          </w:tcPr>
          <w:p w14:paraId="71243DF2"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88.110.631 </w:t>
            </w:r>
          </w:p>
        </w:tc>
      </w:tr>
      <w:tr w:rsidR="00B80795" w:rsidRPr="002133BD" w14:paraId="29E89377" w14:textId="77777777" w:rsidTr="00DB7487">
        <w:trPr>
          <w:trHeight w:val="179"/>
        </w:trPr>
        <w:tc>
          <w:tcPr>
            <w:tcW w:w="1074" w:type="dxa"/>
            <w:tcBorders>
              <w:top w:val="nil"/>
              <w:left w:val="single" w:sz="4" w:space="0" w:color="auto"/>
              <w:bottom w:val="nil"/>
              <w:right w:val="nil"/>
            </w:tcBorders>
            <w:shd w:val="clear" w:color="000000" w:fill="auto"/>
            <w:noWrap/>
            <w:vAlign w:val="bottom"/>
            <w:hideMark/>
          </w:tcPr>
          <w:p w14:paraId="66410192"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Maquinarias y herramientas</w:t>
            </w:r>
          </w:p>
        </w:tc>
        <w:tc>
          <w:tcPr>
            <w:tcW w:w="1342" w:type="dxa"/>
            <w:tcBorders>
              <w:top w:val="nil"/>
              <w:left w:val="single" w:sz="4" w:space="0" w:color="auto"/>
              <w:bottom w:val="nil"/>
              <w:right w:val="single" w:sz="4" w:space="0" w:color="auto"/>
            </w:tcBorders>
            <w:shd w:val="clear" w:color="000000" w:fill="FFFFFF"/>
            <w:noWrap/>
            <w:vAlign w:val="bottom"/>
            <w:hideMark/>
          </w:tcPr>
          <w:p w14:paraId="66E62E48"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544.683.171 </w:t>
            </w:r>
          </w:p>
        </w:tc>
        <w:tc>
          <w:tcPr>
            <w:tcW w:w="1253" w:type="dxa"/>
            <w:tcBorders>
              <w:top w:val="nil"/>
              <w:left w:val="nil"/>
              <w:bottom w:val="nil"/>
              <w:right w:val="single" w:sz="4" w:space="0" w:color="auto"/>
            </w:tcBorders>
            <w:shd w:val="clear" w:color="000000" w:fill="FFFFFF"/>
            <w:noWrap/>
            <w:vAlign w:val="bottom"/>
            <w:hideMark/>
          </w:tcPr>
          <w:p w14:paraId="278A5DBE"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110.913.427 </w:t>
            </w:r>
          </w:p>
        </w:tc>
        <w:tc>
          <w:tcPr>
            <w:tcW w:w="572" w:type="dxa"/>
            <w:tcBorders>
              <w:top w:val="nil"/>
              <w:left w:val="nil"/>
              <w:bottom w:val="nil"/>
              <w:right w:val="single" w:sz="4" w:space="0" w:color="auto"/>
            </w:tcBorders>
            <w:shd w:val="clear" w:color="000000" w:fill="auto"/>
            <w:noWrap/>
            <w:vAlign w:val="bottom"/>
            <w:hideMark/>
          </w:tcPr>
          <w:p w14:paraId="023B16D9"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763" w:type="dxa"/>
            <w:tcBorders>
              <w:top w:val="nil"/>
              <w:left w:val="nil"/>
              <w:bottom w:val="nil"/>
              <w:right w:val="single" w:sz="4" w:space="0" w:color="auto"/>
            </w:tcBorders>
            <w:shd w:val="clear" w:color="000000" w:fill="auto"/>
            <w:noWrap/>
            <w:vAlign w:val="bottom"/>
            <w:hideMark/>
          </w:tcPr>
          <w:p w14:paraId="2FE827A0"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1342" w:type="dxa"/>
            <w:tcBorders>
              <w:top w:val="nil"/>
              <w:left w:val="nil"/>
              <w:bottom w:val="nil"/>
              <w:right w:val="single" w:sz="4" w:space="0" w:color="auto"/>
            </w:tcBorders>
            <w:shd w:val="clear" w:color="000000" w:fill="auto"/>
            <w:noWrap/>
            <w:vAlign w:val="bottom"/>
            <w:hideMark/>
          </w:tcPr>
          <w:p w14:paraId="7844DFB8"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655.596.598 </w:t>
            </w:r>
          </w:p>
        </w:tc>
        <w:tc>
          <w:tcPr>
            <w:tcW w:w="1359" w:type="dxa"/>
            <w:tcBorders>
              <w:top w:val="nil"/>
              <w:left w:val="nil"/>
              <w:bottom w:val="nil"/>
              <w:right w:val="single" w:sz="4" w:space="0" w:color="auto"/>
            </w:tcBorders>
            <w:shd w:val="clear" w:color="000000" w:fill="auto"/>
            <w:noWrap/>
            <w:vAlign w:val="bottom"/>
            <w:hideMark/>
          </w:tcPr>
          <w:p w14:paraId="05478857"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(543.080.418)</w:t>
            </w:r>
          </w:p>
        </w:tc>
        <w:tc>
          <w:tcPr>
            <w:tcW w:w="1359" w:type="dxa"/>
            <w:tcBorders>
              <w:top w:val="nil"/>
              <w:left w:val="nil"/>
              <w:bottom w:val="nil"/>
              <w:right w:val="single" w:sz="4" w:space="0" w:color="auto"/>
            </w:tcBorders>
            <w:shd w:val="clear" w:color="000000" w:fill="auto"/>
            <w:noWrap/>
            <w:vAlign w:val="bottom"/>
            <w:hideMark/>
          </w:tcPr>
          <w:p w14:paraId="244613B3"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(7.894.947)</w:t>
            </w:r>
          </w:p>
        </w:tc>
        <w:tc>
          <w:tcPr>
            <w:tcW w:w="1305" w:type="dxa"/>
            <w:tcBorders>
              <w:top w:val="nil"/>
              <w:left w:val="nil"/>
              <w:bottom w:val="nil"/>
              <w:right w:val="single" w:sz="4" w:space="0" w:color="auto"/>
            </w:tcBorders>
            <w:shd w:val="clear" w:color="000000" w:fill="auto"/>
            <w:noWrap/>
            <w:vAlign w:val="bottom"/>
            <w:hideMark/>
          </w:tcPr>
          <w:p w14:paraId="2F6E864E"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w:t>
            </w:r>
          </w:p>
        </w:tc>
        <w:tc>
          <w:tcPr>
            <w:tcW w:w="1128" w:type="dxa"/>
            <w:tcBorders>
              <w:top w:val="nil"/>
              <w:left w:val="single" w:sz="4" w:space="0" w:color="auto"/>
              <w:bottom w:val="nil"/>
              <w:right w:val="single" w:sz="4" w:space="0" w:color="auto"/>
            </w:tcBorders>
            <w:shd w:val="clear" w:color="000000" w:fill="auto"/>
            <w:noWrap/>
            <w:vAlign w:val="bottom"/>
            <w:hideMark/>
          </w:tcPr>
          <w:p w14:paraId="3E2334BB"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w:t>
            </w:r>
          </w:p>
        </w:tc>
        <w:tc>
          <w:tcPr>
            <w:tcW w:w="1582" w:type="dxa"/>
            <w:tcBorders>
              <w:top w:val="nil"/>
              <w:left w:val="nil"/>
              <w:bottom w:val="nil"/>
              <w:right w:val="single" w:sz="4" w:space="0" w:color="auto"/>
            </w:tcBorders>
            <w:shd w:val="clear" w:color="000000" w:fill="auto"/>
            <w:noWrap/>
            <w:vAlign w:val="bottom"/>
            <w:hideMark/>
          </w:tcPr>
          <w:p w14:paraId="67AAADF7"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(550.975.365)</w:t>
            </w:r>
          </w:p>
        </w:tc>
        <w:tc>
          <w:tcPr>
            <w:tcW w:w="1253" w:type="dxa"/>
            <w:tcBorders>
              <w:top w:val="nil"/>
              <w:left w:val="single" w:sz="4" w:space="0" w:color="auto"/>
              <w:bottom w:val="nil"/>
              <w:right w:val="single" w:sz="4" w:space="0" w:color="auto"/>
            </w:tcBorders>
            <w:shd w:val="clear" w:color="000000" w:fill="auto"/>
            <w:noWrap/>
            <w:vAlign w:val="bottom"/>
            <w:hideMark/>
          </w:tcPr>
          <w:p w14:paraId="19E0DA3D"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104.621.233 </w:t>
            </w:r>
          </w:p>
        </w:tc>
        <w:tc>
          <w:tcPr>
            <w:tcW w:w="1258" w:type="dxa"/>
            <w:tcBorders>
              <w:top w:val="nil"/>
              <w:left w:val="nil"/>
              <w:bottom w:val="nil"/>
              <w:right w:val="single" w:sz="4" w:space="0" w:color="auto"/>
            </w:tcBorders>
            <w:shd w:val="clear" w:color="000000" w:fill="auto"/>
            <w:noWrap/>
            <w:vAlign w:val="bottom"/>
            <w:hideMark/>
          </w:tcPr>
          <w:p w14:paraId="62211326"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57.040.845 </w:t>
            </w:r>
          </w:p>
        </w:tc>
      </w:tr>
      <w:tr w:rsidR="00B80795" w:rsidRPr="002133BD" w14:paraId="14D09EC7" w14:textId="77777777" w:rsidTr="00DB7487">
        <w:trPr>
          <w:trHeight w:val="179"/>
        </w:trPr>
        <w:tc>
          <w:tcPr>
            <w:tcW w:w="1074" w:type="dxa"/>
            <w:tcBorders>
              <w:top w:val="nil"/>
              <w:left w:val="single" w:sz="4" w:space="0" w:color="auto"/>
              <w:bottom w:val="nil"/>
              <w:right w:val="nil"/>
            </w:tcBorders>
            <w:shd w:val="clear" w:color="000000" w:fill="auto"/>
            <w:noWrap/>
            <w:vAlign w:val="bottom"/>
            <w:hideMark/>
          </w:tcPr>
          <w:p w14:paraId="5A6DFCF8"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Obras en curso</w:t>
            </w:r>
          </w:p>
        </w:tc>
        <w:tc>
          <w:tcPr>
            <w:tcW w:w="1342" w:type="dxa"/>
            <w:tcBorders>
              <w:top w:val="nil"/>
              <w:left w:val="single" w:sz="4" w:space="0" w:color="auto"/>
              <w:bottom w:val="nil"/>
              <w:right w:val="single" w:sz="4" w:space="0" w:color="auto"/>
            </w:tcBorders>
            <w:shd w:val="clear" w:color="000000" w:fill="FFFFFF"/>
            <w:noWrap/>
            <w:vAlign w:val="bottom"/>
            <w:hideMark/>
          </w:tcPr>
          <w:p w14:paraId="488E8D89"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15.449.874.996 </w:t>
            </w:r>
          </w:p>
        </w:tc>
        <w:tc>
          <w:tcPr>
            <w:tcW w:w="1253" w:type="dxa"/>
            <w:tcBorders>
              <w:top w:val="nil"/>
              <w:left w:val="nil"/>
              <w:bottom w:val="nil"/>
              <w:right w:val="single" w:sz="4" w:space="0" w:color="auto"/>
            </w:tcBorders>
            <w:shd w:val="clear" w:color="000000" w:fill="FFFFFF"/>
            <w:noWrap/>
            <w:vAlign w:val="bottom"/>
            <w:hideMark/>
          </w:tcPr>
          <w:p w14:paraId="1FD899A3"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12.801.385.165 </w:t>
            </w:r>
          </w:p>
        </w:tc>
        <w:tc>
          <w:tcPr>
            <w:tcW w:w="572" w:type="dxa"/>
            <w:tcBorders>
              <w:top w:val="nil"/>
              <w:left w:val="nil"/>
              <w:bottom w:val="nil"/>
              <w:right w:val="single" w:sz="4" w:space="0" w:color="auto"/>
            </w:tcBorders>
            <w:shd w:val="clear" w:color="000000" w:fill="auto"/>
            <w:noWrap/>
            <w:vAlign w:val="bottom"/>
            <w:hideMark/>
          </w:tcPr>
          <w:p w14:paraId="538AC606"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763" w:type="dxa"/>
            <w:tcBorders>
              <w:top w:val="nil"/>
              <w:left w:val="nil"/>
              <w:bottom w:val="nil"/>
              <w:right w:val="single" w:sz="4" w:space="0" w:color="auto"/>
            </w:tcBorders>
            <w:shd w:val="clear" w:color="000000" w:fill="auto"/>
            <w:noWrap/>
            <w:vAlign w:val="bottom"/>
            <w:hideMark/>
          </w:tcPr>
          <w:p w14:paraId="0DDBBCC8"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1342" w:type="dxa"/>
            <w:tcBorders>
              <w:top w:val="nil"/>
              <w:left w:val="nil"/>
              <w:bottom w:val="nil"/>
              <w:right w:val="single" w:sz="4" w:space="0" w:color="auto"/>
            </w:tcBorders>
            <w:shd w:val="clear" w:color="000000" w:fill="auto"/>
            <w:noWrap/>
            <w:vAlign w:val="bottom"/>
            <w:hideMark/>
          </w:tcPr>
          <w:p w14:paraId="41E60E03"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28.251.260.161 </w:t>
            </w:r>
          </w:p>
        </w:tc>
        <w:tc>
          <w:tcPr>
            <w:tcW w:w="1359" w:type="dxa"/>
            <w:tcBorders>
              <w:top w:val="nil"/>
              <w:left w:val="nil"/>
              <w:bottom w:val="nil"/>
              <w:right w:val="single" w:sz="4" w:space="0" w:color="auto"/>
            </w:tcBorders>
            <w:shd w:val="clear" w:color="000000" w:fill="auto"/>
            <w:noWrap/>
            <w:vAlign w:val="bottom"/>
            <w:hideMark/>
          </w:tcPr>
          <w:p w14:paraId="31B45C43"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(18.188.825.658)</w:t>
            </w:r>
          </w:p>
        </w:tc>
        <w:tc>
          <w:tcPr>
            <w:tcW w:w="1359" w:type="dxa"/>
            <w:tcBorders>
              <w:top w:val="nil"/>
              <w:left w:val="nil"/>
              <w:bottom w:val="nil"/>
              <w:right w:val="single" w:sz="4" w:space="0" w:color="auto"/>
            </w:tcBorders>
            <w:shd w:val="clear" w:color="000000" w:fill="auto"/>
            <w:noWrap/>
            <w:vAlign w:val="bottom"/>
            <w:hideMark/>
          </w:tcPr>
          <w:p w14:paraId="6F4441A4"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(207.034.721)</w:t>
            </w:r>
          </w:p>
        </w:tc>
        <w:tc>
          <w:tcPr>
            <w:tcW w:w="1305" w:type="dxa"/>
            <w:tcBorders>
              <w:top w:val="nil"/>
              <w:left w:val="nil"/>
              <w:bottom w:val="nil"/>
              <w:right w:val="single" w:sz="4" w:space="0" w:color="auto"/>
            </w:tcBorders>
            <w:shd w:val="clear" w:color="000000" w:fill="auto"/>
            <w:noWrap/>
            <w:vAlign w:val="bottom"/>
            <w:hideMark/>
          </w:tcPr>
          <w:p w14:paraId="28971F79"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w:t>
            </w:r>
          </w:p>
        </w:tc>
        <w:tc>
          <w:tcPr>
            <w:tcW w:w="1128" w:type="dxa"/>
            <w:tcBorders>
              <w:top w:val="nil"/>
              <w:left w:val="single" w:sz="4" w:space="0" w:color="auto"/>
              <w:bottom w:val="nil"/>
              <w:right w:val="single" w:sz="4" w:space="0" w:color="auto"/>
            </w:tcBorders>
            <w:shd w:val="clear" w:color="000000" w:fill="auto"/>
            <w:noWrap/>
            <w:vAlign w:val="bottom"/>
            <w:hideMark/>
          </w:tcPr>
          <w:p w14:paraId="489F3834"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w:t>
            </w:r>
          </w:p>
        </w:tc>
        <w:tc>
          <w:tcPr>
            <w:tcW w:w="1582" w:type="dxa"/>
            <w:tcBorders>
              <w:top w:val="nil"/>
              <w:left w:val="nil"/>
              <w:bottom w:val="nil"/>
              <w:right w:val="single" w:sz="4" w:space="0" w:color="auto"/>
            </w:tcBorders>
            <w:shd w:val="clear" w:color="000000" w:fill="auto"/>
            <w:noWrap/>
            <w:vAlign w:val="bottom"/>
            <w:hideMark/>
          </w:tcPr>
          <w:p w14:paraId="1F3BF52A"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(18.395.860.379)</w:t>
            </w:r>
          </w:p>
        </w:tc>
        <w:tc>
          <w:tcPr>
            <w:tcW w:w="1253" w:type="dxa"/>
            <w:tcBorders>
              <w:top w:val="nil"/>
              <w:left w:val="single" w:sz="4" w:space="0" w:color="auto"/>
              <w:bottom w:val="nil"/>
              <w:right w:val="single" w:sz="4" w:space="0" w:color="auto"/>
            </w:tcBorders>
            <w:shd w:val="clear" w:color="000000" w:fill="auto"/>
            <w:noWrap/>
            <w:vAlign w:val="bottom"/>
            <w:hideMark/>
          </w:tcPr>
          <w:p w14:paraId="5A3910AB"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9.855.399.782 </w:t>
            </w:r>
          </w:p>
        </w:tc>
        <w:tc>
          <w:tcPr>
            <w:tcW w:w="1258" w:type="dxa"/>
            <w:tcBorders>
              <w:top w:val="nil"/>
              <w:left w:val="nil"/>
              <w:bottom w:val="nil"/>
              <w:right w:val="single" w:sz="4" w:space="0" w:color="auto"/>
            </w:tcBorders>
            <w:shd w:val="clear" w:color="000000" w:fill="auto"/>
            <w:noWrap/>
            <w:vAlign w:val="bottom"/>
            <w:hideMark/>
          </w:tcPr>
          <w:p w14:paraId="5A4143BD"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207.034.721 </w:t>
            </w:r>
          </w:p>
        </w:tc>
      </w:tr>
      <w:tr w:rsidR="00B80795" w:rsidRPr="002133BD" w14:paraId="4556511C" w14:textId="77777777" w:rsidTr="00DB7487">
        <w:trPr>
          <w:trHeight w:val="179"/>
        </w:trPr>
        <w:tc>
          <w:tcPr>
            <w:tcW w:w="1074" w:type="dxa"/>
            <w:tcBorders>
              <w:top w:val="nil"/>
              <w:left w:val="single" w:sz="4" w:space="0" w:color="auto"/>
              <w:bottom w:val="nil"/>
              <w:right w:val="nil"/>
            </w:tcBorders>
            <w:shd w:val="clear" w:color="000000" w:fill="auto"/>
            <w:noWrap/>
            <w:vAlign w:val="bottom"/>
            <w:hideMark/>
          </w:tcPr>
          <w:p w14:paraId="2267E819"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Mejoras en Predio Ajeno </w:t>
            </w:r>
          </w:p>
        </w:tc>
        <w:tc>
          <w:tcPr>
            <w:tcW w:w="1342" w:type="dxa"/>
            <w:tcBorders>
              <w:top w:val="nil"/>
              <w:left w:val="single" w:sz="4" w:space="0" w:color="auto"/>
              <w:bottom w:val="nil"/>
              <w:right w:val="single" w:sz="4" w:space="0" w:color="auto"/>
            </w:tcBorders>
            <w:shd w:val="clear" w:color="000000" w:fill="FFFFFF"/>
            <w:noWrap/>
            <w:vAlign w:val="bottom"/>
            <w:hideMark/>
          </w:tcPr>
          <w:p w14:paraId="073FDC94"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86.229.911.822 </w:t>
            </w:r>
          </w:p>
        </w:tc>
        <w:tc>
          <w:tcPr>
            <w:tcW w:w="1253" w:type="dxa"/>
            <w:tcBorders>
              <w:top w:val="nil"/>
              <w:left w:val="nil"/>
              <w:bottom w:val="nil"/>
              <w:right w:val="single" w:sz="4" w:space="0" w:color="auto"/>
            </w:tcBorders>
            <w:shd w:val="clear" w:color="000000" w:fill="FFFFFF"/>
            <w:noWrap/>
            <w:vAlign w:val="bottom"/>
            <w:hideMark/>
          </w:tcPr>
          <w:p w14:paraId="37FDD6E8"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13.997.279.950 </w:t>
            </w:r>
          </w:p>
        </w:tc>
        <w:tc>
          <w:tcPr>
            <w:tcW w:w="572" w:type="dxa"/>
            <w:tcBorders>
              <w:top w:val="nil"/>
              <w:left w:val="nil"/>
              <w:bottom w:val="nil"/>
              <w:right w:val="single" w:sz="4" w:space="0" w:color="auto"/>
            </w:tcBorders>
            <w:shd w:val="clear" w:color="000000" w:fill="auto"/>
            <w:noWrap/>
            <w:vAlign w:val="bottom"/>
            <w:hideMark/>
          </w:tcPr>
          <w:p w14:paraId="202A6484"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763" w:type="dxa"/>
            <w:tcBorders>
              <w:top w:val="nil"/>
              <w:left w:val="nil"/>
              <w:bottom w:val="nil"/>
              <w:right w:val="single" w:sz="4" w:space="0" w:color="auto"/>
            </w:tcBorders>
            <w:shd w:val="clear" w:color="000000" w:fill="auto"/>
            <w:noWrap/>
            <w:vAlign w:val="bottom"/>
            <w:hideMark/>
          </w:tcPr>
          <w:p w14:paraId="155ED474"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1342" w:type="dxa"/>
            <w:tcBorders>
              <w:top w:val="nil"/>
              <w:left w:val="nil"/>
              <w:bottom w:val="nil"/>
              <w:right w:val="single" w:sz="4" w:space="0" w:color="auto"/>
            </w:tcBorders>
            <w:shd w:val="clear" w:color="000000" w:fill="auto"/>
            <w:noWrap/>
            <w:vAlign w:val="bottom"/>
            <w:hideMark/>
          </w:tcPr>
          <w:p w14:paraId="720917F7"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100.227.191.772 </w:t>
            </w:r>
          </w:p>
        </w:tc>
        <w:tc>
          <w:tcPr>
            <w:tcW w:w="1359" w:type="dxa"/>
            <w:tcBorders>
              <w:top w:val="nil"/>
              <w:left w:val="nil"/>
              <w:bottom w:val="nil"/>
              <w:right w:val="single" w:sz="4" w:space="0" w:color="auto"/>
            </w:tcBorders>
            <w:shd w:val="clear" w:color="000000" w:fill="auto"/>
            <w:noWrap/>
            <w:vAlign w:val="bottom"/>
            <w:hideMark/>
          </w:tcPr>
          <w:p w14:paraId="61E956EA"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(16.031.675.992)</w:t>
            </w:r>
          </w:p>
        </w:tc>
        <w:tc>
          <w:tcPr>
            <w:tcW w:w="1359" w:type="dxa"/>
            <w:tcBorders>
              <w:top w:val="nil"/>
              <w:left w:val="nil"/>
              <w:bottom w:val="nil"/>
              <w:right w:val="single" w:sz="4" w:space="0" w:color="auto"/>
            </w:tcBorders>
            <w:shd w:val="clear" w:color="000000" w:fill="auto"/>
            <w:noWrap/>
            <w:vAlign w:val="bottom"/>
            <w:hideMark/>
          </w:tcPr>
          <w:p w14:paraId="4FB83655"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(23.946.970.164)</w:t>
            </w:r>
          </w:p>
        </w:tc>
        <w:tc>
          <w:tcPr>
            <w:tcW w:w="1305" w:type="dxa"/>
            <w:tcBorders>
              <w:top w:val="nil"/>
              <w:left w:val="nil"/>
              <w:bottom w:val="nil"/>
              <w:right w:val="single" w:sz="4" w:space="0" w:color="auto"/>
            </w:tcBorders>
            <w:shd w:val="clear" w:color="000000" w:fill="auto"/>
            <w:noWrap/>
            <w:vAlign w:val="bottom"/>
            <w:hideMark/>
          </w:tcPr>
          <w:p w14:paraId="69094739"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w:t>
            </w:r>
          </w:p>
        </w:tc>
        <w:tc>
          <w:tcPr>
            <w:tcW w:w="1128" w:type="dxa"/>
            <w:tcBorders>
              <w:top w:val="nil"/>
              <w:left w:val="single" w:sz="4" w:space="0" w:color="auto"/>
              <w:bottom w:val="nil"/>
              <w:right w:val="single" w:sz="4" w:space="0" w:color="auto"/>
            </w:tcBorders>
            <w:shd w:val="clear" w:color="000000" w:fill="auto"/>
            <w:noWrap/>
            <w:vAlign w:val="bottom"/>
            <w:hideMark/>
          </w:tcPr>
          <w:p w14:paraId="23FE4893"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w:t>
            </w:r>
          </w:p>
        </w:tc>
        <w:tc>
          <w:tcPr>
            <w:tcW w:w="1582" w:type="dxa"/>
            <w:tcBorders>
              <w:top w:val="nil"/>
              <w:left w:val="nil"/>
              <w:bottom w:val="nil"/>
              <w:right w:val="single" w:sz="4" w:space="0" w:color="auto"/>
            </w:tcBorders>
            <w:shd w:val="clear" w:color="000000" w:fill="auto"/>
            <w:noWrap/>
            <w:vAlign w:val="bottom"/>
            <w:hideMark/>
          </w:tcPr>
          <w:p w14:paraId="6D32F455"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(39.978.646.156)</w:t>
            </w:r>
          </w:p>
        </w:tc>
        <w:tc>
          <w:tcPr>
            <w:tcW w:w="1253" w:type="dxa"/>
            <w:tcBorders>
              <w:top w:val="nil"/>
              <w:left w:val="single" w:sz="4" w:space="0" w:color="auto"/>
              <w:bottom w:val="nil"/>
              <w:right w:val="single" w:sz="4" w:space="0" w:color="auto"/>
            </w:tcBorders>
            <w:shd w:val="clear" w:color="000000" w:fill="auto"/>
            <w:noWrap/>
            <w:vAlign w:val="bottom"/>
            <w:hideMark/>
          </w:tcPr>
          <w:p w14:paraId="56D46547"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60.248.545.616 </w:t>
            </w:r>
          </w:p>
        </w:tc>
        <w:tc>
          <w:tcPr>
            <w:tcW w:w="1258" w:type="dxa"/>
            <w:tcBorders>
              <w:top w:val="nil"/>
              <w:left w:val="nil"/>
              <w:bottom w:val="nil"/>
              <w:right w:val="single" w:sz="4" w:space="0" w:color="auto"/>
            </w:tcBorders>
            <w:shd w:val="clear" w:color="000000" w:fill="auto"/>
            <w:noWrap/>
            <w:vAlign w:val="bottom"/>
            <w:hideMark/>
          </w:tcPr>
          <w:p w14:paraId="2D3E2D23"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70.834.794.482 </w:t>
            </w:r>
          </w:p>
        </w:tc>
      </w:tr>
      <w:tr w:rsidR="00B80795" w:rsidRPr="002133BD" w14:paraId="5E8E11C7" w14:textId="77777777" w:rsidTr="00DB7487">
        <w:trPr>
          <w:trHeight w:val="179"/>
        </w:trPr>
        <w:tc>
          <w:tcPr>
            <w:tcW w:w="1074" w:type="dxa"/>
            <w:tcBorders>
              <w:top w:val="nil"/>
              <w:left w:val="single" w:sz="4" w:space="0" w:color="auto"/>
              <w:bottom w:val="nil"/>
              <w:right w:val="nil"/>
            </w:tcBorders>
            <w:shd w:val="clear" w:color="000000" w:fill="auto"/>
            <w:noWrap/>
            <w:vAlign w:val="bottom"/>
            <w:hideMark/>
          </w:tcPr>
          <w:p w14:paraId="1B727E42"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Mejoras en Predio Propio</w:t>
            </w:r>
          </w:p>
        </w:tc>
        <w:tc>
          <w:tcPr>
            <w:tcW w:w="1342" w:type="dxa"/>
            <w:tcBorders>
              <w:top w:val="nil"/>
              <w:left w:val="single" w:sz="4" w:space="0" w:color="auto"/>
              <w:bottom w:val="nil"/>
              <w:right w:val="single" w:sz="4" w:space="0" w:color="auto"/>
            </w:tcBorders>
            <w:shd w:val="clear" w:color="000000" w:fill="FFFFFF"/>
            <w:noWrap/>
            <w:vAlign w:val="bottom"/>
            <w:hideMark/>
          </w:tcPr>
          <w:p w14:paraId="126270B6"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757.128.077 </w:t>
            </w:r>
          </w:p>
        </w:tc>
        <w:tc>
          <w:tcPr>
            <w:tcW w:w="1253" w:type="dxa"/>
            <w:tcBorders>
              <w:top w:val="nil"/>
              <w:left w:val="nil"/>
              <w:bottom w:val="nil"/>
              <w:right w:val="single" w:sz="4" w:space="0" w:color="auto"/>
            </w:tcBorders>
            <w:shd w:val="clear" w:color="000000" w:fill="FFFFFF"/>
            <w:noWrap/>
            <w:vAlign w:val="bottom"/>
            <w:hideMark/>
          </w:tcPr>
          <w:p w14:paraId="658ABB93"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125.092.390 </w:t>
            </w:r>
          </w:p>
        </w:tc>
        <w:tc>
          <w:tcPr>
            <w:tcW w:w="572" w:type="dxa"/>
            <w:tcBorders>
              <w:top w:val="nil"/>
              <w:left w:val="nil"/>
              <w:bottom w:val="nil"/>
              <w:right w:val="single" w:sz="4" w:space="0" w:color="auto"/>
            </w:tcBorders>
            <w:shd w:val="clear" w:color="000000" w:fill="auto"/>
            <w:noWrap/>
            <w:vAlign w:val="bottom"/>
            <w:hideMark/>
          </w:tcPr>
          <w:p w14:paraId="164ADEDB"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763" w:type="dxa"/>
            <w:tcBorders>
              <w:top w:val="nil"/>
              <w:left w:val="nil"/>
              <w:bottom w:val="nil"/>
              <w:right w:val="single" w:sz="4" w:space="0" w:color="auto"/>
            </w:tcBorders>
            <w:shd w:val="clear" w:color="000000" w:fill="auto"/>
            <w:noWrap/>
            <w:vAlign w:val="bottom"/>
            <w:hideMark/>
          </w:tcPr>
          <w:p w14:paraId="515432FA"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1342" w:type="dxa"/>
            <w:tcBorders>
              <w:top w:val="nil"/>
              <w:left w:val="nil"/>
              <w:bottom w:val="nil"/>
              <w:right w:val="single" w:sz="4" w:space="0" w:color="auto"/>
            </w:tcBorders>
            <w:shd w:val="clear" w:color="000000" w:fill="auto"/>
            <w:noWrap/>
            <w:vAlign w:val="bottom"/>
            <w:hideMark/>
          </w:tcPr>
          <w:p w14:paraId="26347C3C"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882.220.467 </w:t>
            </w:r>
          </w:p>
        </w:tc>
        <w:tc>
          <w:tcPr>
            <w:tcW w:w="1359" w:type="dxa"/>
            <w:tcBorders>
              <w:top w:val="nil"/>
              <w:left w:val="nil"/>
              <w:bottom w:val="nil"/>
              <w:right w:val="single" w:sz="4" w:space="0" w:color="auto"/>
            </w:tcBorders>
            <w:shd w:val="clear" w:color="000000" w:fill="auto"/>
            <w:noWrap/>
            <w:vAlign w:val="bottom"/>
            <w:hideMark/>
          </w:tcPr>
          <w:p w14:paraId="468ED45A"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(277.848.692)</w:t>
            </w:r>
          </w:p>
        </w:tc>
        <w:tc>
          <w:tcPr>
            <w:tcW w:w="1359" w:type="dxa"/>
            <w:tcBorders>
              <w:top w:val="nil"/>
              <w:left w:val="nil"/>
              <w:bottom w:val="nil"/>
              <w:right w:val="single" w:sz="4" w:space="0" w:color="auto"/>
            </w:tcBorders>
            <w:shd w:val="clear" w:color="000000" w:fill="auto"/>
            <w:noWrap/>
            <w:vAlign w:val="bottom"/>
            <w:hideMark/>
          </w:tcPr>
          <w:p w14:paraId="70755044"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(237.195.314)</w:t>
            </w:r>
          </w:p>
        </w:tc>
        <w:tc>
          <w:tcPr>
            <w:tcW w:w="1305" w:type="dxa"/>
            <w:tcBorders>
              <w:top w:val="nil"/>
              <w:left w:val="nil"/>
              <w:bottom w:val="nil"/>
              <w:right w:val="single" w:sz="4" w:space="0" w:color="auto"/>
            </w:tcBorders>
            <w:shd w:val="clear" w:color="000000" w:fill="auto"/>
            <w:noWrap/>
            <w:vAlign w:val="bottom"/>
            <w:hideMark/>
          </w:tcPr>
          <w:p w14:paraId="5F953D28"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w:t>
            </w:r>
          </w:p>
        </w:tc>
        <w:tc>
          <w:tcPr>
            <w:tcW w:w="1128" w:type="dxa"/>
            <w:tcBorders>
              <w:top w:val="nil"/>
              <w:left w:val="single" w:sz="4" w:space="0" w:color="auto"/>
              <w:bottom w:val="nil"/>
              <w:right w:val="single" w:sz="4" w:space="0" w:color="auto"/>
            </w:tcBorders>
            <w:shd w:val="clear" w:color="000000" w:fill="auto"/>
            <w:noWrap/>
            <w:vAlign w:val="bottom"/>
            <w:hideMark/>
          </w:tcPr>
          <w:p w14:paraId="7B581C7E"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w:t>
            </w:r>
          </w:p>
        </w:tc>
        <w:tc>
          <w:tcPr>
            <w:tcW w:w="1582" w:type="dxa"/>
            <w:tcBorders>
              <w:top w:val="nil"/>
              <w:left w:val="nil"/>
              <w:bottom w:val="nil"/>
              <w:right w:val="single" w:sz="4" w:space="0" w:color="auto"/>
            </w:tcBorders>
            <w:shd w:val="clear" w:color="000000" w:fill="auto"/>
            <w:noWrap/>
            <w:vAlign w:val="bottom"/>
            <w:hideMark/>
          </w:tcPr>
          <w:p w14:paraId="7E49FC5D"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(515.044.006)</w:t>
            </w:r>
          </w:p>
        </w:tc>
        <w:tc>
          <w:tcPr>
            <w:tcW w:w="1253" w:type="dxa"/>
            <w:tcBorders>
              <w:top w:val="nil"/>
              <w:left w:val="single" w:sz="4" w:space="0" w:color="auto"/>
              <w:bottom w:val="nil"/>
              <w:right w:val="single" w:sz="4" w:space="0" w:color="auto"/>
            </w:tcBorders>
            <w:shd w:val="clear" w:color="000000" w:fill="auto"/>
            <w:noWrap/>
            <w:vAlign w:val="bottom"/>
            <w:hideMark/>
          </w:tcPr>
          <w:p w14:paraId="77637FE1"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367.176.461 </w:t>
            </w:r>
          </w:p>
        </w:tc>
        <w:tc>
          <w:tcPr>
            <w:tcW w:w="1258" w:type="dxa"/>
            <w:tcBorders>
              <w:top w:val="nil"/>
              <w:left w:val="nil"/>
              <w:bottom w:val="nil"/>
              <w:right w:val="single" w:sz="4" w:space="0" w:color="auto"/>
            </w:tcBorders>
            <w:shd w:val="clear" w:color="000000" w:fill="auto"/>
            <w:noWrap/>
            <w:vAlign w:val="bottom"/>
            <w:hideMark/>
          </w:tcPr>
          <w:p w14:paraId="3F2DE3EF"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604.371.775 </w:t>
            </w:r>
          </w:p>
        </w:tc>
      </w:tr>
      <w:tr w:rsidR="00B80795" w:rsidRPr="002133BD" w14:paraId="554B0CE9" w14:textId="77777777" w:rsidTr="00DB7487">
        <w:trPr>
          <w:trHeight w:val="179"/>
        </w:trPr>
        <w:tc>
          <w:tcPr>
            <w:tcW w:w="1074" w:type="dxa"/>
            <w:tcBorders>
              <w:top w:val="nil"/>
              <w:left w:val="single" w:sz="4" w:space="0" w:color="auto"/>
              <w:bottom w:val="nil"/>
              <w:right w:val="nil"/>
            </w:tcBorders>
            <w:shd w:val="clear" w:color="000000" w:fill="auto"/>
            <w:noWrap/>
            <w:vAlign w:val="bottom"/>
            <w:hideMark/>
          </w:tcPr>
          <w:p w14:paraId="0B4CE3DA"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Inmuebles</w:t>
            </w:r>
          </w:p>
        </w:tc>
        <w:tc>
          <w:tcPr>
            <w:tcW w:w="1342" w:type="dxa"/>
            <w:tcBorders>
              <w:top w:val="nil"/>
              <w:left w:val="single" w:sz="4" w:space="0" w:color="auto"/>
              <w:bottom w:val="nil"/>
              <w:right w:val="single" w:sz="4" w:space="0" w:color="auto"/>
            </w:tcBorders>
            <w:shd w:val="clear" w:color="000000" w:fill="FFFFFF"/>
            <w:noWrap/>
            <w:vAlign w:val="bottom"/>
            <w:hideMark/>
          </w:tcPr>
          <w:p w14:paraId="1FCDCC88"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5.990.033.302 </w:t>
            </w:r>
          </w:p>
        </w:tc>
        <w:tc>
          <w:tcPr>
            <w:tcW w:w="1253" w:type="dxa"/>
            <w:tcBorders>
              <w:top w:val="nil"/>
              <w:left w:val="nil"/>
              <w:bottom w:val="nil"/>
              <w:right w:val="single" w:sz="4" w:space="0" w:color="auto"/>
            </w:tcBorders>
            <w:shd w:val="clear" w:color="000000" w:fill="FFFFFF"/>
            <w:noWrap/>
            <w:vAlign w:val="bottom"/>
            <w:hideMark/>
          </w:tcPr>
          <w:p w14:paraId="352C48EF"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13.435.710.698 </w:t>
            </w:r>
          </w:p>
        </w:tc>
        <w:tc>
          <w:tcPr>
            <w:tcW w:w="572" w:type="dxa"/>
            <w:tcBorders>
              <w:top w:val="nil"/>
              <w:left w:val="nil"/>
              <w:bottom w:val="nil"/>
              <w:right w:val="single" w:sz="4" w:space="0" w:color="auto"/>
            </w:tcBorders>
            <w:shd w:val="clear" w:color="000000" w:fill="auto"/>
            <w:noWrap/>
            <w:vAlign w:val="bottom"/>
            <w:hideMark/>
          </w:tcPr>
          <w:p w14:paraId="7EF6D642"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763" w:type="dxa"/>
            <w:tcBorders>
              <w:top w:val="nil"/>
              <w:left w:val="nil"/>
              <w:bottom w:val="nil"/>
              <w:right w:val="single" w:sz="4" w:space="0" w:color="auto"/>
            </w:tcBorders>
            <w:shd w:val="clear" w:color="000000" w:fill="auto"/>
            <w:noWrap/>
            <w:vAlign w:val="bottom"/>
            <w:hideMark/>
          </w:tcPr>
          <w:p w14:paraId="5E868F38"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1342" w:type="dxa"/>
            <w:tcBorders>
              <w:top w:val="nil"/>
              <w:left w:val="nil"/>
              <w:bottom w:val="nil"/>
              <w:right w:val="single" w:sz="4" w:space="0" w:color="auto"/>
            </w:tcBorders>
            <w:shd w:val="clear" w:color="000000" w:fill="auto"/>
            <w:noWrap/>
            <w:vAlign w:val="bottom"/>
            <w:hideMark/>
          </w:tcPr>
          <w:p w14:paraId="6B315140"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19.425.744.000 </w:t>
            </w:r>
          </w:p>
        </w:tc>
        <w:tc>
          <w:tcPr>
            <w:tcW w:w="1359" w:type="dxa"/>
            <w:tcBorders>
              <w:top w:val="nil"/>
              <w:left w:val="nil"/>
              <w:bottom w:val="nil"/>
              <w:right w:val="single" w:sz="4" w:space="0" w:color="auto"/>
            </w:tcBorders>
            <w:shd w:val="clear" w:color="000000" w:fill="auto"/>
            <w:noWrap/>
            <w:vAlign w:val="bottom"/>
            <w:hideMark/>
          </w:tcPr>
          <w:p w14:paraId="5E06F265"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1359" w:type="dxa"/>
            <w:tcBorders>
              <w:top w:val="nil"/>
              <w:left w:val="nil"/>
              <w:bottom w:val="nil"/>
              <w:right w:val="single" w:sz="4" w:space="0" w:color="auto"/>
            </w:tcBorders>
            <w:shd w:val="clear" w:color="000000" w:fill="auto"/>
            <w:noWrap/>
            <w:vAlign w:val="bottom"/>
            <w:hideMark/>
          </w:tcPr>
          <w:p w14:paraId="4B8DE721" w14:textId="77777777" w:rsidR="00B80795" w:rsidRPr="002133BD" w:rsidRDefault="00B80795" w:rsidP="00DB7487">
            <w:pPr>
              <w:spacing w:after="0" w:line="240" w:lineRule="auto"/>
              <w:rPr>
                <w:rFonts w:ascii="Arial" w:eastAsia="Times New Roman" w:hAnsi="Arial" w:cs="Arial"/>
                <w:b/>
                <w:bCs/>
                <w:sz w:val="16"/>
                <w:szCs w:val="16"/>
                <w:lang w:eastAsia="es-PY"/>
              </w:rPr>
            </w:pPr>
            <w:r w:rsidRPr="002133BD">
              <w:rPr>
                <w:rFonts w:ascii="Arial" w:eastAsia="Times New Roman" w:hAnsi="Arial" w:cs="Arial"/>
                <w:b/>
                <w:bCs/>
                <w:sz w:val="16"/>
                <w:szCs w:val="16"/>
                <w:lang w:eastAsia="es-PY"/>
              </w:rPr>
              <w:t> </w:t>
            </w:r>
          </w:p>
        </w:tc>
        <w:tc>
          <w:tcPr>
            <w:tcW w:w="1305" w:type="dxa"/>
            <w:tcBorders>
              <w:top w:val="nil"/>
              <w:left w:val="nil"/>
              <w:bottom w:val="nil"/>
              <w:right w:val="single" w:sz="4" w:space="0" w:color="auto"/>
            </w:tcBorders>
            <w:shd w:val="clear" w:color="000000" w:fill="auto"/>
            <w:noWrap/>
            <w:vAlign w:val="bottom"/>
            <w:hideMark/>
          </w:tcPr>
          <w:p w14:paraId="1DE8C00C"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w:t>
            </w:r>
          </w:p>
        </w:tc>
        <w:tc>
          <w:tcPr>
            <w:tcW w:w="1128" w:type="dxa"/>
            <w:tcBorders>
              <w:top w:val="nil"/>
              <w:left w:val="single" w:sz="4" w:space="0" w:color="auto"/>
              <w:bottom w:val="nil"/>
              <w:right w:val="single" w:sz="4" w:space="0" w:color="auto"/>
            </w:tcBorders>
            <w:shd w:val="clear" w:color="000000" w:fill="auto"/>
            <w:noWrap/>
            <w:vAlign w:val="bottom"/>
            <w:hideMark/>
          </w:tcPr>
          <w:p w14:paraId="051C44C9"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w:t>
            </w:r>
          </w:p>
        </w:tc>
        <w:tc>
          <w:tcPr>
            <w:tcW w:w="1582" w:type="dxa"/>
            <w:tcBorders>
              <w:top w:val="nil"/>
              <w:left w:val="nil"/>
              <w:bottom w:val="nil"/>
              <w:right w:val="single" w:sz="4" w:space="0" w:color="auto"/>
            </w:tcBorders>
            <w:shd w:val="clear" w:color="000000" w:fill="auto"/>
            <w:noWrap/>
            <w:vAlign w:val="bottom"/>
            <w:hideMark/>
          </w:tcPr>
          <w:p w14:paraId="28877DE1"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   </w:t>
            </w:r>
          </w:p>
        </w:tc>
        <w:tc>
          <w:tcPr>
            <w:tcW w:w="1253" w:type="dxa"/>
            <w:tcBorders>
              <w:top w:val="nil"/>
              <w:left w:val="single" w:sz="4" w:space="0" w:color="auto"/>
              <w:bottom w:val="nil"/>
              <w:right w:val="single" w:sz="4" w:space="0" w:color="auto"/>
            </w:tcBorders>
            <w:shd w:val="clear" w:color="000000" w:fill="auto"/>
            <w:noWrap/>
            <w:vAlign w:val="bottom"/>
            <w:hideMark/>
          </w:tcPr>
          <w:p w14:paraId="70F4F6AE"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19.425.744.000 </w:t>
            </w:r>
          </w:p>
        </w:tc>
        <w:tc>
          <w:tcPr>
            <w:tcW w:w="1258" w:type="dxa"/>
            <w:tcBorders>
              <w:top w:val="nil"/>
              <w:left w:val="nil"/>
              <w:bottom w:val="nil"/>
              <w:right w:val="single" w:sz="4" w:space="0" w:color="auto"/>
            </w:tcBorders>
            <w:shd w:val="clear" w:color="000000" w:fill="auto"/>
            <w:noWrap/>
            <w:vAlign w:val="bottom"/>
            <w:hideMark/>
          </w:tcPr>
          <w:p w14:paraId="00A8582B" w14:textId="77777777" w:rsidR="00B80795" w:rsidRPr="002133BD" w:rsidRDefault="00B80795" w:rsidP="00DB7487">
            <w:pPr>
              <w:spacing w:after="0" w:line="240" w:lineRule="auto"/>
              <w:rPr>
                <w:rFonts w:ascii="Arial" w:eastAsia="Times New Roman" w:hAnsi="Arial" w:cs="Arial"/>
                <w:sz w:val="16"/>
                <w:szCs w:val="16"/>
                <w:lang w:eastAsia="es-PY"/>
              </w:rPr>
            </w:pPr>
            <w:r w:rsidRPr="002133BD">
              <w:rPr>
                <w:rFonts w:ascii="Arial" w:eastAsia="Times New Roman" w:hAnsi="Arial" w:cs="Arial"/>
                <w:sz w:val="16"/>
                <w:szCs w:val="16"/>
                <w:lang w:eastAsia="es-PY"/>
              </w:rPr>
              <w:t xml:space="preserve">             19.425.744.000 </w:t>
            </w:r>
          </w:p>
        </w:tc>
      </w:tr>
      <w:tr w:rsidR="00B80795" w:rsidRPr="002133BD" w14:paraId="27A11698" w14:textId="77777777" w:rsidTr="00DB7487">
        <w:trPr>
          <w:trHeight w:val="179"/>
        </w:trPr>
        <w:tc>
          <w:tcPr>
            <w:tcW w:w="1074" w:type="dxa"/>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3B3B35B1"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Totales</w:t>
            </w:r>
          </w:p>
        </w:tc>
        <w:tc>
          <w:tcPr>
            <w:tcW w:w="1342" w:type="dxa"/>
            <w:tcBorders>
              <w:top w:val="single" w:sz="4" w:space="0" w:color="auto"/>
              <w:left w:val="nil"/>
              <w:bottom w:val="single" w:sz="4" w:space="0" w:color="auto"/>
              <w:right w:val="single" w:sz="4" w:space="0" w:color="auto"/>
            </w:tcBorders>
            <w:shd w:val="clear" w:color="000000" w:fill="808080"/>
            <w:noWrap/>
            <w:vAlign w:val="bottom"/>
            <w:hideMark/>
          </w:tcPr>
          <w:p w14:paraId="69878D95"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xml:space="preserve">          110.599.400.400 </w:t>
            </w:r>
          </w:p>
        </w:tc>
        <w:tc>
          <w:tcPr>
            <w:tcW w:w="1253" w:type="dxa"/>
            <w:tcBorders>
              <w:top w:val="single" w:sz="4" w:space="0" w:color="auto"/>
              <w:left w:val="nil"/>
              <w:bottom w:val="single" w:sz="4" w:space="0" w:color="auto"/>
              <w:right w:val="single" w:sz="4" w:space="0" w:color="auto"/>
            </w:tcBorders>
            <w:shd w:val="clear" w:color="000000" w:fill="808080"/>
            <w:noWrap/>
            <w:vAlign w:val="bottom"/>
            <w:hideMark/>
          </w:tcPr>
          <w:p w14:paraId="104F7582"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xml:space="preserve">          40.501.417.177 </w:t>
            </w:r>
          </w:p>
        </w:tc>
        <w:tc>
          <w:tcPr>
            <w:tcW w:w="572" w:type="dxa"/>
            <w:tcBorders>
              <w:top w:val="single" w:sz="4" w:space="0" w:color="auto"/>
              <w:left w:val="nil"/>
              <w:bottom w:val="single" w:sz="4" w:space="0" w:color="auto"/>
              <w:right w:val="single" w:sz="4" w:space="0" w:color="auto"/>
            </w:tcBorders>
            <w:shd w:val="clear" w:color="000000" w:fill="808080"/>
            <w:noWrap/>
            <w:vAlign w:val="bottom"/>
            <w:hideMark/>
          </w:tcPr>
          <w:p w14:paraId="535BB0AD"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763" w:type="dxa"/>
            <w:tcBorders>
              <w:top w:val="single" w:sz="4" w:space="0" w:color="auto"/>
              <w:left w:val="nil"/>
              <w:bottom w:val="single" w:sz="4" w:space="0" w:color="auto"/>
              <w:right w:val="single" w:sz="4" w:space="0" w:color="auto"/>
            </w:tcBorders>
            <w:shd w:val="clear" w:color="000000" w:fill="808080"/>
            <w:noWrap/>
            <w:vAlign w:val="bottom"/>
            <w:hideMark/>
          </w:tcPr>
          <w:p w14:paraId="7F95BC61" w14:textId="77777777" w:rsidR="00B80795" w:rsidRPr="002133BD" w:rsidRDefault="00B80795" w:rsidP="00DB7487">
            <w:pPr>
              <w:spacing w:after="0" w:line="240" w:lineRule="auto"/>
              <w:rPr>
                <w:rFonts w:ascii="Arial" w:eastAsia="Times New Roman" w:hAnsi="Arial" w:cs="Arial"/>
                <w:color w:val="FFFFFF"/>
                <w:sz w:val="16"/>
                <w:szCs w:val="16"/>
                <w:lang w:eastAsia="es-PY"/>
              </w:rPr>
            </w:pPr>
            <w:r w:rsidRPr="002133BD">
              <w:rPr>
                <w:rFonts w:ascii="Arial" w:eastAsia="Times New Roman" w:hAnsi="Arial" w:cs="Arial"/>
                <w:color w:val="FFFFFF"/>
                <w:sz w:val="16"/>
                <w:szCs w:val="16"/>
                <w:lang w:eastAsia="es-PY"/>
              </w:rPr>
              <w:t> </w:t>
            </w:r>
          </w:p>
        </w:tc>
        <w:tc>
          <w:tcPr>
            <w:tcW w:w="1342" w:type="dxa"/>
            <w:tcBorders>
              <w:top w:val="single" w:sz="4" w:space="0" w:color="auto"/>
              <w:left w:val="nil"/>
              <w:bottom w:val="single" w:sz="4" w:space="0" w:color="auto"/>
              <w:right w:val="single" w:sz="4" w:space="0" w:color="auto"/>
            </w:tcBorders>
            <w:shd w:val="clear" w:color="000000" w:fill="808080"/>
            <w:noWrap/>
            <w:vAlign w:val="bottom"/>
            <w:hideMark/>
          </w:tcPr>
          <w:p w14:paraId="2E68C5C8"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xml:space="preserve">          151.100.817.577 </w:t>
            </w:r>
          </w:p>
        </w:tc>
        <w:tc>
          <w:tcPr>
            <w:tcW w:w="1359" w:type="dxa"/>
            <w:tcBorders>
              <w:top w:val="single" w:sz="4" w:space="0" w:color="auto"/>
              <w:left w:val="nil"/>
              <w:bottom w:val="single" w:sz="4" w:space="0" w:color="auto"/>
              <w:right w:val="single" w:sz="4" w:space="0" w:color="auto"/>
            </w:tcBorders>
            <w:shd w:val="clear" w:color="000000" w:fill="808080"/>
            <w:noWrap/>
            <w:vAlign w:val="bottom"/>
            <w:hideMark/>
          </w:tcPr>
          <w:p w14:paraId="04785CE8"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xml:space="preserve">                  (35.713.947.651)</w:t>
            </w:r>
          </w:p>
        </w:tc>
        <w:tc>
          <w:tcPr>
            <w:tcW w:w="1359" w:type="dxa"/>
            <w:tcBorders>
              <w:top w:val="single" w:sz="4" w:space="0" w:color="auto"/>
              <w:left w:val="nil"/>
              <w:bottom w:val="single" w:sz="4" w:space="0" w:color="auto"/>
              <w:right w:val="single" w:sz="4" w:space="0" w:color="auto"/>
            </w:tcBorders>
            <w:shd w:val="clear" w:color="000000" w:fill="808080"/>
            <w:noWrap/>
            <w:vAlign w:val="bottom"/>
            <w:hideMark/>
          </w:tcPr>
          <w:p w14:paraId="1890DC31"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xml:space="preserve">        (24.597.305.257)</w:t>
            </w:r>
          </w:p>
        </w:tc>
        <w:tc>
          <w:tcPr>
            <w:tcW w:w="1305" w:type="dxa"/>
            <w:tcBorders>
              <w:top w:val="single" w:sz="4" w:space="0" w:color="auto"/>
              <w:left w:val="nil"/>
              <w:bottom w:val="single" w:sz="4" w:space="0" w:color="auto"/>
              <w:right w:val="single" w:sz="4" w:space="0" w:color="auto"/>
            </w:tcBorders>
            <w:shd w:val="clear" w:color="000000" w:fill="808080"/>
            <w:noWrap/>
            <w:vAlign w:val="bottom"/>
            <w:hideMark/>
          </w:tcPr>
          <w:p w14:paraId="085C0837"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1128" w:type="dxa"/>
            <w:tcBorders>
              <w:top w:val="single" w:sz="4" w:space="0" w:color="auto"/>
              <w:left w:val="nil"/>
              <w:bottom w:val="single" w:sz="4" w:space="0" w:color="auto"/>
              <w:right w:val="single" w:sz="4" w:space="0" w:color="auto"/>
            </w:tcBorders>
            <w:shd w:val="clear" w:color="000000" w:fill="808080"/>
            <w:noWrap/>
            <w:vAlign w:val="bottom"/>
            <w:hideMark/>
          </w:tcPr>
          <w:p w14:paraId="4DB3D33D"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w:t>
            </w:r>
          </w:p>
        </w:tc>
        <w:tc>
          <w:tcPr>
            <w:tcW w:w="1582" w:type="dxa"/>
            <w:tcBorders>
              <w:top w:val="single" w:sz="4" w:space="0" w:color="auto"/>
              <w:left w:val="nil"/>
              <w:bottom w:val="single" w:sz="4" w:space="0" w:color="auto"/>
              <w:right w:val="single" w:sz="4" w:space="0" w:color="auto"/>
            </w:tcBorders>
            <w:shd w:val="clear" w:color="000000" w:fill="808080"/>
            <w:noWrap/>
            <w:vAlign w:val="bottom"/>
            <w:hideMark/>
          </w:tcPr>
          <w:p w14:paraId="06BB99EA"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xml:space="preserve">                (60.311.252.908,28)</w:t>
            </w:r>
          </w:p>
        </w:tc>
        <w:tc>
          <w:tcPr>
            <w:tcW w:w="1253" w:type="dxa"/>
            <w:tcBorders>
              <w:top w:val="single" w:sz="4" w:space="0" w:color="auto"/>
              <w:left w:val="nil"/>
              <w:bottom w:val="single" w:sz="4" w:space="0" w:color="auto"/>
              <w:right w:val="single" w:sz="4" w:space="0" w:color="auto"/>
            </w:tcBorders>
            <w:shd w:val="clear" w:color="000000" w:fill="808080"/>
            <w:noWrap/>
            <w:vAlign w:val="bottom"/>
            <w:hideMark/>
          </w:tcPr>
          <w:p w14:paraId="660C55CF"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xml:space="preserve">             90.789.564.668 </w:t>
            </w:r>
          </w:p>
        </w:tc>
        <w:tc>
          <w:tcPr>
            <w:tcW w:w="1258" w:type="dxa"/>
            <w:tcBorders>
              <w:top w:val="single" w:sz="4" w:space="0" w:color="auto"/>
              <w:left w:val="nil"/>
              <w:bottom w:val="single" w:sz="4" w:space="0" w:color="auto"/>
              <w:right w:val="single" w:sz="4" w:space="0" w:color="auto"/>
            </w:tcBorders>
            <w:shd w:val="clear" w:color="000000" w:fill="808080"/>
            <w:noWrap/>
            <w:vAlign w:val="bottom"/>
            <w:hideMark/>
          </w:tcPr>
          <w:p w14:paraId="0244E20F" w14:textId="77777777" w:rsidR="00B80795" w:rsidRPr="002133BD" w:rsidRDefault="00B80795" w:rsidP="00DB7487">
            <w:pPr>
              <w:spacing w:after="0" w:line="240" w:lineRule="auto"/>
              <w:rPr>
                <w:rFonts w:ascii="Arial" w:eastAsia="Times New Roman" w:hAnsi="Arial" w:cs="Arial"/>
                <w:b/>
                <w:bCs/>
                <w:color w:val="FFFFFF"/>
                <w:sz w:val="16"/>
                <w:szCs w:val="16"/>
                <w:lang w:eastAsia="es-PY"/>
              </w:rPr>
            </w:pPr>
            <w:r w:rsidRPr="002133BD">
              <w:rPr>
                <w:rFonts w:ascii="Arial" w:eastAsia="Times New Roman" w:hAnsi="Arial" w:cs="Arial"/>
                <w:b/>
                <w:bCs/>
                <w:color w:val="FFFFFF"/>
                <w:sz w:val="16"/>
                <w:szCs w:val="16"/>
                <w:lang w:eastAsia="es-PY"/>
              </w:rPr>
              <w:t xml:space="preserve">             92.471.278.207 </w:t>
            </w:r>
          </w:p>
        </w:tc>
      </w:tr>
    </w:tbl>
    <w:p w14:paraId="7169981B" w14:textId="096DB78B" w:rsidR="005C0338" w:rsidRPr="00E71112" w:rsidRDefault="005C0338" w:rsidP="008A709D">
      <w:pPr>
        <w:spacing w:after="0" w:line="240" w:lineRule="auto"/>
        <w:jc w:val="both"/>
        <w:rPr>
          <w:rFonts w:ascii="Times New Roman" w:eastAsia="Times New Roman" w:hAnsi="Times New Roman" w:cs="Times New Roman"/>
          <w:b/>
          <w:bCs/>
          <w:sz w:val="20"/>
          <w:szCs w:val="20"/>
          <w:lang w:eastAsia="es-PY"/>
        </w:rPr>
      </w:pPr>
    </w:p>
    <w:p w14:paraId="6066616D" w14:textId="77777777" w:rsidR="005C0338" w:rsidRPr="00E71112" w:rsidRDefault="005C0338" w:rsidP="008A709D">
      <w:pPr>
        <w:spacing w:after="0" w:line="240" w:lineRule="auto"/>
        <w:jc w:val="both"/>
        <w:rPr>
          <w:rFonts w:ascii="Times New Roman" w:eastAsia="Times New Roman" w:hAnsi="Times New Roman" w:cs="Times New Roman"/>
          <w:b/>
          <w:bCs/>
          <w:sz w:val="20"/>
          <w:szCs w:val="20"/>
          <w:lang w:eastAsia="es-PY"/>
        </w:rPr>
      </w:pPr>
    </w:p>
    <w:p w14:paraId="28A0BA39" w14:textId="77777777" w:rsidR="00B80795" w:rsidRDefault="00B80795" w:rsidP="00212B33">
      <w:pPr>
        <w:spacing w:after="0" w:line="360" w:lineRule="auto"/>
        <w:jc w:val="both"/>
        <w:rPr>
          <w:rFonts w:ascii="Times New Roman" w:eastAsia="Times New Roman" w:hAnsi="Times New Roman" w:cs="Times New Roman"/>
          <w:b/>
          <w:bCs/>
          <w:sz w:val="20"/>
          <w:szCs w:val="20"/>
          <w:lang w:eastAsia="es-PY"/>
        </w:rPr>
        <w:sectPr w:rsidR="00B80795" w:rsidSect="00B80795">
          <w:pgSz w:w="16838" w:h="11906" w:orient="landscape" w:code="9"/>
          <w:pgMar w:top="1701" w:right="1559" w:bottom="1701" w:left="1418" w:header="284" w:footer="709" w:gutter="0"/>
          <w:cols w:space="708"/>
          <w:docGrid w:linePitch="360"/>
        </w:sectPr>
      </w:pPr>
    </w:p>
    <w:p w14:paraId="10CE8135" w14:textId="5EA986AE" w:rsidR="00212B33" w:rsidRPr="00E71112" w:rsidRDefault="00212B33" w:rsidP="00212B33">
      <w:pPr>
        <w:spacing w:after="0" w:line="360" w:lineRule="auto"/>
        <w:jc w:val="both"/>
        <w:rPr>
          <w:rFonts w:ascii="Times New Roman" w:eastAsia="Times New Roman" w:hAnsi="Times New Roman" w:cs="Times New Roman"/>
          <w:b/>
          <w:bCs/>
          <w:sz w:val="20"/>
          <w:szCs w:val="20"/>
          <w:lang w:eastAsia="es-PY"/>
        </w:rPr>
      </w:pPr>
    </w:p>
    <w:p w14:paraId="7C185D00" w14:textId="2950836C" w:rsidR="00212B33" w:rsidRPr="00E71112" w:rsidRDefault="00212B33" w:rsidP="00212B33">
      <w:pPr>
        <w:spacing w:after="0" w:line="360" w:lineRule="auto"/>
        <w:jc w:val="both"/>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Nota 10. Activos disponibles para la venta</w:t>
      </w:r>
    </w:p>
    <w:p w14:paraId="4DB4B9D7" w14:textId="77777777" w:rsidR="00212B33" w:rsidRPr="00E71112" w:rsidRDefault="00212B33" w:rsidP="00212B33">
      <w:pPr>
        <w:spacing w:after="0" w:line="240" w:lineRule="auto"/>
        <w:jc w:val="both"/>
        <w:rPr>
          <w:rFonts w:ascii="Times New Roman" w:hAnsi="Times New Roman" w:cs="Times New Roman"/>
          <w:iCs/>
          <w:noProof/>
          <w:sz w:val="20"/>
          <w:szCs w:val="20"/>
        </w:rPr>
      </w:pPr>
      <w:r w:rsidRPr="00E71112">
        <w:rPr>
          <w:rFonts w:ascii="Times New Roman" w:hAnsi="Times New Roman" w:cs="Times New Roman"/>
          <w:iCs/>
          <w:noProof/>
          <w:sz w:val="20"/>
          <w:szCs w:val="20"/>
        </w:rPr>
        <w:t>No registra movimiento en esta cuenta.</w:t>
      </w:r>
    </w:p>
    <w:p w14:paraId="294A5C3A" w14:textId="77777777" w:rsidR="00212B33" w:rsidRPr="00E71112" w:rsidRDefault="00212B33" w:rsidP="00212B33">
      <w:pPr>
        <w:spacing w:after="0" w:line="360" w:lineRule="auto"/>
        <w:jc w:val="both"/>
        <w:rPr>
          <w:rFonts w:ascii="Times New Roman" w:eastAsia="Times New Roman" w:hAnsi="Times New Roman" w:cs="Times New Roman"/>
          <w:b/>
          <w:bCs/>
          <w:sz w:val="20"/>
          <w:szCs w:val="20"/>
          <w:lang w:eastAsia="es-PY"/>
        </w:rPr>
      </w:pPr>
    </w:p>
    <w:p w14:paraId="24C0DEDC" w14:textId="77777777" w:rsidR="00212B33" w:rsidRPr="00E71112" w:rsidRDefault="00212B33" w:rsidP="00212B33">
      <w:pPr>
        <w:spacing w:after="0" w:line="360" w:lineRule="auto"/>
        <w:jc w:val="both"/>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Nota 11. Activos Intangibles</w:t>
      </w:r>
    </w:p>
    <w:p w14:paraId="163263D5" w14:textId="1763A2EA" w:rsidR="00212B33" w:rsidRPr="00E71112" w:rsidRDefault="00385BA9" w:rsidP="00212B33">
      <w:pPr>
        <w:spacing w:after="0" w:line="240" w:lineRule="auto"/>
        <w:jc w:val="both"/>
        <w:rPr>
          <w:rFonts w:ascii="Times New Roman" w:hAnsi="Times New Roman" w:cs="Times New Roman"/>
          <w:iCs/>
          <w:noProof/>
          <w:sz w:val="20"/>
          <w:szCs w:val="20"/>
        </w:rPr>
      </w:pPr>
      <w:r w:rsidRPr="00E71112">
        <w:rPr>
          <w:rFonts w:ascii="Times New Roman" w:hAnsi="Times New Roman" w:cs="Times New Roman"/>
          <w:iCs/>
          <w:noProof/>
          <w:sz w:val="20"/>
          <w:szCs w:val="20"/>
        </w:rPr>
        <w:t>Los</w:t>
      </w:r>
      <w:r w:rsidR="00212B33" w:rsidRPr="00E71112">
        <w:rPr>
          <w:rFonts w:ascii="Times New Roman" w:hAnsi="Times New Roman" w:cs="Times New Roman"/>
          <w:iCs/>
          <w:noProof/>
          <w:sz w:val="20"/>
          <w:szCs w:val="20"/>
        </w:rPr>
        <w:t xml:space="preserve"> movimiento</w:t>
      </w:r>
      <w:r w:rsidRPr="00E71112">
        <w:rPr>
          <w:rFonts w:ascii="Times New Roman" w:hAnsi="Times New Roman" w:cs="Times New Roman"/>
          <w:iCs/>
          <w:noProof/>
          <w:sz w:val="20"/>
          <w:szCs w:val="20"/>
        </w:rPr>
        <w:t>s</w:t>
      </w:r>
      <w:r w:rsidR="00212B33" w:rsidRPr="00E71112">
        <w:rPr>
          <w:rFonts w:ascii="Times New Roman" w:hAnsi="Times New Roman" w:cs="Times New Roman"/>
          <w:iCs/>
          <w:noProof/>
          <w:sz w:val="20"/>
          <w:szCs w:val="20"/>
        </w:rPr>
        <w:t xml:space="preserve"> de activos intangibles es como sigue:</w:t>
      </w:r>
    </w:p>
    <w:p w14:paraId="4ADD8D98" w14:textId="2888A96B" w:rsidR="008A709D" w:rsidRPr="00E71112" w:rsidRDefault="008A709D" w:rsidP="008A709D">
      <w:pPr>
        <w:spacing w:after="0" w:line="360" w:lineRule="auto"/>
        <w:jc w:val="both"/>
        <w:rPr>
          <w:rFonts w:ascii="Times New Roman" w:eastAsia="Times New Roman" w:hAnsi="Times New Roman" w:cs="Times New Roman"/>
          <w:b/>
          <w:bCs/>
          <w:sz w:val="20"/>
          <w:szCs w:val="20"/>
          <w:lang w:eastAsia="es-PY"/>
        </w:rPr>
      </w:pPr>
    </w:p>
    <w:p w14:paraId="308DD1BE" w14:textId="0A108245" w:rsidR="003D6B3F" w:rsidRPr="00E71112" w:rsidRDefault="00D87AF5" w:rsidP="008A709D">
      <w:pPr>
        <w:spacing w:after="0" w:line="360" w:lineRule="auto"/>
        <w:jc w:val="both"/>
        <w:rPr>
          <w:rFonts w:ascii="Times New Roman" w:eastAsia="Times New Roman" w:hAnsi="Times New Roman" w:cs="Times New Roman"/>
          <w:b/>
          <w:bCs/>
          <w:sz w:val="20"/>
          <w:szCs w:val="20"/>
          <w:lang w:eastAsia="es-PY"/>
        </w:rPr>
      </w:pPr>
      <w:r w:rsidRPr="00E71112">
        <w:rPr>
          <w:noProof/>
          <w:sz w:val="20"/>
          <w:szCs w:val="20"/>
        </w:rPr>
        <w:drawing>
          <wp:inline distT="0" distB="0" distL="0" distR="0" wp14:anchorId="7AE920BE" wp14:editId="11447385">
            <wp:extent cx="5570220" cy="1702435"/>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570220" cy="1702435"/>
                    </a:xfrm>
                    <a:prstGeom prst="rect">
                      <a:avLst/>
                    </a:prstGeom>
                    <a:noFill/>
                    <a:ln>
                      <a:noFill/>
                    </a:ln>
                  </pic:spPr>
                </pic:pic>
              </a:graphicData>
            </a:graphic>
          </wp:inline>
        </w:drawing>
      </w:r>
    </w:p>
    <w:p w14:paraId="6D52BA82" w14:textId="77777777" w:rsidR="00B35CBE" w:rsidRPr="00E71112" w:rsidRDefault="00B35CBE" w:rsidP="00B06BA0">
      <w:pPr>
        <w:spacing w:after="0" w:line="240" w:lineRule="auto"/>
        <w:ind w:left="708" w:hanging="708"/>
        <w:jc w:val="both"/>
        <w:rPr>
          <w:rFonts w:ascii="Times New Roman" w:eastAsia="Times New Roman" w:hAnsi="Times New Roman" w:cs="Times New Roman"/>
          <w:b/>
          <w:bCs/>
          <w:sz w:val="20"/>
          <w:szCs w:val="20"/>
          <w:lang w:eastAsia="es-PY"/>
        </w:rPr>
      </w:pPr>
    </w:p>
    <w:p w14:paraId="4F139AB2" w14:textId="77777777" w:rsidR="00B35CBE" w:rsidRPr="00E71112" w:rsidRDefault="00B35CBE" w:rsidP="00B35CBE">
      <w:pPr>
        <w:spacing w:after="0" w:line="360" w:lineRule="auto"/>
        <w:jc w:val="both"/>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 xml:space="preserve">Nota 12.  </w:t>
      </w:r>
      <w:proofErr w:type="spellStart"/>
      <w:r w:rsidRPr="00E71112">
        <w:rPr>
          <w:rFonts w:ascii="Times New Roman" w:eastAsia="Times New Roman" w:hAnsi="Times New Roman" w:cs="Times New Roman"/>
          <w:b/>
          <w:bCs/>
          <w:sz w:val="20"/>
          <w:szCs w:val="20"/>
          <w:lang w:eastAsia="es-PY"/>
        </w:rPr>
        <w:t>Goodwill</w:t>
      </w:r>
      <w:proofErr w:type="spellEnd"/>
    </w:p>
    <w:p w14:paraId="3E227A74" w14:textId="77777777" w:rsidR="00B35CBE" w:rsidRPr="00E71112" w:rsidRDefault="00B35CBE" w:rsidP="00B35CBE">
      <w:pPr>
        <w:spacing w:after="0" w:line="240" w:lineRule="auto"/>
        <w:jc w:val="both"/>
        <w:rPr>
          <w:rFonts w:ascii="Times New Roman" w:hAnsi="Times New Roman" w:cs="Times New Roman"/>
          <w:iCs/>
          <w:noProof/>
          <w:sz w:val="20"/>
          <w:szCs w:val="20"/>
        </w:rPr>
      </w:pPr>
      <w:r w:rsidRPr="00E71112">
        <w:rPr>
          <w:rFonts w:ascii="Times New Roman" w:hAnsi="Times New Roman" w:cs="Times New Roman"/>
          <w:iCs/>
          <w:noProof/>
          <w:sz w:val="20"/>
          <w:szCs w:val="20"/>
        </w:rPr>
        <w:t>No registra movimiento en esta cuenta.</w:t>
      </w:r>
    </w:p>
    <w:p w14:paraId="4BC07B2C" w14:textId="77777777" w:rsidR="00B35CBE" w:rsidRPr="00E71112" w:rsidRDefault="00B35CBE" w:rsidP="00B35CBE">
      <w:pPr>
        <w:spacing w:after="0" w:line="240" w:lineRule="auto"/>
        <w:ind w:left="708" w:hanging="708"/>
        <w:jc w:val="both"/>
        <w:rPr>
          <w:rFonts w:ascii="Times New Roman" w:eastAsia="Times New Roman" w:hAnsi="Times New Roman" w:cs="Times New Roman"/>
          <w:b/>
          <w:bCs/>
          <w:sz w:val="20"/>
          <w:szCs w:val="20"/>
          <w:lang w:eastAsia="es-PY"/>
        </w:rPr>
      </w:pPr>
    </w:p>
    <w:p w14:paraId="2D24944B" w14:textId="77777777" w:rsidR="00E83D30" w:rsidRDefault="00E83D30" w:rsidP="00B35CBE">
      <w:pPr>
        <w:spacing w:after="0" w:line="240" w:lineRule="auto"/>
        <w:ind w:left="708" w:hanging="708"/>
        <w:jc w:val="both"/>
        <w:rPr>
          <w:rFonts w:ascii="Times New Roman" w:eastAsia="Times New Roman" w:hAnsi="Times New Roman" w:cs="Times New Roman"/>
          <w:b/>
          <w:bCs/>
          <w:sz w:val="20"/>
          <w:szCs w:val="20"/>
          <w:lang w:eastAsia="es-PY"/>
        </w:rPr>
      </w:pPr>
    </w:p>
    <w:p w14:paraId="6536ACA9" w14:textId="77777777" w:rsidR="00E83D30" w:rsidRDefault="00E83D30" w:rsidP="00B35CBE">
      <w:pPr>
        <w:spacing w:after="0" w:line="240" w:lineRule="auto"/>
        <w:ind w:left="708" w:hanging="708"/>
        <w:jc w:val="both"/>
        <w:rPr>
          <w:rFonts w:ascii="Times New Roman" w:eastAsia="Times New Roman" w:hAnsi="Times New Roman" w:cs="Times New Roman"/>
          <w:b/>
          <w:bCs/>
          <w:sz w:val="20"/>
          <w:szCs w:val="20"/>
          <w:lang w:eastAsia="es-PY"/>
        </w:rPr>
      </w:pPr>
    </w:p>
    <w:p w14:paraId="513F72C5" w14:textId="77777777" w:rsidR="00E83D30" w:rsidRDefault="00E83D30" w:rsidP="00B35CBE">
      <w:pPr>
        <w:spacing w:after="0" w:line="240" w:lineRule="auto"/>
        <w:ind w:left="708" w:hanging="708"/>
        <w:jc w:val="both"/>
        <w:rPr>
          <w:rFonts w:ascii="Times New Roman" w:eastAsia="Times New Roman" w:hAnsi="Times New Roman" w:cs="Times New Roman"/>
          <w:b/>
          <w:bCs/>
          <w:sz w:val="20"/>
          <w:szCs w:val="20"/>
          <w:lang w:eastAsia="es-PY"/>
        </w:rPr>
      </w:pPr>
    </w:p>
    <w:p w14:paraId="76025084" w14:textId="77777777" w:rsidR="00E83D30" w:rsidRDefault="00E83D30" w:rsidP="00B35CBE">
      <w:pPr>
        <w:spacing w:after="0" w:line="240" w:lineRule="auto"/>
        <w:ind w:left="708" w:hanging="708"/>
        <w:jc w:val="both"/>
        <w:rPr>
          <w:rFonts w:ascii="Times New Roman" w:eastAsia="Times New Roman" w:hAnsi="Times New Roman" w:cs="Times New Roman"/>
          <w:b/>
          <w:bCs/>
          <w:sz w:val="20"/>
          <w:szCs w:val="20"/>
          <w:lang w:eastAsia="es-PY"/>
        </w:rPr>
      </w:pPr>
    </w:p>
    <w:p w14:paraId="5F501681" w14:textId="77777777" w:rsidR="00E83D30" w:rsidRDefault="00E83D30" w:rsidP="00B35CBE">
      <w:pPr>
        <w:spacing w:after="0" w:line="240" w:lineRule="auto"/>
        <w:ind w:left="708" w:hanging="708"/>
        <w:jc w:val="both"/>
        <w:rPr>
          <w:rFonts w:ascii="Times New Roman" w:eastAsia="Times New Roman" w:hAnsi="Times New Roman" w:cs="Times New Roman"/>
          <w:b/>
          <w:bCs/>
          <w:sz w:val="20"/>
          <w:szCs w:val="20"/>
          <w:lang w:eastAsia="es-PY"/>
        </w:rPr>
      </w:pPr>
    </w:p>
    <w:p w14:paraId="1CB7A7F8" w14:textId="77777777" w:rsidR="00E83D30" w:rsidRDefault="00E83D30" w:rsidP="00B35CBE">
      <w:pPr>
        <w:spacing w:after="0" w:line="240" w:lineRule="auto"/>
        <w:ind w:left="708" w:hanging="708"/>
        <w:jc w:val="both"/>
        <w:rPr>
          <w:rFonts w:ascii="Times New Roman" w:eastAsia="Times New Roman" w:hAnsi="Times New Roman" w:cs="Times New Roman"/>
          <w:b/>
          <w:bCs/>
          <w:sz w:val="20"/>
          <w:szCs w:val="20"/>
          <w:lang w:eastAsia="es-PY"/>
        </w:rPr>
      </w:pPr>
    </w:p>
    <w:p w14:paraId="22CC89B3" w14:textId="77777777" w:rsidR="00E83D30" w:rsidRDefault="00E83D30" w:rsidP="00B35CBE">
      <w:pPr>
        <w:spacing w:after="0" w:line="240" w:lineRule="auto"/>
        <w:ind w:left="708" w:hanging="708"/>
        <w:jc w:val="both"/>
        <w:rPr>
          <w:rFonts w:ascii="Times New Roman" w:eastAsia="Times New Roman" w:hAnsi="Times New Roman" w:cs="Times New Roman"/>
          <w:b/>
          <w:bCs/>
          <w:sz w:val="20"/>
          <w:szCs w:val="20"/>
          <w:lang w:eastAsia="es-PY"/>
        </w:rPr>
      </w:pPr>
    </w:p>
    <w:p w14:paraId="62B1B34C" w14:textId="77777777" w:rsidR="00E83D30" w:rsidRDefault="00E83D30" w:rsidP="00B35CBE">
      <w:pPr>
        <w:spacing w:after="0" w:line="240" w:lineRule="auto"/>
        <w:ind w:left="708" w:hanging="708"/>
        <w:jc w:val="both"/>
        <w:rPr>
          <w:rFonts w:ascii="Times New Roman" w:eastAsia="Times New Roman" w:hAnsi="Times New Roman" w:cs="Times New Roman"/>
          <w:b/>
          <w:bCs/>
          <w:sz w:val="20"/>
          <w:szCs w:val="20"/>
          <w:lang w:eastAsia="es-PY"/>
        </w:rPr>
      </w:pPr>
    </w:p>
    <w:p w14:paraId="4C7DA9B6" w14:textId="77777777" w:rsidR="00E83D30" w:rsidRDefault="00E83D30" w:rsidP="00B35CBE">
      <w:pPr>
        <w:spacing w:after="0" w:line="240" w:lineRule="auto"/>
        <w:ind w:left="708" w:hanging="708"/>
        <w:jc w:val="both"/>
        <w:rPr>
          <w:rFonts w:ascii="Times New Roman" w:eastAsia="Times New Roman" w:hAnsi="Times New Roman" w:cs="Times New Roman"/>
          <w:b/>
          <w:bCs/>
          <w:sz w:val="20"/>
          <w:szCs w:val="20"/>
          <w:lang w:eastAsia="es-PY"/>
        </w:rPr>
      </w:pPr>
    </w:p>
    <w:p w14:paraId="5704713D" w14:textId="77777777" w:rsidR="00E83D30" w:rsidRDefault="00E83D30" w:rsidP="00B35CBE">
      <w:pPr>
        <w:spacing w:after="0" w:line="240" w:lineRule="auto"/>
        <w:ind w:left="708" w:hanging="708"/>
        <w:jc w:val="both"/>
        <w:rPr>
          <w:rFonts w:ascii="Times New Roman" w:eastAsia="Times New Roman" w:hAnsi="Times New Roman" w:cs="Times New Roman"/>
          <w:b/>
          <w:bCs/>
          <w:sz w:val="20"/>
          <w:szCs w:val="20"/>
          <w:lang w:eastAsia="es-PY"/>
        </w:rPr>
      </w:pPr>
    </w:p>
    <w:p w14:paraId="1F0C6C26" w14:textId="77777777" w:rsidR="00E83D30" w:rsidRDefault="00E83D30" w:rsidP="00B35CBE">
      <w:pPr>
        <w:spacing w:after="0" w:line="240" w:lineRule="auto"/>
        <w:ind w:left="708" w:hanging="708"/>
        <w:jc w:val="both"/>
        <w:rPr>
          <w:rFonts w:ascii="Times New Roman" w:eastAsia="Times New Roman" w:hAnsi="Times New Roman" w:cs="Times New Roman"/>
          <w:b/>
          <w:bCs/>
          <w:sz w:val="20"/>
          <w:szCs w:val="20"/>
          <w:lang w:eastAsia="es-PY"/>
        </w:rPr>
      </w:pPr>
    </w:p>
    <w:p w14:paraId="4D9169B2" w14:textId="77777777" w:rsidR="00E83D30" w:rsidRDefault="00E83D30" w:rsidP="00B35CBE">
      <w:pPr>
        <w:spacing w:after="0" w:line="240" w:lineRule="auto"/>
        <w:ind w:left="708" w:hanging="708"/>
        <w:jc w:val="both"/>
        <w:rPr>
          <w:rFonts w:ascii="Times New Roman" w:eastAsia="Times New Roman" w:hAnsi="Times New Roman" w:cs="Times New Roman"/>
          <w:b/>
          <w:bCs/>
          <w:sz w:val="20"/>
          <w:szCs w:val="20"/>
          <w:lang w:eastAsia="es-PY"/>
        </w:rPr>
      </w:pPr>
    </w:p>
    <w:p w14:paraId="717A49BA" w14:textId="4612BB43" w:rsidR="00E83D30" w:rsidRDefault="00E83D30" w:rsidP="00B35CBE">
      <w:pPr>
        <w:spacing w:after="0" w:line="240" w:lineRule="auto"/>
        <w:ind w:left="708" w:hanging="708"/>
        <w:jc w:val="both"/>
        <w:rPr>
          <w:rFonts w:ascii="Times New Roman" w:eastAsia="Times New Roman" w:hAnsi="Times New Roman" w:cs="Times New Roman"/>
          <w:b/>
          <w:bCs/>
          <w:sz w:val="20"/>
          <w:szCs w:val="20"/>
          <w:lang w:eastAsia="es-PY"/>
        </w:rPr>
      </w:pPr>
    </w:p>
    <w:p w14:paraId="6167B8B6" w14:textId="77777777" w:rsidR="00E83D30" w:rsidRDefault="00E83D30" w:rsidP="00B35CBE">
      <w:pPr>
        <w:spacing w:after="0" w:line="240" w:lineRule="auto"/>
        <w:ind w:left="708" w:hanging="708"/>
        <w:jc w:val="both"/>
        <w:rPr>
          <w:rFonts w:ascii="Times New Roman" w:eastAsia="Times New Roman" w:hAnsi="Times New Roman" w:cs="Times New Roman"/>
          <w:b/>
          <w:bCs/>
          <w:sz w:val="20"/>
          <w:szCs w:val="20"/>
          <w:lang w:eastAsia="es-PY"/>
        </w:rPr>
      </w:pPr>
    </w:p>
    <w:p w14:paraId="32422851" w14:textId="7B6B60A6" w:rsidR="00B35CBE" w:rsidRPr="00E71112" w:rsidRDefault="00B35CBE" w:rsidP="00B35CBE">
      <w:pPr>
        <w:spacing w:after="0" w:line="240" w:lineRule="auto"/>
        <w:ind w:left="708" w:hanging="708"/>
        <w:jc w:val="both"/>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 xml:space="preserve">Nota 13. Cuentas por pagar </w:t>
      </w:r>
    </w:p>
    <w:p w14:paraId="2F118365" w14:textId="77777777" w:rsidR="00B35CBE" w:rsidRPr="00E71112" w:rsidRDefault="00B35CBE" w:rsidP="00B35CBE">
      <w:pPr>
        <w:spacing w:after="0" w:line="240" w:lineRule="auto"/>
        <w:ind w:left="708" w:hanging="708"/>
        <w:jc w:val="both"/>
        <w:rPr>
          <w:rFonts w:ascii="Times New Roman" w:eastAsia="Times New Roman" w:hAnsi="Times New Roman" w:cs="Times New Roman"/>
          <w:b/>
          <w:bCs/>
          <w:sz w:val="20"/>
          <w:szCs w:val="20"/>
          <w:lang w:eastAsia="es-PY"/>
        </w:rPr>
      </w:pPr>
    </w:p>
    <w:p w14:paraId="4DEA769C" w14:textId="43EBD4EA" w:rsidR="00B35CBE" w:rsidRPr="00E71112" w:rsidRDefault="00385BA9" w:rsidP="00B35CBE">
      <w:pPr>
        <w:spacing w:after="0" w:line="240" w:lineRule="auto"/>
        <w:jc w:val="both"/>
        <w:rPr>
          <w:rFonts w:ascii="Times New Roman" w:hAnsi="Times New Roman" w:cs="Times New Roman"/>
          <w:iCs/>
          <w:noProof/>
          <w:sz w:val="20"/>
          <w:szCs w:val="20"/>
        </w:rPr>
      </w:pPr>
      <w:r w:rsidRPr="00E71112">
        <w:rPr>
          <w:rFonts w:ascii="Times New Roman" w:hAnsi="Times New Roman" w:cs="Times New Roman"/>
          <w:iCs/>
          <w:noProof/>
          <w:sz w:val="20"/>
          <w:szCs w:val="20"/>
        </w:rPr>
        <w:t>Los</w:t>
      </w:r>
      <w:r w:rsidR="00B35CBE" w:rsidRPr="00E71112">
        <w:rPr>
          <w:rFonts w:ascii="Times New Roman" w:hAnsi="Times New Roman" w:cs="Times New Roman"/>
          <w:iCs/>
          <w:noProof/>
          <w:sz w:val="20"/>
          <w:szCs w:val="20"/>
        </w:rPr>
        <w:t xml:space="preserve"> movimiento</w:t>
      </w:r>
      <w:r w:rsidRPr="00E71112">
        <w:rPr>
          <w:rFonts w:ascii="Times New Roman" w:hAnsi="Times New Roman" w:cs="Times New Roman"/>
          <w:iCs/>
          <w:noProof/>
          <w:sz w:val="20"/>
          <w:szCs w:val="20"/>
        </w:rPr>
        <w:t>s</w:t>
      </w:r>
      <w:r w:rsidR="00B35CBE" w:rsidRPr="00E71112">
        <w:rPr>
          <w:rFonts w:ascii="Times New Roman" w:hAnsi="Times New Roman" w:cs="Times New Roman"/>
          <w:iCs/>
          <w:noProof/>
          <w:sz w:val="20"/>
          <w:szCs w:val="20"/>
        </w:rPr>
        <w:t xml:space="preserve"> de cuentas a pagar es como sigue:</w:t>
      </w:r>
    </w:p>
    <w:p w14:paraId="1DACD647" w14:textId="77777777" w:rsidR="002E3389" w:rsidRPr="00E71112" w:rsidRDefault="002E3389" w:rsidP="002E3389">
      <w:pPr>
        <w:spacing w:after="0" w:line="240" w:lineRule="auto"/>
        <w:jc w:val="both"/>
        <w:rPr>
          <w:rFonts w:ascii="Times New Roman" w:hAnsi="Times New Roman" w:cs="Times New Roman"/>
          <w:iCs/>
          <w:noProof/>
          <w:sz w:val="20"/>
          <w:szCs w:val="20"/>
        </w:rPr>
      </w:pPr>
    </w:p>
    <w:p w14:paraId="0AA53292" w14:textId="36625973" w:rsidR="000A73E0" w:rsidRPr="00E71112" w:rsidRDefault="000A73E0" w:rsidP="008A709D">
      <w:pPr>
        <w:spacing w:after="0" w:line="240" w:lineRule="auto"/>
        <w:jc w:val="both"/>
        <w:rPr>
          <w:rFonts w:ascii="Times New Roman" w:eastAsia="Times New Roman" w:hAnsi="Times New Roman" w:cs="Times New Roman"/>
          <w:b/>
          <w:bCs/>
          <w:sz w:val="20"/>
          <w:szCs w:val="20"/>
          <w:lang w:eastAsia="es-PY"/>
        </w:rPr>
      </w:pPr>
    </w:p>
    <w:p w14:paraId="7E91B72B" w14:textId="188EF7D0" w:rsidR="00761926" w:rsidRPr="00E71112" w:rsidRDefault="00D87AF5" w:rsidP="008A709D">
      <w:pPr>
        <w:spacing w:after="0" w:line="276" w:lineRule="auto"/>
        <w:jc w:val="both"/>
        <w:rPr>
          <w:rFonts w:ascii="Times New Roman" w:eastAsia="Times New Roman" w:hAnsi="Times New Roman" w:cs="Times New Roman"/>
          <w:b/>
          <w:bCs/>
          <w:color w:val="000000"/>
          <w:sz w:val="20"/>
          <w:szCs w:val="20"/>
          <w:lang w:eastAsia="es-PY"/>
        </w:rPr>
      </w:pPr>
      <w:r w:rsidRPr="00E71112">
        <w:rPr>
          <w:noProof/>
          <w:sz w:val="20"/>
          <w:szCs w:val="20"/>
        </w:rPr>
        <w:drawing>
          <wp:inline distT="0" distB="0" distL="0" distR="0" wp14:anchorId="74E8FBDF" wp14:editId="7B3A794E">
            <wp:extent cx="5902036" cy="1792973"/>
            <wp:effectExtent l="0" t="0" r="381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910491" cy="1795542"/>
                    </a:xfrm>
                    <a:prstGeom prst="rect">
                      <a:avLst/>
                    </a:prstGeom>
                    <a:noFill/>
                    <a:ln>
                      <a:noFill/>
                    </a:ln>
                  </pic:spPr>
                </pic:pic>
              </a:graphicData>
            </a:graphic>
          </wp:inline>
        </w:drawing>
      </w:r>
    </w:p>
    <w:p w14:paraId="412DB0D6" w14:textId="77777777" w:rsidR="00B35CBE" w:rsidRPr="00E71112" w:rsidRDefault="00B35CBE" w:rsidP="00B35CBE">
      <w:pPr>
        <w:spacing w:after="0" w:line="276" w:lineRule="auto"/>
        <w:jc w:val="both"/>
        <w:rPr>
          <w:rFonts w:ascii="Times New Roman" w:eastAsia="Times New Roman" w:hAnsi="Times New Roman" w:cs="Times New Roman"/>
          <w:b/>
          <w:bCs/>
          <w:color w:val="000000"/>
          <w:sz w:val="20"/>
          <w:szCs w:val="20"/>
          <w:lang w:eastAsia="es-PY"/>
        </w:rPr>
      </w:pPr>
    </w:p>
    <w:p w14:paraId="7085F598" w14:textId="77777777" w:rsidR="00B80795" w:rsidRDefault="00B80795" w:rsidP="00B35CBE">
      <w:pPr>
        <w:spacing w:after="0" w:line="276" w:lineRule="auto"/>
        <w:jc w:val="both"/>
        <w:rPr>
          <w:rFonts w:ascii="Times New Roman" w:eastAsia="Times New Roman" w:hAnsi="Times New Roman" w:cs="Times New Roman"/>
          <w:b/>
          <w:bCs/>
          <w:color w:val="000000"/>
          <w:sz w:val="20"/>
          <w:szCs w:val="20"/>
          <w:lang w:eastAsia="es-PY"/>
        </w:rPr>
        <w:sectPr w:rsidR="00B80795" w:rsidSect="00B80795">
          <w:pgSz w:w="11906" w:h="16838" w:code="9"/>
          <w:pgMar w:top="1559" w:right="1701" w:bottom="1418" w:left="1701" w:header="284" w:footer="709" w:gutter="0"/>
          <w:cols w:space="708"/>
          <w:docGrid w:linePitch="360"/>
        </w:sectPr>
      </w:pPr>
    </w:p>
    <w:p w14:paraId="5D877067" w14:textId="3914DD98" w:rsidR="00B35CBE" w:rsidRDefault="00B35CBE" w:rsidP="00B35CBE">
      <w:pPr>
        <w:spacing w:after="0" w:line="276" w:lineRule="auto"/>
        <w:jc w:val="both"/>
        <w:rPr>
          <w:rFonts w:ascii="Times New Roman" w:eastAsia="Times New Roman" w:hAnsi="Times New Roman" w:cs="Times New Roman"/>
          <w:b/>
          <w:bCs/>
          <w:color w:val="000000"/>
          <w:sz w:val="20"/>
          <w:szCs w:val="20"/>
          <w:lang w:eastAsia="es-PY"/>
        </w:rPr>
      </w:pPr>
    </w:p>
    <w:p w14:paraId="6E3118FF" w14:textId="6C98F0C9" w:rsidR="001649D0" w:rsidRDefault="001649D0" w:rsidP="00B35CBE">
      <w:pPr>
        <w:spacing w:after="0" w:line="276" w:lineRule="auto"/>
        <w:jc w:val="both"/>
        <w:rPr>
          <w:rFonts w:ascii="Times New Roman" w:eastAsia="Times New Roman" w:hAnsi="Times New Roman" w:cs="Times New Roman"/>
          <w:b/>
          <w:bCs/>
          <w:color w:val="000000"/>
          <w:sz w:val="20"/>
          <w:szCs w:val="20"/>
          <w:lang w:eastAsia="es-PY"/>
        </w:rPr>
      </w:pPr>
    </w:p>
    <w:p w14:paraId="425A3C7D" w14:textId="1ACF6FCA" w:rsidR="001649D0" w:rsidRDefault="001649D0" w:rsidP="00B35CBE">
      <w:pPr>
        <w:spacing w:after="0" w:line="276" w:lineRule="auto"/>
        <w:jc w:val="both"/>
        <w:rPr>
          <w:rFonts w:ascii="Times New Roman" w:eastAsia="Times New Roman" w:hAnsi="Times New Roman" w:cs="Times New Roman"/>
          <w:b/>
          <w:bCs/>
          <w:color w:val="000000"/>
          <w:sz w:val="20"/>
          <w:szCs w:val="20"/>
          <w:lang w:eastAsia="es-PY"/>
        </w:rPr>
      </w:pPr>
    </w:p>
    <w:p w14:paraId="5E8535D2" w14:textId="376EA6AF" w:rsidR="001649D0" w:rsidRDefault="001649D0" w:rsidP="00B35CBE">
      <w:pPr>
        <w:spacing w:after="0" w:line="276" w:lineRule="auto"/>
        <w:jc w:val="both"/>
        <w:rPr>
          <w:rFonts w:ascii="Times New Roman" w:eastAsia="Times New Roman" w:hAnsi="Times New Roman" w:cs="Times New Roman"/>
          <w:b/>
          <w:bCs/>
          <w:color w:val="000000"/>
          <w:sz w:val="20"/>
          <w:szCs w:val="20"/>
          <w:lang w:eastAsia="es-PY"/>
        </w:rPr>
      </w:pPr>
    </w:p>
    <w:p w14:paraId="2AFD68E8" w14:textId="77777777" w:rsidR="001649D0" w:rsidRPr="00E71112" w:rsidRDefault="001649D0" w:rsidP="00B35CBE">
      <w:pPr>
        <w:spacing w:after="0" w:line="276" w:lineRule="auto"/>
        <w:jc w:val="both"/>
        <w:rPr>
          <w:rFonts w:ascii="Times New Roman" w:eastAsia="Times New Roman" w:hAnsi="Times New Roman" w:cs="Times New Roman"/>
          <w:b/>
          <w:bCs/>
          <w:color w:val="000000"/>
          <w:sz w:val="20"/>
          <w:szCs w:val="20"/>
          <w:lang w:eastAsia="es-PY"/>
        </w:rPr>
      </w:pPr>
    </w:p>
    <w:p w14:paraId="3137BEE3" w14:textId="10E5DE22" w:rsidR="00B35CBE" w:rsidRPr="00E71112" w:rsidRDefault="00B35CBE" w:rsidP="00B35CBE">
      <w:pPr>
        <w:spacing w:after="0" w:line="276" w:lineRule="auto"/>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 xml:space="preserve">Nota 14. Prestamos </w:t>
      </w:r>
    </w:p>
    <w:p w14:paraId="5CC4A860" w14:textId="0E7580BD" w:rsidR="00636AC7" w:rsidRPr="00E71112" w:rsidRDefault="00F70FF1" w:rsidP="00636AC7">
      <w:pPr>
        <w:spacing w:after="0" w:line="276" w:lineRule="auto"/>
        <w:jc w:val="both"/>
        <w:rPr>
          <w:rFonts w:ascii="Times New Roman" w:eastAsia="Times New Roman" w:hAnsi="Times New Roman" w:cs="Times New Roman"/>
          <w:bCs/>
          <w:color w:val="000000"/>
          <w:sz w:val="20"/>
          <w:szCs w:val="20"/>
          <w:lang w:eastAsia="es-PY"/>
        </w:rPr>
      </w:pPr>
      <w:r w:rsidRPr="00E71112">
        <w:rPr>
          <w:rFonts w:ascii="Times New Roman" w:eastAsia="Times New Roman" w:hAnsi="Times New Roman" w:cs="Times New Roman"/>
          <w:bCs/>
          <w:color w:val="000000"/>
          <w:sz w:val="20"/>
          <w:szCs w:val="20"/>
          <w:lang w:eastAsia="es-PY"/>
        </w:rPr>
        <w:t>Los movimientos de saldos de préstamos son</w:t>
      </w:r>
      <w:r w:rsidR="0091773C" w:rsidRPr="00E71112">
        <w:rPr>
          <w:rFonts w:ascii="Times New Roman" w:eastAsia="Times New Roman" w:hAnsi="Times New Roman" w:cs="Times New Roman"/>
          <w:bCs/>
          <w:color w:val="000000"/>
          <w:sz w:val="20"/>
          <w:szCs w:val="20"/>
          <w:lang w:eastAsia="es-PY"/>
        </w:rPr>
        <w:t xml:space="preserve"> como sigue</w:t>
      </w:r>
      <w:r w:rsidR="00636AC7" w:rsidRPr="00E71112">
        <w:rPr>
          <w:rFonts w:ascii="Times New Roman" w:eastAsia="Times New Roman" w:hAnsi="Times New Roman" w:cs="Times New Roman"/>
          <w:bCs/>
          <w:color w:val="000000"/>
          <w:sz w:val="20"/>
          <w:szCs w:val="20"/>
          <w:lang w:eastAsia="es-PY"/>
        </w:rPr>
        <w:t>:</w:t>
      </w:r>
    </w:p>
    <w:p w14:paraId="7F7C5400" w14:textId="77777777" w:rsidR="00761926" w:rsidRPr="00E71112" w:rsidRDefault="00761926" w:rsidP="00671271">
      <w:pPr>
        <w:spacing w:after="0" w:line="240" w:lineRule="auto"/>
        <w:rPr>
          <w:rFonts w:ascii="Times New Roman" w:eastAsia="Times New Roman" w:hAnsi="Times New Roman" w:cs="Times New Roman"/>
          <w:b/>
          <w:bCs/>
          <w:sz w:val="20"/>
          <w:szCs w:val="20"/>
          <w:lang w:eastAsia="es-PY"/>
        </w:rPr>
      </w:pPr>
    </w:p>
    <w:tbl>
      <w:tblPr>
        <w:tblW w:w="10215" w:type="dxa"/>
        <w:tblCellMar>
          <w:left w:w="70" w:type="dxa"/>
          <w:right w:w="70" w:type="dxa"/>
        </w:tblCellMar>
        <w:tblLook w:val="04A0" w:firstRow="1" w:lastRow="0" w:firstColumn="1" w:lastColumn="0" w:noHBand="0" w:noVBand="1"/>
      </w:tblPr>
      <w:tblGrid>
        <w:gridCol w:w="929"/>
        <w:gridCol w:w="1091"/>
        <w:gridCol w:w="850"/>
        <w:gridCol w:w="1004"/>
        <w:gridCol w:w="1288"/>
        <w:gridCol w:w="990"/>
        <w:gridCol w:w="199"/>
        <w:gridCol w:w="1091"/>
        <w:gridCol w:w="850"/>
        <w:gridCol w:w="1004"/>
        <w:gridCol w:w="1288"/>
        <w:gridCol w:w="1040"/>
      </w:tblGrid>
      <w:tr w:rsidR="00E83D30" w:rsidRPr="006D6A1C" w14:paraId="76BAB1A2" w14:textId="77777777" w:rsidTr="001002A3">
        <w:trPr>
          <w:trHeight w:val="181"/>
        </w:trPr>
        <w:tc>
          <w:tcPr>
            <w:tcW w:w="2517" w:type="dxa"/>
            <w:gridSpan w:val="3"/>
            <w:tcBorders>
              <w:top w:val="nil"/>
              <w:left w:val="nil"/>
              <w:bottom w:val="nil"/>
              <w:right w:val="nil"/>
            </w:tcBorders>
            <w:shd w:val="clear" w:color="000000" w:fill="808080"/>
            <w:noWrap/>
            <w:vAlign w:val="center"/>
            <w:hideMark/>
          </w:tcPr>
          <w:p w14:paraId="69F6C7AC" w14:textId="77777777" w:rsidR="00E83D30" w:rsidRPr="006D6A1C" w:rsidRDefault="00E83D30" w:rsidP="00DF47BD">
            <w:pPr>
              <w:spacing w:after="0" w:line="240" w:lineRule="auto"/>
              <w:rPr>
                <w:rFonts w:ascii="Arial" w:eastAsia="Times New Roman" w:hAnsi="Arial" w:cs="Arial"/>
                <w:b/>
                <w:bCs/>
                <w:color w:val="FFFFFF"/>
                <w:sz w:val="18"/>
                <w:szCs w:val="18"/>
                <w:lang w:eastAsia="es-PY"/>
              </w:rPr>
            </w:pPr>
            <w:r w:rsidRPr="006D6A1C">
              <w:rPr>
                <w:rFonts w:ascii="Arial" w:eastAsia="Times New Roman" w:hAnsi="Arial" w:cs="Arial"/>
                <w:b/>
                <w:bCs/>
                <w:color w:val="FFFFFF"/>
                <w:sz w:val="18"/>
                <w:szCs w:val="18"/>
                <w:lang w:eastAsia="es-PY"/>
              </w:rPr>
              <w:t xml:space="preserve">NOTA 14 </w:t>
            </w:r>
            <w:proofErr w:type="gramStart"/>
            <w:r w:rsidRPr="006D6A1C">
              <w:rPr>
                <w:rFonts w:ascii="Arial" w:eastAsia="Times New Roman" w:hAnsi="Arial" w:cs="Arial"/>
                <w:b/>
                <w:bCs/>
                <w:color w:val="FFFFFF"/>
                <w:sz w:val="18"/>
                <w:szCs w:val="18"/>
                <w:lang w:eastAsia="es-PY"/>
              </w:rPr>
              <w:t>–  PRESTAMOS</w:t>
            </w:r>
            <w:proofErr w:type="gramEnd"/>
            <w:r w:rsidRPr="006D6A1C">
              <w:rPr>
                <w:rFonts w:ascii="Arial" w:eastAsia="Times New Roman" w:hAnsi="Arial" w:cs="Arial"/>
                <w:b/>
                <w:bCs/>
                <w:color w:val="FFFFFF"/>
                <w:sz w:val="18"/>
                <w:szCs w:val="18"/>
                <w:lang w:eastAsia="es-PY"/>
              </w:rPr>
              <w:t xml:space="preserve"> A CORTO Y LARGO PLAZO</w:t>
            </w:r>
          </w:p>
        </w:tc>
        <w:tc>
          <w:tcPr>
            <w:tcW w:w="880" w:type="dxa"/>
            <w:tcBorders>
              <w:top w:val="nil"/>
              <w:left w:val="nil"/>
              <w:bottom w:val="nil"/>
              <w:right w:val="nil"/>
            </w:tcBorders>
            <w:shd w:val="clear" w:color="000000" w:fill="808080"/>
            <w:noWrap/>
            <w:vAlign w:val="bottom"/>
            <w:hideMark/>
          </w:tcPr>
          <w:p w14:paraId="3B570519"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 </w:t>
            </w:r>
          </w:p>
        </w:tc>
        <w:tc>
          <w:tcPr>
            <w:tcW w:w="1129" w:type="dxa"/>
            <w:tcBorders>
              <w:top w:val="nil"/>
              <w:left w:val="nil"/>
              <w:bottom w:val="nil"/>
              <w:right w:val="nil"/>
            </w:tcBorders>
            <w:shd w:val="clear" w:color="000000" w:fill="808080"/>
            <w:noWrap/>
            <w:vAlign w:val="bottom"/>
            <w:hideMark/>
          </w:tcPr>
          <w:p w14:paraId="146B7457"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 </w:t>
            </w:r>
          </w:p>
        </w:tc>
        <w:tc>
          <w:tcPr>
            <w:tcW w:w="868" w:type="dxa"/>
            <w:tcBorders>
              <w:top w:val="nil"/>
              <w:left w:val="nil"/>
              <w:bottom w:val="nil"/>
              <w:right w:val="nil"/>
            </w:tcBorders>
            <w:shd w:val="clear" w:color="000000" w:fill="808080"/>
            <w:noWrap/>
            <w:vAlign w:val="bottom"/>
            <w:hideMark/>
          </w:tcPr>
          <w:p w14:paraId="795AE26D"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 </w:t>
            </w:r>
          </w:p>
        </w:tc>
        <w:tc>
          <w:tcPr>
            <w:tcW w:w="199" w:type="dxa"/>
            <w:tcBorders>
              <w:top w:val="nil"/>
              <w:left w:val="nil"/>
              <w:bottom w:val="nil"/>
              <w:right w:val="nil"/>
            </w:tcBorders>
            <w:shd w:val="clear" w:color="000000" w:fill="808080"/>
            <w:noWrap/>
            <w:vAlign w:val="bottom"/>
            <w:hideMark/>
          </w:tcPr>
          <w:p w14:paraId="2EAD71F9"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 </w:t>
            </w:r>
          </w:p>
        </w:tc>
        <w:tc>
          <w:tcPr>
            <w:tcW w:w="956" w:type="dxa"/>
            <w:tcBorders>
              <w:top w:val="nil"/>
              <w:left w:val="nil"/>
              <w:bottom w:val="nil"/>
              <w:right w:val="nil"/>
            </w:tcBorders>
            <w:shd w:val="clear" w:color="000000" w:fill="808080"/>
            <w:noWrap/>
            <w:vAlign w:val="bottom"/>
            <w:hideMark/>
          </w:tcPr>
          <w:p w14:paraId="4EFA3965"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 </w:t>
            </w:r>
          </w:p>
        </w:tc>
        <w:tc>
          <w:tcPr>
            <w:tcW w:w="745" w:type="dxa"/>
            <w:tcBorders>
              <w:top w:val="nil"/>
              <w:left w:val="nil"/>
              <w:bottom w:val="nil"/>
              <w:right w:val="nil"/>
            </w:tcBorders>
            <w:shd w:val="clear" w:color="000000" w:fill="808080"/>
            <w:noWrap/>
            <w:vAlign w:val="bottom"/>
            <w:hideMark/>
          </w:tcPr>
          <w:p w14:paraId="7078ACA8"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 </w:t>
            </w:r>
          </w:p>
        </w:tc>
        <w:tc>
          <w:tcPr>
            <w:tcW w:w="880" w:type="dxa"/>
            <w:tcBorders>
              <w:top w:val="nil"/>
              <w:left w:val="nil"/>
              <w:bottom w:val="nil"/>
              <w:right w:val="nil"/>
            </w:tcBorders>
            <w:shd w:val="clear" w:color="000000" w:fill="808080"/>
            <w:noWrap/>
            <w:vAlign w:val="bottom"/>
            <w:hideMark/>
          </w:tcPr>
          <w:p w14:paraId="6084A87C"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 </w:t>
            </w:r>
          </w:p>
        </w:tc>
        <w:tc>
          <w:tcPr>
            <w:tcW w:w="1129" w:type="dxa"/>
            <w:tcBorders>
              <w:top w:val="nil"/>
              <w:left w:val="nil"/>
              <w:bottom w:val="nil"/>
              <w:right w:val="nil"/>
            </w:tcBorders>
            <w:shd w:val="clear" w:color="000000" w:fill="808080"/>
            <w:noWrap/>
            <w:vAlign w:val="bottom"/>
            <w:hideMark/>
          </w:tcPr>
          <w:p w14:paraId="5C4075D6"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 </w:t>
            </w:r>
          </w:p>
        </w:tc>
        <w:tc>
          <w:tcPr>
            <w:tcW w:w="912" w:type="dxa"/>
            <w:tcBorders>
              <w:top w:val="nil"/>
              <w:left w:val="nil"/>
              <w:bottom w:val="nil"/>
              <w:right w:val="nil"/>
            </w:tcBorders>
            <w:shd w:val="clear" w:color="000000" w:fill="808080"/>
            <w:noWrap/>
            <w:vAlign w:val="bottom"/>
            <w:hideMark/>
          </w:tcPr>
          <w:p w14:paraId="2FF575F3"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 </w:t>
            </w:r>
          </w:p>
        </w:tc>
      </w:tr>
      <w:tr w:rsidR="00E83D30" w:rsidRPr="006D6A1C" w14:paraId="200B946C" w14:textId="77777777" w:rsidTr="001002A3">
        <w:trPr>
          <w:trHeight w:val="181"/>
        </w:trPr>
        <w:tc>
          <w:tcPr>
            <w:tcW w:w="814" w:type="dxa"/>
            <w:tcBorders>
              <w:top w:val="nil"/>
              <w:left w:val="nil"/>
              <w:bottom w:val="nil"/>
              <w:right w:val="nil"/>
            </w:tcBorders>
            <w:shd w:val="clear" w:color="auto" w:fill="auto"/>
            <w:noWrap/>
            <w:vAlign w:val="bottom"/>
            <w:hideMark/>
          </w:tcPr>
          <w:p w14:paraId="733D8331"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956" w:type="dxa"/>
            <w:tcBorders>
              <w:top w:val="nil"/>
              <w:left w:val="nil"/>
              <w:bottom w:val="nil"/>
              <w:right w:val="nil"/>
            </w:tcBorders>
            <w:shd w:val="clear" w:color="auto" w:fill="auto"/>
            <w:noWrap/>
            <w:vAlign w:val="bottom"/>
            <w:hideMark/>
          </w:tcPr>
          <w:p w14:paraId="19DEEC02"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1810D049"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581345E7"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766D9066"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68" w:type="dxa"/>
            <w:tcBorders>
              <w:top w:val="nil"/>
              <w:left w:val="nil"/>
              <w:bottom w:val="nil"/>
              <w:right w:val="nil"/>
            </w:tcBorders>
            <w:shd w:val="clear" w:color="auto" w:fill="auto"/>
            <w:noWrap/>
            <w:vAlign w:val="bottom"/>
            <w:hideMark/>
          </w:tcPr>
          <w:p w14:paraId="64497EF5"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99" w:type="dxa"/>
            <w:tcBorders>
              <w:top w:val="nil"/>
              <w:left w:val="nil"/>
              <w:bottom w:val="nil"/>
              <w:right w:val="nil"/>
            </w:tcBorders>
            <w:shd w:val="clear" w:color="auto" w:fill="auto"/>
            <w:noWrap/>
            <w:vAlign w:val="bottom"/>
            <w:hideMark/>
          </w:tcPr>
          <w:p w14:paraId="7298580A"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59766C12"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2F1CD2DF"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7FD270CD"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473E66BA"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12" w:type="dxa"/>
            <w:tcBorders>
              <w:top w:val="nil"/>
              <w:left w:val="nil"/>
              <w:bottom w:val="nil"/>
              <w:right w:val="nil"/>
            </w:tcBorders>
            <w:shd w:val="clear" w:color="auto" w:fill="auto"/>
            <w:noWrap/>
            <w:vAlign w:val="bottom"/>
            <w:hideMark/>
          </w:tcPr>
          <w:p w14:paraId="3FF7C9F5"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r>
      <w:tr w:rsidR="00E83D30" w:rsidRPr="006D6A1C" w14:paraId="584522BB" w14:textId="77777777" w:rsidTr="001002A3">
        <w:trPr>
          <w:trHeight w:val="181"/>
        </w:trPr>
        <w:tc>
          <w:tcPr>
            <w:tcW w:w="814" w:type="dxa"/>
            <w:tcBorders>
              <w:top w:val="nil"/>
              <w:left w:val="nil"/>
              <w:bottom w:val="nil"/>
              <w:right w:val="nil"/>
            </w:tcBorders>
            <w:shd w:val="clear" w:color="auto" w:fill="auto"/>
            <w:noWrap/>
            <w:vAlign w:val="bottom"/>
            <w:hideMark/>
          </w:tcPr>
          <w:p w14:paraId="7749B398"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617BCF8B"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65D5F51D"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5C294FC5"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37E62A88"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68" w:type="dxa"/>
            <w:tcBorders>
              <w:top w:val="nil"/>
              <w:left w:val="nil"/>
              <w:bottom w:val="nil"/>
              <w:right w:val="nil"/>
            </w:tcBorders>
            <w:shd w:val="clear" w:color="auto" w:fill="auto"/>
            <w:noWrap/>
            <w:vAlign w:val="bottom"/>
            <w:hideMark/>
          </w:tcPr>
          <w:p w14:paraId="13FA87D0"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99" w:type="dxa"/>
            <w:tcBorders>
              <w:top w:val="nil"/>
              <w:left w:val="nil"/>
              <w:bottom w:val="nil"/>
              <w:right w:val="nil"/>
            </w:tcBorders>
            <w:shd w:val="clear" w:color="auto" w:fill="auto"/>
            <w:noWrap/>
            <w:vAlign w:val="bottom"/>
            <w:hideMark/>
          </w:tcPr>
          <w:p w14:paraId="0D38F954"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5DC1B8EC"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6BE0126B"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0E2F872A"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50610623"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12" w:type="dxa"/>
            <w:tcBorders>
              <w:top w:val="nil"/>
              <w:left w:val="nil"/>
              <w:bottom w:val="nil"/>
              <w:right w:val="nil"/>
            </w:tcBorders>
            <w:shd w:val="clear" w:color="auto" w:fill="auto"/>
            <w:noWrap/>
            <w:vAlign w:val="bottom"/>
            <w:hideMark/>
          </w:tcPr>
          <w:p w14:paraId="3535492D"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r>
      <w:tr w:rsidR="00E83D30" w:rsidRPr="006D6A1C" w14:paraId="1A3728C0" w14:textId="77777777" w:rsidTr="001002A3">
        <w:trPr>
          <w:trHeight w:val="181"/>
        </w:trPr>
        <w:tc>
          <w:tcPr>
            <w:tcW w:w="814" w:type="dxa"/>
            <w:tcBorders>
              <w:top w:val="nil"/>
              <w:left w:val="nil"/>
              <w:bottom w:val="nil"/>
              <w:right w:val="nil"/>
            </w:tcBorders>
            <w:shd w:val="clear" w:color="auto" w:fill="auto"/>
            <w:noWrap/>
            <w:vAlign w:val="bottom"/>
            <w:hideMark/>
          </w:tcPr>
          <w:p w14:paraId="6F524289"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41CF8378"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50F37C9E"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28009410"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393CFB69"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68" w:type="dxa"/>
            <w:tcBorders>
              <w:top w:val="nil"/>
              <w:left w:val="nil"/>
              <w:bottom w:val="nil"/>
              <w:right w:val="nil"/>
            </w:tcBorders>
            <w:shd w:val="clear" w:color="auto" w:fill="auto"/>
            <w:noWrap/>
            <w:vAlign w:val="bottom"/>
            <w:hideMark/>
          </w:tcPr>
          <w:p w14:paraId="7385BD90"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99" w:type="dxa"/>
            <w:tcBorders>
              <w:top w:val="nil"/>
              <w:left w:val="nil"/>
              <w:bottom w:val="nil"/>
              <w:right w:val="nil"/>
            </w:tcBorders>
            <w:shd w:val="clear" w:color="auto" w:fill="auto"/>
            <w:noWrap/>
            <w:vAlign w:val="bottom"/>
            <w:hideMark/>
          </w:tcPr>
          <w:p w14:paraId="6CC63605"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0B134FA3"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7EE2D064"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5E6184A9"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5E2B3CCE"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12" w:type="dxa"/>
            <w:tcBorders>
              <w:top w:val="nil"/>
              <w:left w:val="nil"/>
              <w:bottom w:val="nil"/>
              <w:right w:val="nil"/>
            </w:tcBorders>
            <w:shd w:val="clear" w:color="auto" w:fill="auto"/>
            <w:noWrap/>
            <w:vAlign w:val="bottom"/>
            <w:hideMark/>
          </w:tcPr>
          <w:p w14:paraId="3BC89CE1"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r>
      <w:tr w:rsidR="00E83D30" w:rsidRPr="006D6A1C" w14:paraId="20D4ACBC" w14:textId="77777777" w:rsidTr="001002A3">
        <w:trPr>
          <w:trHeight w:val="181"/>
        </w:trPr>
        <w:tc>
          <w:tcPr>
            <w:tcW w:w="814" w:type="dxa"/>
            <w:tcBorders>
              <w:top w:val="nil"/>
              <w:left w:val="nil"/>
              <w:bottom w:val="nil"/>
              <w:right w:val="nil"/>
            </w:tcBorders>
            <w:shd w:val="clear" w:color="auto" w:fill="auto"/>
            <w:noWrap/>
            <w:vAlign w:val="bottom"/>
            <w:hideMark/>
          </w:tcPr>
          <w:p w14:paraId="51230C64"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Corrientes</w:t>
            </w:r>
          </w:p>
        </w:tc>
        <w:tc>
          <w:tcPr>
            <w:tcW w:w="956" w:type="dxa"/>
            <w:tcBorders>
              <w:top w:val="nil"/>
              <w:left w:val="nil"/>
              <w:bottom w:val="nil"/>
              <w:right w:val="nil"/>
            </w:tcBorders>
            <w:shd w:val="clear" w:color="auto" w:fill="auto"/>
            <w:noWrap/>
            <w:vAlign w:val="bottom"/>
            <w:hideMark/>
          </w:tcPr>
          <w:p w14:paraId="489F2C79"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p>
        </w:tc>
        <w:tc>
          <w:tcPr>
            <w:tcW w:w="745" w:type="dxa"/>
            <w:tcBorders>
              <w:top w:val="nil"/>
              <w:left w:val="nil"/>
              <w:bottom w:val="nil"/>
              <w:right w:val="nil"/>
            </w:tcBorders>
            <w:shd w:val="clear" w:color="000000" w:fill="FFFFFF"/>
            <w:noWrap/>
            <w:vAlign w:val="bottom"/>
            <w:hideMark/>
          </w:tcPr>
          <w:p w14:paraId="1D79F720"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880" w:type="dxa"/>
            <w:tcBorders>
              <w:top w:val="nil"/>
              <w:left w:val="nil"/>
              <w:bottom w:val="nil"/>
              <w:right w:val="nil"/>
            </w:tcBorders>
            <w:shd w:val="clear" w:color="000000" w:fill="FFFFFF"/>
            <w:noWrap/>
            <w:vAlign w:val="bottom"/>
            <w:hideMark/>
          </w:tcPr>
          <w:p w14:paraId="6B0A3FF1"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1129" w:type="dxa"/>
            <w:tcBorders>
              <w:top w:val="nil"/>
              <w:left w:val="nil"/>
              <w:bottom w:val="nil"/>
              <w:right w:val="nil"/>
            </w:tcBorders>
            <w:shd w:val="clear" w:color="000000" w:fill="FFFFFF"/>
            <w:noWrap/>
            <w:vAlign w:val="bottom"/>
            <w:hideMark/>
          </w:tcPr>
          <w:p w14:paraId="0343FF09"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868" w:type="dxa"/>
            <w:tcBorders>
              <w:top w:val="nil"/>
              <w:left w:val="nil"/>
              <w:bottom w:val="nil"/>
              <w:right w:val="nil"/>
            </w:tcBorders>
            <w:shd w:val="clear" w:color="auto" w:fill="auto"/>
            <w:noWrap/>
            <w:vAlign w:val="bottom"/>
            <w:hideMark/>
          </w:tcPr>
          <w:p w14:paraId="629BA0C2"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199" w:type="dxa"/>
            <w:tcBorders>
              <w:top w:val="nil"/>
              <w:left w:val="nil"/>
              <w:bottom w:val="nil"/>
              <w:right w:val="nil"/>
            </w:tcBorders>
            <w:shd w:val="clear" w:color="auto" w:fill="auto"/>
            <w:noWrap/>
            <w:vAlign w:val="bottom"/>
            <w:hideMark/>
          </w:tcPr>
          <w:p w14:paraId="07731DEE"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664FE9B5"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22C5B214"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154D5D45"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53FFD5CA"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12" w:type="dxa"/>
            <w:tcBorders>
              <w:top w:val="nil"/>
              <w:left w:val="nil"/>
              <w:bottom w:val="nil"/>
              <w:right w:val="nil"/>
            </w:tcBorders>
            <w:shd w:val="clear" w:color="auto" w:fill="auto"/>
            <w:noWrap/>
            <w:vAlign w:val="bottom"/>
            <w:hideMark/>
          </w:tcPr>
          <w:p w14:paraId="18B9894A"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r>
      <w:tr w:rsidR="001002A3" w:rsidRPr="006D6A1C" w14:paraId="2FB43D6E" w14:textId="77777777" w:rsidTr="001002A3">
        <w:trPr>
          <w:trHeight w:val="181"/>
        </w:trPr>
        <w:tc>
          <w:tcPr>
            <w:tcW w:w="814" w:type="dxa"/>
            <w:tcBorders>
              <w:top w:val="nil"/>
              <w:left w:val="nil"/>
              <w:bottom w:val="nil"/>
              <w:right w:val="nil"/>
            </w:tcBorders>
            <w:shd w:val="clear" w:color="auto" w:fill="auto"/>
            <w:noWrap/>
            <w:vAlign w:val="center"/>
            <w:hideMark/>
          </w:tcPr>
          <w:p w14:paraId="19F35B67"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000000" w:fill="808080"/>
            <w:noWrap/>
            <w:vAlign w:val="bottom"/>
            <w:hideMark/>
          </w:tcPr>
          <w:p w14:paraId="28062D40" w14:textId="77777777" w:rsidR="00E83D30" w:rsidRPr="006D6A1C" w:rsidRDefault="00E83D30" w:rsidP="00DF47BD">
            <w:pPr>
              <w:spacing w:after="0" w:line="240" w:lineRule="auto"/>
              <w:rPr>
                <w:rFonts w:ascii="Calibri" w:eastAsia="Times New Roman" w:hAnsi="Calibri" w:cs="Calibri"/>
                <w:b/>
                <w:bCs/>
                <w:color w:val="FFFFFF"/>
                <w:sz w:val="18"/>
                <w:szCs w:val="18"/>
                <w:lang w:eastAsia="es-PY"/>
              </w:rPr>
            </w:pPr>
          </w:p>
        </w:tc>
        <w:tc>
          <w:tcPr>
            <w:tcW w:w="745" w:type="dxa"/>
            <w:tcBorders>
              <w:top w:val="nil"/>
              <w:left w:val="nil"/>
              <w:bottom w:val="nil"/>
              <w:right w:val="nil"/>
            </w:tcBorders>
            <w:shd w:val="clear" w:color="000000" w:fill="808080"/>
            <w:noWrap/>
            <w:vAlign w:val="bottom"/>
            <w:hideMark/>
          </w:tcPr>
          <w:p w14:paraId="1002B7E2" w14:textId="77777777" w:rsidR="00E83D30" w:rsidRPr="006D6A1C" w:rsidRDefault="00E83D30" w:rsidP="00DF47BD">
            <w:pPr>
              <w:spacing w:after="0" w:line="240" w:lineRule="auto"/>
              <w:rPr>
                <w:rFonts w:ascii="Calibri" w:eastAsia="Times New Roman" w:hAnsi="Calibri" w:cs="Calibri"/>
                <w:b/>
                <w:bCs/>
                <w:color w:val="FFFFFF"/>
                <w:sz w:val="18"/>
                <w:szCs w:val="18"/>
                <w:lang w:eastAsia="es-PY"/>
              </w:rPr>
            </w:pPr>
          </w:p>
        </w:tc>
        <w:tc>
          <w:tcPr>
            <w:tcW w:w="880" w:type="dxa"/>
            <w:tcBorders>
              <w:top w:val="nil"/>
              <w:left w:val="nil"/>
              <w:bottom w:val="nil"/>
              <w:right w:val="nil"/>
            </w:tcBorders>
            <w:shd w:val="clear" w:color="000000" w:fill="808080"/>
            <w:noWrap/>
            <w:vAlign w:val="center"/>
            <w:hideMark/>
          </w:tcPr>
          <w:p w14:paraId="53552574" w14:textId="77777777" w:rsidR="00E83D30" w:rsidRPr="006D6A1C" w:rsidRDefault="00E83D30" w:rsidP="00DF47BD">
            <w:pPr>
              <w:spacing w:after="0" w:line="240" w:lineRule="auto"/>
              <w:rPr>
                <w:rFonts w:ascii="Calibri" w:eastAsia="Times New Roman" w:hAnsi="Calibri" w:cs="Calibri"/>
                <w:b/>
                <w:bCs/>
                <w:color w:val="FFFFFF"/>
                <w:sz w:val="18"/>
                <w:szCs w:val="18"/>
                <w:lang w:eastAsia="es-PY"/>
              </w:rPr>
            </w:pPr>
            <w:r w:rsidRPr="006D6A1C">
              <w:rPr>
                <w:rFonts w:ascii="Calibri" w:eastAsia="Times New Roman" w:hAnsi="Calibri" w:cs="Calibri"/>
                <w:b/>
                <w:bCs/>
                <w:color w:val="FFFFFF"/>
                <w:sz w:val="18"/>
                <w:szCs w:val="18"/>
                <w:lang w:eastAsia="es-PY"/>
              </w:rPr>
              <w:t>sept-20</w:t>
            </w:r>
          </w:p>
        </w:tc>
        <w:tc>
          <w:tcPr>
            <w:tcW w:w="1129" w:type="dxa"/>
            <w:tcBorders>
              <w:top w:val="nil"/>
              <w:left w:val="nil"/>
              <w:bottom w:val="nil"/>
              <w:right w:val="nil"/>
            </w:tcBorders>
            <w:shd w:val="clear" w:color="000000" w:fill="808080"/>
            <w:noWrap/>
            <w:vAlign w:val="bottom"/>
            <w:hideMark/>
          </w:tcPr>
          <w:p w14:paraId="048AB081" w14:textId="77777777" w:rsidR="00E83D30" w:rsidRPr="006D6A1C" w:rsidRDefault="00E83D30" w:rsidP="00DF47BD">
            <w:pPr>
              <w:spacing w:after="0" w:line="240" w:lineRule="auto"/>
              <w:rPr>
                <w:rFonts w:ascii="Calibri" w:eastAsia="Times New Roman" w:hAnsi="Calibri" w:cs="Calibri"/>
                <w:b/>
                <w:bCs/>
                <w:color w:val="FFFFFF"/>
                <w:sz w:val="18"/>
                <w:szCs w:val="18"/>
                <w:lang w:eastAsia="es-PY"/>
              </w:rPr>
            </w:pPr>
          </w:p>
        </w:tc>
        <w:tc>
          <w:tcPr>
            <w:tcW w:w="868" w:type="dxa"/>
            <w:tcBorders>
              <w:top w:val="nil"/>
              <w:left w:val="nil"/>
              <w:bottom w:val="nil"/>
              <w:right w:val="nil"/>
            </w:tcBorders>
            <w:shd w:val="clear" w:color="000000" w:fill="808080"/>
            <w:noWrap/>
            <w:vAlign w:val="bottom"/>
            <w:hideMark/>
          </w:tcPr>
          <w:p w14:paraId="57A204C7" w14:textId="77777777" w:rsidR="00E83D30" w:rsidRPr="006D6A1C" w:rsidRDefault="00E83D30" w:rsidP="00DF47BD">
            <w:pPr>
              <w:spacing w:after="0" w:line="240" w:lineRule="auto"/>
              <w:rPr>
                <w:rFonts w:ascii="Calibri" w:eastAsia="Times New Roman" w:hAnsi="Calibri" w:cs="Calibri"/>
                <w:b/>
                <w:bCs/>
                <w:color w:val="FFFFFF"/>
                <w:sz w:val="18"/>
                <w:szCs w:val="18"/>
                <w:lang w:eastAsia="es-PY"/>
              </w:rPr>
            </w:pPr>
          </w:p>
        </w:tc>
        <w:tc>
          <w:tcPr>
            <w:tcW w:w="199" w:type="dxa"/>
            <w:tcBorders>
              <w:top w:val="nil"/>
              <w:left w:val="nil"/>
              <w:bottom w:val="nil"/>
              <w:right w:val="nil"/>
            </w:tcBorders>
            <w:shd w:val="clear" w:color="auto" w:fill="auto"/>
            <w:noWrap/>
            <w:vAlign w:val="bottom"/>
            <w:hideMark/>
          </w:tcPr>
          <w:p w14:paraId="7D9E1DCE" w14:textId="77777777" w:rsidR="00E83D30" w:rsidRPr="006D6A1C" w:rsidRDefault="00E83D30" w:rsidP="00DF47BD">
            <w:pPr>
              <w:spacing w:after="0" w:line="240" w:lineRule="auto"/>
              <w:rPr>
                <w:rFonts w:ascii="Calibri" w:eastAsia="Times New Roman" w:hAnsi="Calibri" w:cs="Calibri"/>
                <w:b/>
                <w:bCs/>
                <w:color w:val="FFFFFF"/>
                <w:sz w:val="18"/>
                <w:szCs w:val="18"/>
                <w:lang w:eastAsia="es-PY"/>
              </w:rPr>
            </w:pPr>
          </w:p>
        </w:tc>
        <w:tc>
          <w:tcPr>
            <w:tcW w:w="956" w:type="dxa"/>
            <w:tcBorders>
              <w:top w:val="nil"/>
              <w:left w:val="nil"/>
              <w:bottom w:val="nil"/>
              <w:right w:val="nil"/>
            </w:tcBorders>
            <w:shd w:val="clear" w:color="000000" w:fill="808080"/>
            <w:noWrap/>
            <w:vAlign w:val="bottom"/>
            <w:hideMark/>
          </w:tcPr>
          <w:p w14:paraId="35EA6E09" w14:textId="77777777" w:rsidR="00E83D30" w:rsidRPr="006D6A1C" w:rsidRDefault="00E83D30" w:rsidP="00DF47BD">
            <w:pPr>
              <w:spacing w:after="0" w:line="240" w:lineRule="auto"/>
              <w:rPr>
                <w:rFonts w:ascii="Calibri" w:eastAsia="Times New Roman" w:hAnsi="Calibri" w:cs="Calibri"/>
                <w:b/>
                <w:bCs/>
                <w:color w:val="FFFFFF"/>
                <w:sz w:val="18"/>
                <w:szCs w:val="18"/>
                <w:lang w:eastAsia="es-PY"/>
              </w:rPr>
            </w:pPr>
          </w:p>
        </w:tc>
        <w:tc>
          <w:tcPr>
            <w:tcW w:w="745" w:type="dxa"/>
            <w:tcBorders>
              <w:top w:val="nil"/>
              <w:left w:val="nil"/>
              <w:bottom w:val="nil"/>
              <w:right w:val="nil"/>
            </w:tcBorders>
            <w:shd w:val="clear" w:color="000000" w:fill="808080"/>
            <w:noWrap/>
            <w:vAlign w:val="bottom"/>
            <w:hideMark/>
          </w:tcPr>
          <w:p w14:paraId="7D8C0F08" w14:textId="77777777" w:rsidR="00E83D30" w:rsidRPr="006D6A1C" w:rsidRDefault="00E83D30" w:rsidP="00DF47BD">
            <w:pPr>
              <w:spacing w:after="0" w:line="240" w:lineRule="auto"/>
              <w:rPr>
                <w:rFonts w:ascii="Calibri" w:eastAsia="Times New Roman" w:hAnsi="Calibri" w:cs="Calibri"/>
                <w:b/>
                <w:bCs/>
                <w:color w:val="FFFFFF"/>
                <w:sz w:val="18"/>
                <w:szCs w:val="18"/>
                <w:lang w:eastAsia="es-PY"/>
              </w:rPr>
            </w:pPr>
          </w:p>
        </w:tc>
        <w:tc>
          <w:tcPr>
            <w:tcW w:w="880" w:type="dxa"/>
            <w:tcBorders>
              <w:top w:val="nil"/>
              <w:left w:val="nil"/>
              <w:bottom w:val="nil"/>
              <w:right w:val="nil"/>
            </w:tcBorders>
            <w:shd w:val="clear" w:color="000000" w:fill="808080"/>
            <w:noWrap/>
            <w:vAlign w:val="center"/>
            <w:hideMark/>
          </w:tcPr>
          <w:p w14:paraId="012995DA" w14:textId="77777777" w:rsidR="00E83D30" w:rsidRPr="006D6A1C" w:rsidRDefault="00E83D30" w:rsidP="00DF47BD">
            <w:pPr>
              <w:spacing w:after="0" w:line="240" w:lineRule="auto"/>
              <w:rPr>
                <w:rFonts w:ascii="Calibri" w:eastAsia="Times New Roman" w:hAnsi="Calibri" w:cs="Calibri"/>
                <w:b/>
                <w:bCs/>
                <w:color w:val="FFFFFF"/>
                <w:sz w:val="18"/>
                <w:szCs w:val="18"/>
                <w:lang w:eastAsia="es-PY"/>
              </w:rPr>
            </w:pPr>
            <w:r w:rsidRPr="006D6A1C">
              <w:rPr>
                <w:rFonts w:ascii="Calibri" w:eastAsia="Times New Roman" w:hAnsi="Calibri" w:cs="Calibri"/>
                <w:b/>
                <w:bCs/>
                <w:color w:val="FFFFFF"/>
                <w:sz w:val="18"/>
                <w:szCs w:val="18"/>
                <w:lang w:eastAsia="es-PY"/>
              </w:rPr>
              <w:t>dic-19</w:t>
            </w:r>
          </w:p>
        </w:tc>
        <w:tc>
          <w:tcPr>
            <w:tcW w:w="1129" w:type="dxa"/>
            <w:tcBorders>
              <w:top w:val="nil"/>
              <w:left w:val="nil"/>
              <w:bottom w:val="nil"/>
              <w:right w:val="nil"/>
            </w:tcBorders>
            <w:shd w:val="clear" w:color="000000" w:fill="808080"/>
            <w:noWrap/>
            <w:vAlign w:val="bottom"/>
            <w:hideMark/>
          </w:tcPr>
          <w:p w14:paraId="33668E0F" w14:textId="77777777" w:rsidR="00E83D30" w:rsidRPr="006D6A1C" w:rsidRDefault="00E83D30" w:rsidP="00DF47BD">
            <w:pPr>
              <w:spacing w:after="0" w:line="240" w:lineRule="auto"/>
              <w:rPr>
                <w:rFonts w:ascii="Calibri" w:eastAsia="Times New Roman" w:hAnsi="Calibri" w:cs="Calibri"/>
                <w:b/>
                <w:bCs/>
                <w:color w:val="FFFFFF"/>
                <w:sz w:val="18"/>
                <w:szCs w:val="18"/>
                <w:lang w:eastAsia="es-PY"/>
              </w:rPr>
            </w:pPr>
          </w:p>
        </w:tc>
        <w:tc>
          <w:tcPr>
            <w:tcW w:w="912" w:type="dxa"/>
            <w:tcBorders>
              <w:top w:val="nil"/>
              <w:left w:val="nil"/>
              <w:bottom w:val="nil"/>
              <w:right w:val="nil"/>
            </w:tcBorders>
            <w:shd w:val="clear" w:color="000000" w:fill="808080"/>
            <w:noWrap/>
            <w:vAlign w:val="bottom"/>
            <w:hideMark/>
          </w:tcPr>
          <w:p w14:paraId="0064A255" w14:textId="77777777" w:rsidR="00E83D30" w:rsidRPr="006D6A1C" w:rsidRDefault="00E83D30" w:rsidP="00DF47BD">
            <w:pPr>
              <w:spacing w:after="0" w:line="240" w:lineRule="auto"/>
              <w:rPr>
                <w:rFonts w:ascii="Calibri" w:eastAsia="Times New Roman" w:hAnsi="Calibri" w:cs="Calibri"/>
                <w:b/>
                <w:bCs/>
                <w:color w:val="FFFFFF"/>
                <w:sz w:val="18"/>
                <w:szCs w:val="18"/>
                <w:lang w:eastAsia="es-PY"/>
              </w:rPr>
            </w:pPr>
          </w:p>
        </w:tc>
      </w:tr>
      <w:tr w:rsidR="00E83D30" w:rsidRPr="006D6A1C" w14:paraId="525A5508" w14:textId="77777777" w:rsidTr="001002A3">
        <w:trPr>
          <w:trHeight w:val="181"/>
        </w:trPr>
        <w:tc>
          <w:tcPr>
            <w:tcW w:w="814" w:type="dxa"/>
            <w:tcBorders>
              <w:top w:val="nil"/>
              <w:left w:val="nil"/>
              <w:bottom w:val="single" w:sz="4" w:space="0" w:color="auto"/>
              <w:right w:val="nil"/>
            </w:tcBorders>
            <w:shd w:val="clear" w:color="auto" w:fill="auto"/>
            <w:noWrap/>
            <w:vAlign w:val="bottom"/>
            <w:hideMark/>
          </w:tcPr>
          <w:p w14:paraId="30A57D0B"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Préstamos de Entidades Locales</w:t>
            </w:r>
          </w:p>
        </w:tc>
        <w:tc>
          <w:tcPr>
            <w:tcW w:w="956" w:type="dxa"/>
            <w:tcBorders>
              <w:top w:val="nil"/>
              <w:left w:val="nil"/>
              <w:bottom w:val="single" w:sz="4" w:space="0" w:color="auto"/>
              <w:right w:val="nil"/>
            </w:tcBorders>
            <w:shd w:val="clear" w:color="auto" w:fill="auto"/>
            <w:noWrap/>
            <w:vAlign w:val="center"/>
            <w:hideMark/>
          </w:tcPr>
          <w:p w14:paraId="57BAD192"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Vencimiento</w:t>
            </w:r>
          </w:p>
        </w:tc>
        <w:tc>
          <w:tcPr>
            <w:tcW w:w="745" w:type="dxa"/>
            <w:tcBorders>
              <w:top w:val="nil"/>
              <w:left w:val="nil"/>
              <w:bottom w:val="single" w:sz="4" w:space="0" w:color="auto"/>
              <w:right w:val="nil"/>
            </w:tcBorders>
            <w:shd w:val="clear" w:color="000000" w:fill="FFFFFF"/>
            <w:noWrap/>
            <w:vAlign w:val="bottom"/>
            <w:hideMark/>
          </w:tcPr>
          <w:p w14:paraId="3506A392" w14:textId="77777777" w:rsidR="00E83D30" w:rsidRPr="006D6A1C" w:rsidRDefault="00E83D30" w:rsidP="00DF47BD">
            <w:pPr>
              <w:spacing w:after="0" w:line="240" w:lineRule="auto"/>
              <w:rPr>
                <w:rFonts w:ascii="Arial" w:eastAsia="Times New Roman" w:hAnsi="Arial" w:cs="Arial"/>
                <w:b/>
                <w:bCs/>
                <w:sz w:val="18"/>
                <w:szCs w:val="18"/>
                <w:lang w:eastAsia="es-PY"/>
              </w:rPr>
            </w:pPr>
            <w:r w:rsidRPr="006D6A1C">
              <w:rPr>
                <w:rFonts w:ascii="Arial" w:eastAsia="Times New Roman" w:hAnsi="Arial" w:cs="Arial"/>
                <w:b/>
                <w:bCs/>
                <w:sz w:val="18"/>
                <w:szCs w:val="18"/>
                <w:lang w:eastAsia="es-PY"/>
              </w:rPr>
              <w:t xml:space="preserve">Símbolo de </w:t>
            </w:r>
            <w:proofErr w:type="gramStart"/>
            <w:r w:rsidRPr="006D6A1C">
              <w:rPr>
                <w:rFonts w:ascii="Arial" w:eastAsia="Times New Roman" w:hAnsi="Arial" w:cs="Arial"/>
                <w:b/>
                <w:bCs/>
                <w:sz w:val="18"/>
                <w:szCs w:val="18"/>
                <w:lang w:eastAsia="es-PY"/>
              </w:rPr>
              <w:t>Moneda</w:t>
            </w:r>
            <w:proofErr w:type="gramEnd"/>
          </w:p>
        </w:tc>
        <w:tc>
          <w:tcPr>
            <w:tcW w:w="880" w:type="dxa"/>
            <w:tcBorders>
              <w:top w:val="nil"/>
              <w:left w:val="nil"/>
              <w:bottom w:val="single" w:sz="4" w:space="0" w:color="auto"/>
              <w:right w:val="nil"/>
            </w:tcBorders>
            <w:shd w:val="clear" w:color="000000" w:fill="FFFFFF"/>
            <w:noWrap/>
            <w:vAlign w:val="bottom"/>
            <w:hideMark/>
          </w:tcPr>
          <w:p w14:paraId="5ABDEBCF" w14:textId="77777777" w:rsidR="00E83D30" w:rsidRPr="006D6A1C" w:rsidRDefault="00E83D30" w:rsidP="00DF47BD">
            <w:pPr>
              <w:spacing w:after="0" w:line="240" w:lineRule="auto"/>
              <w:rPr>
                <w:rFonts w:ascii="Arial" w:eastAsia="Times New Roman" w:hAnsi="Arial" w:cs="Arial"/>
                <w:b/>
                <w:bCs/>
                <w:sz w:val="18"/>
                <w:szCs w:val="18"/>
                <w:lang w:eastAsia="es-PY"/>
              </w:rPr>
            </w:pPr>
            <w:r w:rsidRPr="006D6A1C">
              <w:rPr>
                <w:rFonts w:ascii="Arial" w:eastAsia="Times New Roman" w:hAnsi="Arial" w:cs="Arial"/>
                <w:b/>
                <w:bCs/>
                <w:sz w:val="18"/>
                <w:szCs w:val="18"/>
                <w:lang w:eastAsia="es-PY"/>
              </w:rPr>
              <w:t>Moneda</w:t>
            </w:r>
          </w:p>
        </w:tc>
        <w:tc>
          <w:tcPr>
            <w:tcW w:w="1129" w:type="dxa"/>
            <w:tcBorders>
              <w:top w:val="nil"/>
              <w:left w:val="nil"/>
              <w:bottom w:val="single" w:sz="4" w:space="0" w:color="auto"/>
              <w:right w:val="nil"/>
            </w:tcBorders>
            <w:shd w:val="clear" w:color="auto" w:fill="auto"/>
            <w:noWrap/>
            <w:vAlign w:val="bottom"/>
            <w:hideMark/>
          </w:tcPr>
          <w:p w14:paraId="430C40E3"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Importe (miles de Gs)</w:t>
            </w:r>
          </w:p>
        </w:tc>
        <w:tc>
          <w:tcPr>
            <w:tcW w:w="868" w:type="dxa"/>
            <w:tcBorders>
              <w:top w:val="nil"/>
              <w:left w:val="nil"/>
              <w:bottom w:val="single" w:sz="4" w:space="0" w:color="auto"/>
              <w:right w:val="nil"/>
            </w:tcBorders>
            <w:shd w:val="clear" w:color="auto" w:fill="auto"/>
            <w:noWrap/>
            <w:vAlign w:val="center"/>
            <w:hideMark/>
          </w:tcPr>
          <w:p w14:paraId="48221264"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Tipo de Garantía</w:t>
            </w:r>
          </w:p>
        </w:tc>
        <w:tc>
          <w:tcPr>
            <w:tcW w:w="199" w:type="dxa"/>
            <w:tcBorders>
              <w:top w:val="nil"/>
              <w:left w:val="nil"/>
              <w:bottom w:val="nil"/>
              <w:right w:val="nil"/>
            </w:tcBorders>
            <w:shd w:val="clear" w:color="auto" w:fill="auto"/>
            <w:noWrap/>
            <w:vAlign w:val="bottom"/>
            <w:hideMark/>
          </w:tcPr>
          <w:p w14:paraId="5E285C92"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p>
        </w:tc>
        <w:tc>
          <w:tcPr>
            <w:tcW w:w="956" w:type="dxa"/>
            <w:tcBorders>
              <w:top w:val="nil"/>
              <w:left w:val="nil"/>
              <w:bottom w:val="single" w:sz="4" w:space="0" w:color="auto"/>
              <w:right w:val="nil"/>
            </w:tcBorders>
            <w:shd w:val="clear" w:color="auto" w:fill="auto"/>
            <w:noWrap/>
            <w:vAlign w:val="center"/>
            <w:hideMark/>
          </w:tcPr>
          <w:p w14:paraId="4D742980"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Vencimiento</w:t>
            </w:r>
          </w:p>
        </w:tc>
        <w:tc>
          <w:tcPr>
            <w:tcW w:w="745" w:type="dxa"/>
            <w:tcBorders>
              <w:top w:val="nil"/>
              <w:left w:val="nil"/>
              <w:bottom w:val="single" w:sz="4" w:space="0" w:color="auto"/>
              <w:right w:val="nil"/>
            </w:tcBorders>
            <w:shd w:val="clear" w:color="000000" w:fill="FFFFFF"/>
            <w:noWrap/>
            <w:vAlign w:val="bottom"/>
            <w:hideMark/>
          </w:tcPr>
          <w:p w14:paraId="7C68F2E1" w14:textId="77777777" w:rsidR="00E83D30" w:rsidRPr="006D6A1C" w:rsidRDefault="00E83D30" w:rsidP="00DF47BD">
            <w:pPr>
              <w:spacing w:after="0" w:line="240" w:lineRule="auto"/>
              <w:rPr>
                <w:rFonts w:ascii="Arial" w:eastAsia="Times New Roman" w:hAnsi="Arial" w:cs="Arial"/>
                <w:b/>
                <w:bCs/>
                <w:sz w:val="18"/>
                <w:szCs w:val="18"/>
                <w:lang w:eastAsia="es-PY"/>
              </w:rPr>
            </w:pPr>
            <w:r w:rsidRPr="006D6A1C">
              <w:rPr>
                <w:rFonts w:ascii="Arial" w:eastAsia="Times New Roman" w:hAnsi="Arial" w:cs="Arial"/>
                <w:b/>
                <w:bCs/>
                <w:sz w:val="18"/>
                <w:szCs w:val="18"/>
                <w:lang w:eastAsia="es-PY"/>
              </w:rPr>
              <w:t xml:space="preserve">Símbolo de </w:t>
            </w:r>
            <w:proofErr w:type="gramStart"/>
            <w:r w:rsidRPr="006D6A1C">
              <w:rPr>
                <w:rFonts w:ascii="Arial" w:eastAsia="Times New Roman" w:hAnsi="Arial" w:cs="Arial"/>
                <w:b/>
                <w:bCs/>
                <w:sz w:val="18"/>
                <w:szCs w:val="18"/>
                <w:lang w:eastAsia="es-PY"/>
              </w:rPr>
              <w:t>Moneda</w:t>
            </w:r>
            <w:proofErr w:type="gramEnd"/>
          </w:p>
        </w:tc>
        <w:tc>
          <w:tcPr>
            <w:tcW w:w="880" w:type="dxa"/>
            <w:tcBorders>
              <w:top w:val="nil"/>
              <w:left w:val="nil"/>
              <w:bottom w:val="single" w:sz="4" w:space="0" w:color="auto"/>
              <w:right w:val="nil"/>
            </w:tcBorders>
            <w:shd w:val="clear" w:color="000000" w:fill="FFFFFF"/>
            <w:noWrap/>
            <w:vAlign w:val="bottom"/>
            <w:hideMark/>
          </w:tcPr>
          <w:p w14:paraId="613AAAB5" w14:textId="77777777" w:rsidR="00E83D30" w:rsidRPr="006D6A1C" w:rsidRDefault="00E83D30" w:rsidP="00DF47BD">
            <w:pPr>
              <w:spacing w:after="0" w:line="240" w:lineRule="auto"/>
              <w:rPr>
                <w:rFonts w:ascii="Arial" w:eastAsia="Times New Roman" w:hAnsi="Arial" w:cs="Arial"/>
                <w:b/>
                <w:bCs/>
                <w:sz w:val="18"/>
                <w:szCs w:val="18"/>
                <w:lang w:eastAsia="es-PY"/>
              </w:rPr>
            </w:pPr>
            <w:r w:rsidRPr="006D6A1C">
              <w:rPr>
                <w:rFonts w:ascii="Arial" w:eastAsia="Times New Roman" w:hAnsi="Arial" w:cs="Arial"/>
                <w:b/>
                <w:bCs/>
                <w:sz w:val="18"/>
                <w:szCs w:val="18"/>
                <w:lang w:eastAsia="es-PY"/>
              </w:rPr>
              <w:t>Moneda</w:t>
            </w:r>
          </w:p>
        </w:tc>
        <w:tc>
          <w:tcPr>
            <w:tcW w:w="1129" w:type="dxa"/>
            <w:tcBorders>
              <w:top w:val="nil"/>
              <w:left w:val="nil"/>
              <w:bottom w:val="single" w:sz="4" w:space="0" w:color="auto"/>
              <w:right w:val="nil"/>
            </w:tcBorders>
            <w:shd w:val="clear" w:color="auto" w:fill="auto"/>
            <w:noWrap/>
            <w:vAlign w:val="bottom"/>
            <w:hideMark/>
          </w:tcPr>
          <w:p w14:paraId="22B3BD18"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Importe (miles de Gs)</w:t>
            </w:r>
          </w:p>
        </w:tc>
        <w:tc>
          <w:tcPr>
            <w:tcW w:w="912" w:type="dxa"/>
            <w:tcBorders>
              <w:top w:val="nil"/>
              <w:left w:val="nil"/>
              <w:bottom w:val="single" w:sz="4" w:space="0" w:color="auto"/>
              <w:right w:val="nil"/>
            </w:tcBorders>
            <w:shd w:val="clear" w:color="auto" w:fill="auto"/>
            <w:noWrap/>
            <w:vAlign w:val="center"/>
            <w:hideMark/>
          </w:tcPr>
          <w:p w14:paraId="646A054D"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Tipo de Garantía</w:t>
            </w:r>
          </w:p>
        </w:tc>
      </w:tr>
      <w:tr w:rsidR="00E83D30" w:rsidRPr="006D6A1C" w14:paraId="1E32C6F8" w14:textId="77777777" w:rsidTr="001002A3">
        <w:trPr>
          <w:trHeight w:val="181"/>
        </w:trPr>
        <w:tc>
          <w:tcPr>
            <w:tcW w:w="814" w:type="dxa"/>
            <w:tcBorders>
              <w:top w:val="nil"/>
              <w:left w:val="nil"/>
              <w:bottom w:val="nil"/>
              <w:right w:val="nil"/>
            </w:tcBorders>
            <w:shd w:val="clear" w:color="auto" w:fill="auto"/>
            <w:noWrap/>
            <w:vAlign w:val="bottom"/>
            <w:hideMark/>
          </w:tcPr>
          <w:p w14:paraId="6E7CE99F"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Banco BBVA</w:t>
            </w:r>
          </w:p>
        </w:tc>
        <w:tc>
          <w:tcPr>
            <w:tcW w:w="956" w:type="dxa"/>
            <w:tcBorders>
              <w:top w:val="nil"/>
              <w:left w:val="nil"/>
              <w:bottom w:val="nil"/>
              <w:right w:val="nil"/>
            </w:tcBorders>
            <w:shd w:val="clear" w:color="auto" w:fill="auto"/>
            <w:noWrap/>
            <w:vAlign w:val="bottom"/>
            <w:hideMark/>
          </w:tcPr>
          <w:p w14:paraId="491B712C"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13/12/2021</w:t>
            </w:r>
          </w:p>
        </w:tc>
        <w:tc>
          <w:tcPr>
            <w:tcW w:w="745" w:type="dxa"/>
            <w:tcBorders>
              <w:top w:val="nil"/>
              <w:left w:val="nil"/>
              <w:bottom w:val="nil"/>
              <w:right w:val="nil"/>
            </w:tcBorders>
            <w:shd w:val="clear" w:color="auto" w:fill="auto"/>
            <w:noWrap/>
            <w:vAlign w:val="bottom"/>
            <w:hideMark/>
          </w:tcPr>
          <w:p w14:paraId="3CD17AED"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PYG</w:t>
            </w:r>
          </w:p>
        </w:tc>
        <w:tc>
          <w:tcPr>
            <w:tcW w:w="880" w:type="dxa"/>
            <w:tcBorders>
              <w:top w:val="nil"/>
              <w:left w:val="nil"/>
              <w:bottom w:val="nil"/>
              <w:right w:val="nil"/>
            </w:tcBorders>
            <w:shd w:val="clear" w:color="auto" w:fill="auto"/>
            <w:noWrap/>
            <w:vAlign w:val="bottom"/>
            <w:hideMark/>
          </w:tcPr>
          <w:p w14:paraId="4B65BD0C"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Guaraní</w:t>
            </w:r>
          </w:p>
        </w:tc>
        <w:tc>
          <w:tcPr>
            <w:tcW w:w="1129" w:type="dxa"/>
            <w:tcBorders>
              <w:top w:val="nil"/>
              <w:left w:val="nil"/>
              <w:bottom w:val="nil"/>
              <w:right w:val="nil"/>
            </w:tcBorders>
            <w:shd w:val="clear" w:color="auto" w:fill="auto"/>
            <w:noWrap/>
            <w:vAlign w:val="bottom"/>
            <w:hideMark/>
          </w:tcPr>
          <w:p w14:paraId="1912653B"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2.906.100.000</w:t>
            </w:r>
          </w:p>
        </w:tc>
        <w:tc>
          <w:tcPr>
            <w:tcW w:w="868" w:type="dxa"/>
            <w:tcBorders>
              <w:top w:val="nil"/>
              <w:left w:val="nil"/>
              <w:bottom w:val="nil"/>
              <w:right w:val="nil"/>
            </w:tcBorders>
            <w:shd w:val="clear" w:color="auto" w:fill="auto"/>
            <w:noWrap/>
            <w:vAlign w:val="bottom"/>
            <w:hideMark/>
          </w:tcPr>
          <w:p w14:paraId="71C2432D"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roofErr w:type="spellStart"/>
            <w:r w:rsidRPr="006D6A1C">
              <w:rPr>
                <w:rFonts w:ascii="Calibri" w:eastAsia="Times New Roman" w:hAnsi="Calibri" w:cs="Calibri"/>
                <w:color w:val="000000"/>
                <w:sz w:val="18"/>
                <w:szCs w:val="18"/>
                <w:lang w:eastAsia="es-PY"/>
              </w:rPr>
              <w:t>Codeudoria</w:t>
            </w:r>
            <w:proofErr w:type="spellEnd"/>
            <w:r w:rsidRPr="006D6A1C">
              <w:rPr>
                <w:rFonts w:ascii="Calibri" w:eastAsia="Times New Roman" w:hAnsi="Calibri" w:cs="Calibri"/>
                <w:color w:val="000000"/>
                <w:sz w:val="18"/>
                <w:szCs w:val="18"/>
                <w:lang w:eastAsia="es-PY"/>
              </w:rPr>
              <w:t xml:space="preserve"> Monte Alegre</w:t>
            </w:r>
          </w:p>
        </w:tc>
        <w:tc>
          <w:tcPr>
            <w:tcW w:w="199" w:type="dxa"/>
            <w:tcBorders>
              <w:top w:val="nil"/>
              <w:left w:val="nil"/>
              <w:bottom w:val="nil"/>
              <w:right w:val="nil"/>
            </w:tcBorders>
            <w:shd w:val="clear" w:color="auto" w:fill="auto"/>
            <w:noWrap/>
            <w:vAlign w:val="bottom"/>
            <w:hideMark/>
          </w:tcPr>
          <w:p w14:paraId="4497FEC6"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956" w:type="dxa"/>
            <w:tcBorders>
              <w:top w:val="nil"/>
              <w:left w:val="nil"/>
              <w:bottom w:val="nil"/>
              <w:right w:val="nil"/>
            </w:tcBorders>
            <w:shd w:val="clear" w:color="auto" w:fill="auto"/>
            <w:noWrap/>
            <w:vAlign w:val="bottom"/>
            <w:hideMark/>
          </w:tcPr>
          <w:p w14:paraId="1615BB4A"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17/6/2020</w:t>
            </w:r>
          </w:p>
        </w:tc>
        <w:tc>
          <w:tcPr>
            <w:tcW w:w="745" w:type="dxa"/>
            <w:tcBorders>
              <w:top w:val="nil"/>
              <w:left w:val="nil"/>
              <w:bottom w:val="nil"/>
              <w:right w:val="nil"/>
            </w:tcBorders>
            <w:shd w:val="clear" w:color="auto" w:fill="auto"/>
            <w:noWrap/>
            <w:vAlign w:val="bottom"/>
            <w:hideMark/>
          </w:tcPr>
          <w:p w14:paraId="5ABEB2B0"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USD</w:t>
            </w:r>
          </w:p>
        </w:tc>
        <w:tc>
          <w:tcPr>
            <w:tcW w:w="880" w:type="dxa"/>
            <w:tcBorders>
              <w:top w:val="nil"/>
              <w:left w:val="nil"/>
              <w:bottom w:val="nil"/>
              <w:right w:val="nil"/>
            </w:tcBorders>
            <w:shd w:val="clear" w:color="auto" w:fill="auto"/>
            <w:noWrap/>
            <w:vAlign w:val="bottom"/>
            <w:hideMark/>
          </w:tcPr>
          <w:p w14:paraId="60D9FB9A"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roofErr w:type="spellStart"/>
            <w:r w:rsidRPr="006D6A1C">
              <w:rPr>
                <w:rFonts w:ascii="Calibri" w:eastAsia="Times New Roman" w:hAnsi="Calibri" w:cs="Calibri"/>
                <w:color w:val="000000"/>
                <w:sz w:val="18"/>
                <w:szCs w:val="18"/>
                <w:lang w:eastAsia="es-PY"/>
              </w:rPr>
              <w:t>Dolares</w:t>
            </w:r>
            <w:proofErr w:type="spellEnd"/>
            <w:r w:rsidRPr="006D6A1C">
              <w:rPr>
                <w:rFonts w:ascii="Calibri" w:eastAsia="Times New Roman" w:hAnsi="Calibri" w:cs="Calibri"/>
                <w:color w:val="000000"/>
                <w:sz w:val="18"/>
                <w:szCs w:val="18"/>
                <w:lang w:eastAsia="es-PY"/>
              </w:rPr>
              <w:t xml:space="preserve"> </w:t>
            </w:r>
            <w:proofErr w:type="gramStart"/>
            <w:r w:rsidRPr="006D6A1C">
              <w:rPr>
                <w:rFonts w:ascii="Calibri" w:eastAsia="Times New Roman" w:hAnsi="Calibri" w:cs="Calibri"/>
                <w:color w:val="000000"/>
                <w:sz w:val="18"/>
                <w:szCs w:val="18"/>
                <w:lang w:eastAsia="es-PY"/>
              </w:rPr>
              <w:t>Americanos</w:t>
            </w:r>
            <w:proofErr w:type="gramEnd"/>
          </w:p>
        </w:tc>
        <w:tc>
          <w:tcPr>
            <w:tcW w:w="1129" w:type="dxa"/>
            <w:tcBorders>
              <w:top w:val="nil"/>
              <w:left w:val="nil"/>
              <w:bottom w:val="nil"/>
              <w:right w:val="nil"/>
            </w:tcBorders>
            <w:shd w:val="clear" w:color="auto" w:fill="auto"/>
            <w:noWrap/>
            <w:vAlign w:val="bottom"/>
            <w:hideMark/>
          </w:tcPr>
          <w:p w14:paraId="259631D7"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16.159.875.000</w:t>
            </w:r>
          </w:p>
        </w:tc>
        <w:tc>
          <w:tcPr>
            <w:tcW w:w="912" w:type="dxa"/>
            <w:tcBorders>
              <w:top w:val="nil"/>
              <w:left w:val="nil"/>
              <w:bottom w:val="nil"/>
              <w:right w:val="nil"/>
            </w:tcBorders>
            <w:shd w:val="clear" w:color="auto" w:fill="auto"/>
            <w:noWrap/>
            <w:vAlign w:val="bottom"/>
            <w:hideMark/>
          </w:tcPr>
          <w:p w14:paraId="0E02D85B"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roofErr w:type="spellStart"/>
            <w:r w:rsidRPr="006D6A1C">
              <w:rPr>
                <w:rFonts w:ascii="Calibri" w:eastAsia="Times New Roman" w:hAnsi="Calibri" w:cs="Calibri"/>
                <w:color w:val="000000"/>
                <w:sz w:val="18"/>
                <w:szCs w:val="18"/>
                <w:lang w:eastAsia="es-PY"/>
              </w:rPr>
              <w:t>Codeudoria</w:t>
            </w:r>
            <w:proofErr w:type="spellEnd"/>
            <w:r w:rsidRPr="006D6A1C">
              <w:rPr>
                <w:rFonts w:ascii="Calibri" w:eastAsia="Times New Roman" w:hAnsi="Calibri" w:cs="Calibri"/>
                <w:color w:val="000000"/>
                <w:sz w:val="18"/>
                <w:szCs w:val="18"/>
                <w:lang w:eastAsia="es-PY"/>
              </w:rPr>
              <w:t xml:space="preserve"> Monte Alegre</w:t>
            </w:r>
          </w:p>
        </w:tc>
      </w:tr>
      <w:tr w:rsidR="00E83D30" w:rsidRPr="006D6A1C" w14:paraId="136979A2" w14:textId="77777777" w:rsidTr="001002A3">
        <w:trPr>
          <w:trHeight w:val="181"/>
        </w:trPr>
        <w:tc>
          <w:tcPr>
            <w:tcW w:w="814" w:type="dxa"/>
            <w:tcBorders>
              <w:top w:val="nil"/>
              <w:left w:val="nil"/>
              <w:bottom w:val="nil"/>
              <w:right w:val="nil"/>
            </w:tcBorders>
            <w:shd w:val="clear" w:color="auto" w:fill="auto"/>
            <w:noWrap/>
            <w:vAlign w:val="bottom"/>
            <w:hideMark/>
          </w:tcPr>
          <w:p w14:paraId="1D07DC81"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Banco BBVA</w:t>
            </w:r>
          </w:p>
        </w:tc>
        <w:tc>
          <w:tcPr>
            <w:tcW w:w="956" w:type="dxa"/>
            <w:tcBorders>
              <w:top w:val="nil"/>
              <w:left w:val="nil"/>
              <w:bottom w:val="nil"/>
              <w:right w:val="nil"/>
            </w:tcBorders>
            <w:shd w:val="clear" w:color="auto" w:fill="auto"/>
            <w:noWrap/>
            <w:vAlign w:val="bottom"/>
            <w:hideMark/>
          </w:tcPr>
          <w:p w14:paraId="51A3147C"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4/8/2023</w:t>
            </w:r>
          </w:p>
        </w:tc>
        <w:tc>
          <w:tcPr>
            <w:tcW w:w="745" w:type="dxa"/>
            <w:tcBorders>
              <w:top w:val="nil"/>
              <w:left w:val="nil"/>
              <w:bottom w:val="nil"/>
              <w:right w:val="nil"/>
            </w:tcBorders>
            <w:shd w:val="clear" w:color="auto" w:fill="auto"/>
            <w:noWrap/>
            <w:vAlign w:val="bottom"/>
            <w:hideMark/>
          </w:tcPr>
          <w:p w14:paraId="7855A7CB"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PYG</w:t>
            </w:r>
          </w:p>
        </w:tc>
        <w:tc>
          <w:tcPr>
            <w:tcW w:w="880" w:type="dxa"/>
            <w:tcBorders>
              <w:top w:val="nil"/>
              <w:left w:val="nil"/>
              <w:bottom w:val="nil"/>
              <w:right w:val="nil"/>
            </w:tcBorders>
            <w:shd w:val="clear" w:color="auto" w:fill="auto"/>
            <w:noWrap/>
            <w:vAlign w:val="bottom"/>
            <w:hideMark/>
          </w:tcPr>
          <w:p w14:paraId="09131348"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Guaraní</w:t>
            </w:r>
          </w:p>
        </w:tc>
        <w:tc>
          <w:tcPr>
            <w:tcW w:w="1129" w:type="dxa"/>
            <w:tcBorders>
              <w:top w:val="nil"/>
              <w:left w:val="nil"/>
              <w:bottom w:val="nil"/>
              <w:right w:val="nil"/>
            </w:tcBorders>
            <w:shd w:val="clear" w:color="auto" w:fill="auto"/>
            <w:noWrap/>
            <w:vAlign w:val="bottom"/>
            <w:hideMark/>
          </w:tcPr>
          <w:p w14:paraId="3BD76070"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3.874.799.943</w:t>
            </w:r>
          </w:p>
        </w:tc>
        <w:tc>
          <w:tcPr>
            <w:tcW w:w="868" w:type="dxa"/>
            <w:tcBorders>
              <w:top w:val="nil"/>
              <w:left w:val="nil"/>
              <w:bottom w:val="nil"/>
              <w:right w:val="nil"/>
            </w:tcBorders>
            <w:shd w:val="clear" w:color="auto" w:fill="auto"/>
            <w:noWrap/>
            <w:vAlign w:val="bottom"/>
            <w:hideMark/>
          </w:tcPr>
          <w:p w14:paraId="509B73C4"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roofErr w:type="spellStart"/>
            <w:r w:rsidRPr="006D6A1C">
              <w:rPr>
                <w:rFonts w:ascii="Calibri" w:eastAsia="Times New Roman" w:hAnsi="Calibri" w:cs="Calibri"/>
                <w:color w:val="000000"/>
                <w:sz w:val="18"/>
                <w:szCs w:val="18"/>
                <w:lang w:eastAsia="es-PY"/>
              </w:rPr>
              <w:t>Codeudoria</w:t>
            </w:r>
            <w:proofErr w:type="spellEnd"/>
            <w:r w:rsidRPr="006D6A1C">
              <w:rPr>
                <w:rFonts w:ascii="Calibri" w:eastAsia="Times New Roman" w:hAnsi="Calibri" w:cs="Calibri"/>
                <w:color w:val="000000"/>
                <w:sz w:val="18"/>
                <w:szCs w:val="18"/>
                <w:lang w:eastAsia="es-PY"/>
              </w:rPr>
              <w:t xml:space="preserve"> Monte Alegre</w:t>
            </w:r>
          </w:p>
        </w:tc>
        <w:tc>
          <w:tcPr>
            <w:tcW w:w="199" w:type="dxa"/>
            <w:tcBorders>
              <w:top w:val="nil"/>
              <w:left w:val="nil"/>
              <w:bottom w:val="nil"/>
              <w:right w:val="nil"/>
            </w:tcBorders>
            <w:shd w:val="clear" w:color="auto" w:fill="auto"/>
            <w:noWrap/>
            <w:vAlign w:val="bottom"/>
            <w:hideMark/>
          </w:tcPr>
          <w:p w14:paraId="76B50030"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956" w:type="dxa"/>
            <w:tcBorders>
              <w:top w:val="nil"/>
              <w:left w:val="nil"/>
              <w:bottom w:val="nil"/>
              <w:right w:val="nil"/>
            </w:tcBorders>
            <w:shd w:val="clear" w:color="auto" w:fill="auto"/>
            <w:noWrap/>
            <w:vAlign w:val="bottom"/>
            <w:hideMark/>
          </w:tcPr>
          <w:p w14:paraId="18D53769"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14/4/2020</w:t>
            </w:r>
          </w:p>
        </w:tc>
        <w:tc>
          <w:tcPr>
            <w:tcW w:w="745" w:type="dxa"/>
            <w:tcBorders>
              <w:top w:val="nil"/>
              <w:left w:val="nil"/>
              <w:bottom w:val="nil"/>
              <w:right w:val="nil"/>
            </w:tcBorders>
            <w:shd w:val="clear" w:color="auto" w:fill="auto"/>
            <w:noWrap/>
            <w:vAlign w:val="bottom"/>
            <w:hideMark/>
          </w:tcPr>
          <w:p w14:paraId="46BB884B"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USD</w:t>
            </w:r>
          </w:p>
        </w:tc>
        <w:tc>
          <w:tcPr>
            <w:tcW w:w="880" w:type="dxa"/>
            <w:tcBorders>
              <w:top w:val="nil"/>
              <w:left w:val="nil"/>
              <w:bottom w:val="nil"/>
              <w:right w:val="nil"/>
            </w:tcBorders>
            <w:shd w:val="clear" w:color="auto" w:fill="auto"/>
            <w:noWrap/>
            <w:vAlign w:val="bottom"/>
            <w:hideMark/>
          </w:tcPr>
          <w:p w14:paraId="23687439"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roofErr w:type="spellStart"/>
            <w:r w:rsidRPr="006D6A1C">
              <w:rPr>
                <w:rFonts w:ascii="Calibri" w:eastAsia="Times New Roman" w:hAnsi="Calibri" w:cs="Calibri"/>
                <w:color w:val="000000"/>
                <w:sz w:val="18"/>
                <w:szCs w:val="18"/>
                <w:lang w:eastAsia="es-PY"/>
              </w:rPr>
              <w:t>Dolares</w:t>
            </w:r>
            <w:proofErr w:type="spellEnd"/>
            <w:r w:rsidRPr="006D6A1C">
              <w:rPr>
                <w:rFonts w:ascii="Calibri" w:eastAsia="Times New Roman" w:hAnsi="Calibri" w:cs="Calibri"/>
                <w:color w:val="000000"/>
                <w:sz w:val="18"/>
                <w:szCs w:val="18"/>
                <w:lang w:eastAsia="es-PY"/>
              </w:rPr>
              <w:t xml:space="preserve"> </w:t>
            </w:r>
            <w:proofErr w:type="gramStart"/>
            <w:r w:rsidRPr="006D6A1C">
              <w:rPr>
                <w:rFonts w:ascii="Calibri" w:eastAsia="Times New Roman" w:hAnsi="Calibri" w:cs="Calibri"/>
                <w:color w:val="000000"/>
                <w:sz w:val="18"/>
                <w:szCs w:val="18"/>
                <w:lang w:eastAsia="es-PY"/>
              </w:rPr>
              <w:t>Americanos</w:t>
            </w:r>
            <w:proofErr w:type="gramEnd"/>
          </w:p>
        </w:tc>
        <w:tc>
          <w:tcPr>
            <w:tcW w:w="1129" w:type="dxa"/>
            <w:tcBorders>
              <w:top w:val="nil"/>
              <w:left w:val="nil"/>
              <w:bottom w:val="nil"/>
              <w:right w:val="nil"/>
            </w:tcBorders>
            <w:shd w:val="clear" w:color="auto" w:fill="auto"/>
            <w:noWrap/>
            <w:vAlign w:val="bottom"/>
            <w:hideMark/>
          </w:tcPr>
          <w:p w14:paraId="793F736A"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7.756.740.000</w:t>
            </w:r>
          </w:p>
        </w:tc>
        <w:tc>
          <w:tcPr>
            <w:tcW w:w="912" w:type="dxa"/>
            <w:tcBorders>
              <w:top w:val="nil"/>
              <w:left w:val="nil"/>
              <w:bottom w:val="nil"/>
              <w:right w:val="nil"/>
            </w:tcBorders>
            <w:shd w:val="clear" w:color="auto" w:fill="auto"/>
            <w:noWrap/>
            <w:vAlign w:val="bottom"/>
            <w:hideMark/>
          </w:tcPr>
          <w:p w14:paraId="123B9901"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roofErr w:type="spellStart"/>
            <w:r w:rsidRPr="006D6A1C">
              <w:rPr>
                <w:rFonts w:ascii="Calibri" w:eastAsia="Times New Roman" w:hAnsi="Calibri" w:cs="Calibri"/>
                <w:color w:val="000000"/>
                <w:sz w:val="18"/>
                <w:szCs w:val="18"/>
                <w:lang w:eastAsia="es-PY"/>
              </w:rPr>
              <w:t>Codeudoria</w:t>
            </w:r>
            <w:proofErr w:type="spellEnd"/>
            <w:r w:rsidRPr="006D6A1C">
              <w:rPr>
                <w:rFonts w:ascii="Calibri" w:eastAsia="Times New Roman" w:hAnsi="Calibri" w:cs="Calibri"/>
                <w:color w:val="000000"/>
                <w:sz w:val="18"/>
                <w:szCs w:val="18"/>
                <w:lang w:eastAsia="es-PY"/>
              </w:rPr>
              <w:t xml:space="preserve"> Monte Alegre</w:t>
            </w:r>
          </w:p>
        </w:tc>
      </w:tr>
      <w:tr w:rsidR="00E83D30" w:rsidRPr="006D6A1C" w14:paraId="767F2F08" w14:textId="77777777" w:rsidTr="001002A3">
        <w:trPr>
          <w:trHeight w:val="181"/>
        </w:trPr>
        <w:tc>
          <w:tcPr>
            <w:tcW w:w="814" w:type="dxa"/>
            <w:tcBorders>
              <w:top w:val="nil"/>
              <w:left w:val="nil"/>
              <w:bottom w:val="nil"/>
              <w:right w:val="nil"/>
            </w:tcBorders>
            <w:shd w:val="clear" w:color="auto" w:fill="auto"/>
            <w:noWrap/>
            <w:vAlign w:val="bottom"/>
            <w:hideMark/>
          </w:tcPr>
          <w:p w14:paraId="506BED27"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Banco BBVA</w:t>
            </w:r>
          </w:p>
        </w:tc>
        <w:tc>
          <w:tcPr>
            <w:tcW w:w="956" w:type="dxa"/>
            <w:tcBorders>
              <w:top w:val="nil"/>
              <w:left w:val="nil"/>
              <w:bottom w:val="nil"/>
              <w:right w:val="nil"/>
            </w:tcBorders>
            <w:shd w:val="clear" w:color="auto" w:fill="auto"/>
            <w:noWrap/>
            <w:vAlign w:val="bottom"/>
            <w:hideMark/>
          </w:tcPr>
          <w:p w14:paraId="5775DEF0"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6/1/2021</w:t>
            </w:r>
          </w:p>
        </w:tc>
        <w:tc>
          <w:tcPr>
            <w:tcW w:w="745" w:type="dxa"/>
            <w:tcBorders>
              <w:top w:val="nil"/>
              <w:left w:val="nil"/>
              <w:bottom w:val="nil"/>
              <w:right w:val="nil"/>
            </w:tcBorders>
            <w:shd w:val="clear" w:color="auto" w:fill="auto"/>
            <w:noWrap/>
            <w:vAlign w:val="bottom"/>
            <w:hideMark/>
          </w:tcPr>
          <w:p w14:paraId="5FF67AFF"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USD</w:t>
            </w:r>
          </w:p>
        </w:tc>
        <w:tc>
          <w:tcPr>
            <w:tcW w:w="880" w:type="dxa"/>
            <w:tcBorders>
              <w:top w:val="nil"/>
              <w:left w:val="nil"/>
              <w:bottom w:val="nil"/>
              <w:right w:val="nil"/>
            </w:tcBorders>
            <w:shd w:val="clear" w:color="auto" w:fill="auto"/>
            <w:noWrap/>
            <w:vAlign w:val="bottom"/>
            <w:hideMark/>
          </w:tcPr>
          <w:p w14:paraId="0DD9725D"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roofErr w:type="spellStart"/>
            <w:r w:rsidRPr="006D6A1C">
              <w:rPr>
                <w:rFonts w:ascii="Calibri" w:eastAsia="Times New Roman" w:hAnsi="Calibri" w:cs="Calibri"/>
                <w:color w:val="000000"/>
                <w:sz w:val="18"/>
                <w:szCs w:val="18"/>
                <w:lang w:eastAsia="es-PY"/>
              </w:rPr>
              <w:t>Dolares</w:t>
            </w:r>
            <w:proofErr w:type="spellEnd"/>
            <w:r w:rsidRPr="006D6A1C">
              <w:rPr>
                <w:rFonts w:ascii="Calibri" w:eastAsia="Times New Roman" w:hAnsi="Calibri" w:cs="Calibri"/>
                <w:color w:val="000000"/>
                <w:sz w:val="18"/>
                <w:szCs w:val="18"/>
                <w:lang w:eastAsia="es-PY"/>
              </w:rPr>
              <w:t xml:space="preserve"> </w:t>
            </w:r>
            <w:proofErr w:type="gramStart"/>
            <w:r w:rsidRPr="006D6A1C">
              <w:rPr>
                <w:rFonts w:ascii="Calibri" w:eastAsia="Times New Roman" w:hAnsi="Calibri" w:cs="Calibri"/>
                <w:color w:val="000000"/>
                <w:sz w:val="18"/>
                <w:szCs w:val="18"/>
                <w:lang w:eastAsia="es-PY"/>
              </w:rPr>
              <w:t>Americanos</w:t>
            </w:r>
            <w:proofErr w:type="gramEnd"/>
          </w:p>
        </w:tc>
        <w:tc>
          <w:tcPr>
            <w:tcW w:w="1129" w:type="dxa"/>
            <w:tcBorders>
              <w:top w:val="nil"/>
              <w:left w:val="nil"/>
              <w:bottom w:val="nil"/>
              <w:right w:val="nil"/>
            </w:tcBorders>
            <w:shd w:val="clear" w:color="auto" w:fill="auto"/>
            <w:noWrap/>
            <w:vAlign w:val="bottom"/>
            <w:hideMark/>
          </w:tcPr>
          <w:p w14:paraId="6A051893"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17.312.950.000</w:t>
            </w:r>
          </w:p>
        </w:tc>
        <w:tc>
          <w:tcPr>
            <w:tcW w:w="868" w:type="dxa"/>
            <w:tcBorders>
              <w:top w:val="nil"/>
              <w:left w:val="nil"/>
              <w:bottom w:val="nil"/>
              <w:right w:val="nil"/>
            </w:tcBorders>
            <w:shd w:val="clear" w:color="auto" w:fill="auto"/>
            <w:noWrap/>
            <w:vAlign w:val="bottom"/>
            <w:hideMark/>
          </w:tcPr>
          <w:p w14:paraId="608CA17B"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roofErr w:type="spellStart"/>
            <w:r w:rsidRPr="006D6A1C">
              <w:rPr>
                <w:rFonts w:ascii="Calibri" w:eastAsia="Times New Roman" w:hAnsi="Calibri" w:cs="Calibri"/>
                <w:color w:val="000000"/>
                <w:sz w:val="18"/>
                <w:szCs w:val="18"/>
                <w:lang w:eastAsia="es-PY"/>
              </w:rPr>
              <w:t>Codeudoria</w:t>
            </w:r>
            <w:proofErr w:type="spellEnd"/>
            <w:r w:rsidRPr="006D6A1C">
              <w:rPr>
                <w:rFonts w:ascii="Calibri" w:eastAsia="Times New Roman" w:hAnsi="Calibri" w:cs="Calibri"/>
                <w:color w:val="000000"/>
                <w:sz w:val="18"/>
                <w:szCs w:val="18"/>
                <w:lang w:eastAsia="es-PY"/>
              </w:rPr>
              <w:t xml:space="preserve"> Monte Alegre</w:t>
            </w:r>
          </w:p>
        </w:tc>
        <w:tc>
          <w:tcPr>
            <w:tcW w:w="199" w:type="dxa"/>
            <w:tcBorders>
              <w:top w:val="nil"/>
              <w:left w:val="nil"/>
              <w:bottom w:val="nil"/>
              <w:right w:val="nil"/>
            </w:tcBorders>
            <w:shd w:val="clear" w:color="auto" w:fill="auto"/>
            <w:noWrap/>
            <w:vAlign w:val="bottom"/>
            <w:hideMark/>
          </w:tcPr>
          <w:p w14:paraId="0E1BE2F9"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956" w:type="dxa"/>
            <w:tcBorders>
              <w:top w:val="nil"/>
              <w:left w:val="nil"/>
              <w:bottom w:val="nil"/>
              <w:right w:val="nil"/>
            </w:tcBorders>
            <w:shd w:val="clear" w:color="auto" w:fill="auto"/>
            <w:noWrap/>
            <w:vAlign w:val="bottom"/>
            <w:hideMark/>
          </w:tcPr>
          <w:p w14:paraId="5EDF2486"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13/12/2021</w:t>
            </w:r>
          </w:p>
        </w:tc>
        <w:tc>
          <w:tcPr>
            <w:tcW w:w="745" w:type="dxa"/>
            <w:tcBorders>
              <w:top w:val="nil"/>
              <w:left w:val="nil"/>
              <w:bottom w:val="nil"/>
              <w:right w:val="nil"/>
            </w:tcBorders>
            <w:shd w:val="clear" w:color="auto" w:fill="auto"/>
            <w:noWrap/>
            <w:vAlign w:val="bottom"/>
            <w:hideMark/>
          </w:tcPr>
          <w:p w14:paraId="3189201E"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PYG</w:t>
            </w:r>
          </w:p>
        </w:tc>
        <w:tc>
          <w:tcPr>
            <w:tcW w:w="880" w:type="dxa"/>
            <w:tcBorders>
              <w:top w:val="nil"/>
              <w:left w:val="nil"/>
              <w:bottom w:val="nil"/>
              <w:right w:val="nil"/>
            </w:tcBorders>
            <w:shd w:val="clear" w:color="auto" w:fill="auto"/>
            <w:noWrap/>
            <w:vAlign w:val="bottom"/>
            <w:hideMark/>
          </w:tcPr>
          <w:p w14:paraId="74A1E6E7"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Guaraní</w:t>
            </w:r>
          </w:p>
        </w:tc>
        <w:tc>
          <w:tcPr>
            <w:tcW w:w="1129" w:type="dxa"/>
            <w:tcBorders>
              <w:top w:val="nil"/>
              <w:left w:val="nil"/>
              <w:bottom w:val="nil"/>
              <w:right w:val="nil"/>
            </w:tcBorders>
            <w:shd w:val="clear" w:color="auto" w:fill="auto"/>
            <w:noWrap/>
            <w:vAlign w:val="bottom"/>
            <w:hideMark/>
          </w:tcPr>
          <w:p w14:paraId="02241B1E"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3.874.800.000</w:t>
            </w:r>
          </w:p>
        </w:tc>
        <w:tc>
          <w:tcPr>
            <w:tcW w:w="912" w:type="dxa"/>
            <w:tcBorders>
              <w:top w:val="nil"/>
              <w:left w:val="nil"/>
              <w:bottom w:val="nil"/>
              <w:right w:val="nil"/>
            </w:tcBorders>
            <w:shd w:val="clear" w:color="auto" w:fill="auto"/>
            <w:noWrap/>
            <w:vAlign w:val="bottom"/>
            <w:hideMark/>
          </w:tcPr>
          <w:p w14:paraId="3E30F04A"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Hipotecaria</w:t>
            </w:r>
          </w:p>
        </w:tc>
      </w:tr>
      <w:tr w:rsidR="00E83D30" w:rsidRPr="006D6A1C" w14:paraId="53455BCD" w14:textId="77777777" w:rsidTr="001002A3">
        <w:trPr>
          <w:trHeight w:val="181"/>
        </w:trPr>
        <w:tc>
          <w:tcPr>
            <w:tcW w:w="814" w:type="dxa"/>
            <w:tcBorders>
              <w:top w:val="nil"/>
              <w:left w:val="nil"/>
              <w:bottom w:val="nil"/>
              <w:right w:val="nil"/>
            </w:tcBorders>
            <w:shd w:val="clear" w:color="auto" w:fill="auto"/>
            <w:noWrap/>
            <w:vAlign w:val="bottom"/>
            <w:hideMark/>
          </w:tcPr>
          <w:p w14:paraId="083C492F"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Banco BBVA</w:t>
            </w:r>
          </w:p>
        </w:tc>
        <w:tc>
          <w:tcPr>
            <w:tcW w:w="956" w:type="dxa"/>
            <w:tcBorders>
              <w:top w:val="nil"/>
              <w:left w:val="nil"/>
              <w:bottom w:val="nil"/>
              <w:right w:val="nil"/>
            </w:tcBorders>
            <w:shd w:val="clear" w:color="auto" w:fill="auto"/>
            <w:noWrap/>
            <w:vAlign w:val="bottom"/>
            <w:hideMark/>
          </w:tcPr>
          <w:p w14:paraId="0BD04C8B"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8/1/2021</w:t>
            </w:r>
          </w:p>
        </w:tc>
        <w:tc>
          <w:tcPr>
            <w:tcW w:w="745" w:type="dxa"/>
            <w:tcBorders>
              <w:top w:val="nil"/>
              <w:left w:val="nil"/>
              <w:bottom w:val="nil"/>
              <w:right w:val="nil"/>
            </w:tcBorders>
            <w:shd w:val="clear" w:color="auto" w:fill="auto"/>
            <w:noWrap/>
            <w:vAlign w:val="bottom"/>
            <w:hideMark/>
          </w:tcPr>
          <w:p w14:paraId="51153A60"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PYG</w:t>
            </w:r>
          </w:p>
        </w:tc>
        <w:tc>
          <w:tcPr>
            <w:tcW w:w="880" w:type="dxa"/>
            <w:tcBorders>
              <w:top w:val="nil"/>
              <w:left w:val="nil"/>
              <w:bottom w:val="nil"/>
              <w:right w:val="nil"/>
            </w:tcBorders>
            <w:shd w:val="clear" w:color="auto" w:fill="auto"/>
            <w:noWrap/>
            <w:vAlign w:val="bottom"/>
            <w:hideMark/>
          </w:tcPr>
          <w:p w14:paraId="366D5276"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Guaraní</w:t>
            </w:r>
          </w:p>
        </w:tc>
        <w:tc>
          <w:tcPr>
            <w:tcW w:w="1129" w:type="dxa"/>
            <w:tcBorders>
              <w:top w:val="nil"/>
              <w:left w:val="nil"/>
              <w:bottom w:val="nil"/>
              <w:right w:val="nil"/>
            </w:tcBorders>
            <w:shd w:val="clear" w:color="auto" w:fill="auto"/>
            <w:noWrap/>
            <w:vAlign w:val="bottom"/>
            <w:hideMark/>
          </w:tcPr>
          <w:p w14:paraId="1B014DB0"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10.200.000.000</w:t>
            </w:r>
          </w:p>
        </w:tc>
        <w:tc>
          <w:tcPr>
            <w:tcW w:w="868" w:type="dxa"/>
            <w:tcBorders>
              <w:top w:val="nil"/>
              <w:left w:val="nil"/>
              <w:bottom w:val="nil"/>
              <w:right w:val="nil"/>
            </w:tcBorders>
            <w:shd w:val="clear" w:color="auto" w:fill="auto"/>
            <w:noWrap/>
            <w:vAlign w:val="bottom"/>
            <w:hideMark/>
          </w:tcPr>
          <w:p w14:paraId="1C0E2418"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roofErr w:type="spellStart"/>
            <w:r w:rsidRPr="006D6A1C">
              <w:rPr>
                <w:rFonts w:ascii="Calibri" w:eastAsia="Times New Roman" w:hAnsi="Calibri" w:cs="Calibri"/>
                <w:color w:val="000000"/>
                <w:sz w:val="18"/>
                <w:szCs w:val="18"/>
                <w:lang w:eastAsia="es-PY"/>
              </w:rPr>
              <w:t>Codeudoria</w:t>
            </w:r>
            <w:proofErr w:type="spellEnd"/>
            <w:r w:rsidRPr="006D6A1C">
              <w:rPr>
                <w:rFonts w:ascii="Calibri" w:eastAsia="Times New Roman" w:hAnsi="Calibri" w:cs="Calibri"/>
                <w:color w:val="000000"/>
                <w:sz w:val="18"/>
                <w:szCs w:val="18"/>
                <w:lang w:eastAsia="es-PY"/>
              </w:rPr>
              <w:t xml:space="preserve"> Monte Alegre</w:t>
            </w:r>
          </w:p>
        </w:tc>
        <w:tc>
          <w:tcPr>
            <w:tcW w:w="199" w:type="dxa"/>
            <w:tcBorders>
              <w:top w:val="nil"/>
              <w:left w:val="nil"/>
              <w:bottom w:val="nil"/>
              <w:right w:val="nil"/>
            </w:tcBorders>
            <w:shd w:val="clear" w:color="auto" w:fill="auto"/>
            <w:noWrap/>
            <w:vAlign w:val="bottom"/>
            <w:hideMark/>
          </w:tcPr>
          <w:p w14:paraId="658B6750"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956" w:type="dxa"/>
            <w:tcBorders>
              <w:top w:val="nil"/>
              <w:left w:val="nil"/>
              <w:bottom w:val="nil"/>
              <w:right w:val="nil"/>
            </w:tcBorders>
            <w:shd w:val="clear" w:color="auto" w:fill="auto"/>
            <w:noWrap/>
            <w:vAlign w:val="bottom"/>
            <w:hideMark/>
          </w:tcPr>
          <w:p w14:paraId="3007438D"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02/02/2027</w:t>
            </w:r>
          </w:p>
        </w:tc>
        <w:tc>
          <w:tcPr>
            <w:tcW w:w="745" w:type="dxa"/>
            <w:tcBorders>
              <w:top w:val="nil"/>
              <w:left w:val="nil"/>
              <w:bottom w:val="nil"/>
              <w:right w:val="nil"/>
            </w:tcBorders>
            <w:shd w:val="clear" w:color="auto" w:fill="auto"/>
            <w:noWrap/>
            <w:vAlign w:val="bottom"/>
            <w:hideMark/>
          </w:tcPr>
          <w:p w14:paraId="21B749BF"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PYG</w:t>
            </w:r>
          </w:p>
        </w:tc>
        <w:tc>
          <w:tcPr>
            <w:tcW w:w="880" w:type="dxa"/>
            <w:tcBorders>
              <w:top w:val="nil"/>
              <w:left w:val="nil"/>
              <w:bottom w:val="nil"/>
              <w:right w:val="nil"/>
            </w:tcBorders>
            <w:shd w:val="clear" w:color="auto" w:fill="auto"/>
            <w:noWrap/>
            <w:vAlign w:val="bottom"/>
            <w:hideMark/>
          </w:tcPr>
          <w:p w14:paraId="0F94EFD8"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Guaraní</w:t>
            </w:r>
          </w:p>
        </w:tc>
        <w:tc>
          <w:tcPr>
            <w:tcW w:w="1129" w:type="dxa"/>
            <w:tcBorders>
              <w:top w:val="nil"/>
              <w:left w:val="nil"/>
              <w:bottom w:val="nil"/>
              <w:right w:val="nil"/>
            </w:tcBorders>
            <w:shd w:val="clear" w:color="auto" w:fill="auto"/>
            <w:noWrap/>
            <w:vAlign w:val="bottom"/>
            <w:hideMark/>
          </w:tcPr>
          <w:p w14:paraId="5FC1E192"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5.401.557.188</w:t>
            </w:r>
          </w:p>
        </w:tc>
        <w:tc>
          <w:tcPr>
            <w:tcW w:w="912" w:type="dxa"/>
            <w:tcBorders>
              <w:top w:val="nil"/>
              <w:left w:val="nil"/>
              <w:bottom w:val="nil"/>
              <w:right w:val="nil"/>
            </w:tcBorders>
            <w:shd w:val="clear" w:color="auto" w:fill="auto"/>
            <w:noWrap/>
            <w:vAlign w:val="bottom"/>
            <w:hideMark/>
          </w:tcPr>
          <w:p w14:paraId="2BF78F68"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Hipotecaria</w:t>
            </w:r>
          </w:p>
        </w:tc>
      </w:tr>
      <w:tr w:rsidR="00E83D30" w:rsidRPr="006D6A1C" w14:paraId="5B7D6B76" w14:textId="77777777" w:rsidTr="001002A3">
        <w:trPr>
          <w:trHeight w:val="181"/>
        </w:trPr>
        <w:tc>
          <w:tcPr>
            <w:tcW w:w="814" w:type="dxa"/>
            <w:tcBorders>
              <w:top w:val="nil"/>
              <w:left w:val="nil"/>
              <w:bottom w:val="nil"/>
              <w:right w:val="nil"/>
            </w:tcBorders>
            <w:shd w:val="clear" w:color="auto" w:fill="auto"/>
            <w:noWrap/>
            <w:vAlign w:val="bottom"/>
            <w:hideMark/>
          </w:tcPr>
          <w:p w14:paraId="26DFAB34"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956" w:type="dxa"/>
            <w:tcBorders>
              <w:top w:val="nil"/>
              <w:left w:val="nil"/>
              <w:bottom w:val="nil"/>
              <w:right w:val="nil"/>
            </w:tcBorders>
            <w:shd w:val="clear" w:color="auto" w:fill="auto"/>
            <w:noWrap/>
            <w:vAlign w:val="bottom"/>
            <w:hideMark/>
          </w:tcPr>
          <w:p w14:paraId="6DB7BAA9"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3C80DE41"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36DB3D01"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13C01D97"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68" w:type="dxa"/>
            <w:tcBorders>
              <w:top w:val="nil"/>
              <w:left w:val="nil"/>
              <w:bottom w:val="nil"/>
              <w:right w:val="nil"/>
            </w:tcBorders>
            <w:shd w:val="clear" w:color="auto" w:fill="auto"/>
            <w:noWrap/>
            <w:vAlign w:val="bottom"/>
            <w:hideMark/>
          </w:tcPr>
          <w:p w14:paraId="4C3BF59C"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99" w:type="dxa"/>
            <w:tcBorders>
              <w:top w:val="nil"/>
              <w:left w:val="nil"/>
              <w:bottom w:val="nil"/>
              <w:right w:val="nil"/>
            </w:tcBorders>
            <w:shd w:val="clear" w:color="auto" w:fill="auto"/>
            <w:noWrap/>
            <w:vAlign w:val="bottom"/>
            <w:hideMark/>
          </w:tcPr>
          <w:p w14:paraId="334A2DA6"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3FC61A30"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2DE777F5"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23F1C7A6"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0D84F663"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12" w:type="dxa"/>
            <w:tcBorders>
              <w:top w:val="nil"/>
              <w:left w:val="nil"/>
              <w:bottom w:val="nil"/>
              <w:right w:val="nil"/>
            </w:tcBorders>
            <w:shd w:val="clear" w:color="auto" w:fill="auto"/>
            <w:noWrap/>
            <w:vAlign w:val="bottom"/>
            <w:hideMark/>
          </w:tcPr>
          <w:p w14:paraId="40ECE797"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r>
      <w:tr w:rsidR="00E83D30" w:rsidRPr="006D6A1C" w14:paraId="6A3FE8AA" w14:textId="77777777" w:rsidTr="001002A3">
        <w:trPr>
          <w:trHeight w:val="181"/>
        </w:trPr>
        <w:tc>
          <w:tcPr>
            <w:tcW w:w="814" w:type="dxa"/>
            <w:tcBorders>
              <w:top w:val="nil"/>
              <w:left w:val="nil"/>
              <w:bottom w:val="nil"/>
              <w:right w:val="nil"/>
            </w:tcBorders>
            <w:shd w:val="clear" w:color="auto" w:fill="auto"/>
            <w:noWrap/>
            <w:vAlign w:val="bottom"/>
            <w:hideMark/>
          </w:tcPr>
          <w:p w14:paraId="75908560"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4459A936"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3EBD67D7"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03457A2D"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1B6CC660"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68" w:type="dxa"/>
            <w:tcBorders>
              <w:top w:val="nil"/>
              <w:left w:val="nil"/>
              <w:bottom w:val="nil"/>
              <w:right w:val="nil"/>
            </w:tcBorders>
            <w:shd w:val="clear" w:color="auto" w:fill="auto"/>
            <w:noWrap/>
            <w:vAlign w:val="bottom"/>
            <w:hideMark/>
          </w:tcPr>
          <w:p w14:paraId="370302EE"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99" w:type="dxa"/>
            <w:tcBorders>
              <w:top w:val="nil"/>
              <w:left w:val="nil"/>
              <w:bottom w:val="nil"/>
              <w:right w:val="nil"/>
            </w:tcBorders>
            <w:shd w:val="clear" w:color="auto" w:fill="auto"/>
            <w:noWrap/>
            <w:vAlign w:val="bottom"/>
            <w:hideMark/>
          </w:tcPr>
          <w:p w14:paraId="09943BD5"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16C805EA"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1297A9F1"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5F5F4469"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64D06362"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12" w:type="dxa"/>
            <w:tcBorders>
              <w:top w:val="nil"/>
              <w:left w:val="nil"/>
              <w:bottom w:val="nil"/>
              <w:right w:val="nil"/>
            </w:tcBorders>
            <w:shd w:val="clear" w:color="auto" w:fill="auto"/>
            <w:noWrap/>
            <w:vAlign w:val="bottom"/>
            <w:hideMark/>
          </w:tcPr>
          <w:p w14:paraId="29818E61"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r>
      <w:tr w:rsidR="00E83D30" w:rsidRPr="006D6A1C" w14:paraId="25964EED" w14:textId="77777777" w:rsidTr="001002A3">
        <w:trPr>
          <w:trHeight w:val="181"/>
        </w:trPr>
        <w:tc>
          <w:tcPr>
            <w:tcW w:w="814" w:type="dxa"/>
            <w:tcBorders>
              <w:top w:val="nil"/>
              <w:left w:val="nil"/>
              <w:bottom w:val="nil"/>
              <w:right w:val="nil"/>
            </w:tcBorders>
            <w:shd w:val="clear" w:color="auto" w:fill="auto"/>
            <w:noWrap/>
            <w:vAlign w:val="bottom"/>
            <w:hideMark/>
          </w:tcPr>
          <w:p w14:paraId="30CDC243"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60A24B85"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4D381C96"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7CAD7636"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259D0003"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68" w:type="dxa"/>
            <w:tcBorders>
              <w:top w:val="nil"/>
              <w:left w:val="nil"/>
              <w:bottom w:val="nil"/>
              <w:right w:val="nil"/>
            </w:tcBorders>
            <w:shd w:val="clear" w:color="auto" w:fill="auto"/>
            <w:noWrap/>
            <w:vAlign w:val="bottom"/>
            <w:hideMark/>
          </w:tcPr>
          <w:p w14:paraId="13163973"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99" w:type="dxa"/>
            <w:tcBorders>
              <w:top w:val="nil"/>
              <w:left w:val="nil"/>
              <w:bottom w:val="nil"/>
              <w:right w:val="nil"/>
            </w:tcBorders>
            <w:shd w:val="clear" w:color="auto" w:fill="auto"/>
            <w:noWrap/>
            <w:vAlign w:val="bottom"/>
            <w:hideMark/>
          </w:tcPr>
          <w:p w14:paraId="56A6B9C2"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55311E2B"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585F3787"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57E22310"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196801AB"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12" w:type="dxa"/>
            <w:tcBorders>
              <w:top w:val="nil"/>
              <w:left w:val="nil"/>
              <w:bottom w:val="nil"/>
              <w:right w:val="nil"/>
            </w:tcBorders>
            <w:shd w:val="clear" w:color="auto" w:fill="auto"/>
            <w:noWrap/>
            <w:vAlign w:val="bottom"/>
            <w:hideMark/>
          </w:tcPr>
          <w:p w14:paraId="4614C354"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r>
      <w:tr w:rsidR="00E83D30" w:rsidRPr="006D6A1C" w14:paraId="4A1A156E" w14:textId="77777777" w:rsidTr="001002A3">
        <w:trPr>
          <w:trHeight w:val="181"/>
        </w:trPr>
        <w:tc>
          <w:tcPr>
            <w:tcW w:w="814" w:type="dxa"/>
            <w:tcBorders>
              <w:top w:val="nil"/>
              <w:left w:val="nil"/>
              <w:bottom w:val="nil"/>
              <w:right w:val="nil"/>
            </w:tcBorders>
            <w:shd w:val="clear" w:color="auto" w:fill="auto"/>
            <w:noWrap/>
            <w:vAlign w:val="bottom"/>
            <w:hideMark/>
          </w:tcPr>
          <w:p w14:paraId="125E92AC"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512D8948"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5AF85CDB"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050F2543"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31153DCD"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68" w:type="dxa"/>
            <w:tcBorders>
              <w:top w:val="nil"/>
              <w:left w:val="nil"/>
              <w:bottom w:val="nil"/>
              <w:right w:val="nil"/>
            </w:tcBorders>
            <w:shd w:val="clear" w:color="auto" w:fill="auto"/>
            <w:noWrap/>
            <w:vAlign w:val="bottom"/>
            <w:hideMark/>
          </w:tcPr>
          <w:p w14:paraId="16F0BFBC"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99" w:type="dxa"/>
            <w:tcBorders>
              <w:top w:val="nil"/>
              <w:left w:val="nil"/>
              <w:bottom w:val="nil"/>
              <w:right w:val="nil"/>
            </w:tcBorders>
            <w:shd w:val="clear" w:color="auto" w:fill="auto"/>
            <w:noWrap/>
            <w:vAlign w:val="bottom"/>
            <w:hideMark/>
          </w:tcPr>
          <w:p w14:paraId="2CF8561B"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4E0C163C"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40BDE020"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4F4C0DC8"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33B9898C"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12" w:type="dxa"/>
            <w:tcBorders>
              <w:top w:val="nil"/>
              <w:left w:val="nil"/>
              <w:bottom w:val="nil"/>
              <w:right w:val="nil"/>
            </w:tcBorders>
            <w:shd w:val="clear" w:color="auto" w:fill="auto"/>
            <w:noWrap/>
            <w:vAlign w:val="bottom"/>
            <w:hideMark/>
          </w:tcPr>
          <w:p w14:paraId="6FDE9C2B"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r>
      <w:tr w:rsidR="00E83D30" w:rsidRPr="006D6A1C" w14:paraId="474C9756" w14:textId="77777777" w:rsidTr="001002A3">
        <w:trPr>
          <w:trHeight w:val="181"/>
        </w:trPr>
        <w:tc>
          <w:tcPr>
            <w:tcW w:w="814" w:type="dxa"/>
            <w:tcBorders>
              <w:top w:val="nil"/>
              <w:left w:val="nil"/>
              <w:bottom w:val="nil"/>
              <w:right w:val="nil"/>
            </w:tcBorders>
            <w:shd w:val="clear" w:color="auto" w:fill="auto"/>
            <w:noWrap/>
            <w:vAlign w:val="bottom"/>
            <w:hideMark/>
          </w:tcPr>
          <w:p w14:paraId="65B507E2"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6CFC4AA8"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25C8FBE7"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2A74A3E9"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57C0F710"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68" w:type="dxa"/>
            <w:tcBorders>
              <w:top w:val="nil"/>
              <w:left w:val="nil"/>
              <w:bottom w:val="nil"/>
              <w:right w:val="nil"/>
            </w:tcBorders>
            <w:shd w:val="clear" w:color="auto" w:fill="auto"/>
            <w:noWrap/>
            <w:vAlign w:val="bottom"/>
            <w:hideMark/>
          </w:tcPr>
          <w:p w14:paraId="20D2FD5A"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99" w:type="dxa"/>
            <w:tcBorders>
              <w:top w:val="nil"/>
              <w:left w:val="nil"/>
              <w:bottom w:val="nil"/>
              <w:right w:val="nil"/>
            </w:tcBorders>
            <w:shd w:val="clear" w:color="auto" w:fill="auto"/>
            <w:noWrap/>
            <w:vAlign w:val="bottom"/>
            <w:hideMark/>
          </w:tcPr>
          <w:p w14:paraId="594E25AF"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26088910"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307EE02A"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0E6A6B53"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23A40E3E"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12" w:type="dxa"/>
            <w:tcBorders>
              <w:top w:val="nil"/>
              <w:left w:val="nil"/>
              <w:bottom w:val="nil"/>
              <w:right w:val="nil"/>
            </w:tcBorders>
            <w:shd w:val="clear" w:color="auto" w:fill="auto"/>
            <w:noWrap/>
            <w:vAlign w:val="bottom"/>
            <w:hideMark/>
          </w:tcPr>
          <w:p w14:paraId="67C3381D"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r>
      <w:tr w:rsidR="00E83D30" w:rsidRPr="006D6A1C" w14:paraId="27EB6D27" w14:textId="77777777" w:rsidTr="001002A3">
        <w:trPr>
          <w:trHeight w:val="181"/>
        </w:trPr>
        <w:tc>
          <w:tcPr>
            <w:tcW w:w="814" w:type="dxa"/>
            <w:tcBorders>
              <w:top w:val="nil"/>
              <w:left w:val="nil"/>
              <w:bottom w:val="single" w:sz="4" w:space="0" w:color="auto"/>
              <w:right w:val="nil"/>
            </w:tcBorders>
            <w:shd w:val="clear" w:color="auto" w:fill="auto"/>
            <w:noWrap/>
            <w:vAlign w:val="bottom"/>
            <w:hideMark/>
          </w:tcPr>
          <w:p w14:paraId="6056A02C"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 xml:space="preserve">Préstamos de </w:t>
            </w:r>
            <w:r w:rsidRPr="006D6A1C">
              <w:rPr>
                <w:rFonts w:ascii="Calibri" w:eastAsia="Times New Roman" w:hAnsi="Calibri" w:cs="Calibri"/>
                <w:b/>
                <w:bCs/>
                <w:color w:val="000000"/>
                <w:sz w:val="18"/>
                <w:szCs w:val="18"/>
                <w:lang w:eastAsia="es-PY"/>
              </w:rPr>
              <w:lastRenderedPageBreak/>
              <w:t>Entidades en el Exterior</w:t>
            </w:r>
          </w:p>
        </w:tc>
        <w:tc>
          <w:tcPr>
            <w:tcW w:w="956" w:type="dxa"/>
            <w:tcBorders>
              <w:top w:val="nil"/>
              <w:left w:val="nil"/>
              <w:bottom w:val="nil"/>
              <w:right w:val="nil"/>
            </w:tcBorders>
            <w:shd w:val="clear" w:color="auto" w:fill="auto"/>
            <w:noWrap/>
            <w:vAlign w:val="bottom"/>
            <w:hideMark/>
          </w:tcPr>
          <w:p w14:paraId="764BA155"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p>
        </w:tc>
        <w:tc>
          <w:tcPr>
            <w:tcW w:w="745" w:type="dxa"/>
            <w:tcBorders>
              <w:top w:val="nil"/>
              <w:left w:val="nil"/>
              <w:bottom w:val="nil"/>
              <w:right w:val="nil"/>
            </w:tcBorders>
            <w:shd w:val="clear" w:color="auto" w:fill="auto"/>
            <w:noWrap/>
            <w:vAlign w:val="bottom"/>
            <w:hideMark/>
          </w:tcPr>
          <w:p w14:paraId="4E79228E"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182F71FD"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6F34A690"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68" w:type="dxa"/>
            <w:tcBorders>
              <w:top w:val="nil"/>
              <w:left w:val="nil"/>
              <w:bottom w:val="nil"/>
              <w:right w:val="nil"/>
            </w:tcBorders>
            <w:shd w:val="clear" w:color="auto" w:fill="auto"/>
            <w:noWrap/>
            <w:vAlign w:val="bottom"/>
            <w:hideMark/>
          </w:tcPr>
          <w:p w14:paraId="51E6D03B"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99" w:type="dxa"/>
            <w:tcBorders>
              <w:top w:val="nil"/>
              <w:left w:val="nil"/>
              <w:bottom w:val="nil"/>
              <w:right w:val="nil"/>
            </w:tcBorders>
            <w:shd w:val="clear" w:color="auto" w:fill="auto"/>
            <w:noWrap/>
            <w:vAlign w:val="bottom"/>
            <w:hideMark/>
          </w:tcPr>
          <w:p w14:paraId="1ECF5342"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12B9CD11"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7CFCC097"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077562A3"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3D55AB68"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12" w:type="dxa"/>
            <w:tcBorders>
              <w:top w:val="nil"/>
              <w:left w:val="nil"/>
              <w:bottom w:val="nil"/>
              <w:right w:val="nil"/>
            </w:tcBorders>
            <w:shd w:val="clear" w:color="auto" w:fill="auto"/>
            <w:noWrap/>
            <w:vAlign w:val="bottom"/>
            <w:hideMark/>
          </w:tcPr>
          <w:p w14:paraId="1A9D845C"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r>
      <w:tr w:rsidR="00E83D30" w:rsidRPr="006D6A1C" w14:paraId="5B657CEC" w14:textId="77777777" w:rsidTr="001002A3">
        <w:trPr>
          <w:trHeight w:val="181"/>
        </w:trPr>
        <w:tc>
          <w:tcPr>
            <w:tcW w:w="814" w:type="dxa"/>
            <w:tcBorders>
              <w:top w:val="nil"/>
              <w:left w:val="nil"/>
              <w:bottom w:val="nil"/>
              <w:right w:val="nil"/>
            </w:tcBorders>
            <w:shd w:val="clear" w:color="auto" w:fill="auto"/>
            <w:noWrap/>
            <w:vAlign w:val="bottom"/>
            <w:hideMark/>
          </w:tcPr>
          <w:p w14:paraId="0DC73FB2"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Monte Alegre S.A.</w:t>
            </w:r>
          </w:p>
        </w:tc>
        <w:tc>
          <w:tcPr>
            <w:tcW w:w="956" w:type="dxa"/>
            <w:tcBorders>
              <w:top w:val="nil"/>
              <w:left w:val="nil"/>
              <w:bottom w:val="nil"/>
              <w:right w:val="nil"/>
            </w:tcBorders>
            <w:shd w:val="clear" w:color="auto" w:fill="auto"/>
            <w:noWrap/>
            <w:vAlign w:val="bottom"/>
            <w:hideMark/>
          </w:tcPr>
          <w:p w14:paraId="2FE350EE"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745" w:type="dxa"/>
            <w:tcBorders>
              <w:top w:val="nil"/>
              <w:left w:val="nil"/>
              <w:bottom w:val="nil"/>
              <w:right w:val="nil"/>
            </w:tcBorders>
            <w:shd w:val="clear" w:color="auto" w:fill="auto"/>
            <w:noWrap/>
            <w:vAlign w:val="bottom"/>
            <w:hideMark/>
          </w:tcPr>
          <w:p w14:paraId="3EA475F4"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PYG</w:t>
            </w:r>
          </w:p>
        </w:tc>
        <w:tc>
          <w:tcPr>
            <w:tcW w:w="880" w:type="dxa"/>
            <w:tcBorders>
              <w:top w:val="nil"/>
              <w:left w:val="nil"/>
              <w:bottom w:val="nil"/>
              <w:right w:val="nil"/>
            </w:tcBorders>
            <w:shd w:val="clear" w:color="auto" w:fill="auto"/>
            <w:noWrap/>
            <w:vAlign w:val="bottom"/>
            <w:hideMark/>
          </w:tcPr>
          <w:p w14:paraId="464DF405"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Guaraní</w:t>
            </w:r>
          </w:p>
        </w:tc>
        <w:tc>
          <w:tcPr>
            <w:tcW w:w="1129" w:type="dxa"/>
            <w:tcBorders>
              <w:top w:val="nil"/>
              <w:left w:val="nil"/>
              <w:bottom w:val="nil"/>
              <w:right w:val="nil"/>
            </w:tcBorders>
            <w:shd w:val="clear" w:color="auto" w:fill="auto"/>
            <w:noWrap/>
            <w:vAlign w:val="bottom"/>
            <w:hideMark/>
          </w:tcPr>
          <w:p w14:paraId="3797509D"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868" w:type="dxa"/>
            <w:tcBorders>
              <w:top w:val="nil"/>
              <w:left w:val="nil"/>
              <w:bottom w:val="nil"/>
              <w:right w:val="nil"/>
            </w:tcBorders>
            <w:shd w:val="clear" w:color="auto" w:fill="auto"/>
            <w:noWrap/>
            <w:vAlign w:val="bottom"/>
            <w:hideMark/>
          </w:tcPr>
          <w:p w14:paraId="42FC66FC"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99" w:type="dxa"/>
            <w:tcBorders>
              <w:top w:val="nil"/>
              <w:left w:val="nil"/>
              <w:bottom w:val="nil"/>
              <w:right w:val="nil"/>
            </w:tcBorders>
            <w:shd w:val="clear" w:color="auto" w:fill="auto"/>
            <w:noWrap/>
            <w:vAlign w:val="bottom"/>
            <w:hideMark/>
          </w:tcPr>
          <w:p w14:paraId="6807A41E"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082FF32F"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32911536"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02E788DF"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077A74BC"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12" w:type="dxa"/>
            <w:tcBorders>
              <w:top w:val="nil"/>
              <w:left w:val="nil"/>
              <w:bottom w:val="nil"/>
              <w:right w:val="nil"/>
            </w:tcBorders>
            <w:shd w:val="clear" w:color="auto" w:fill="auto"/>
            <w:noWrap/>
            <w:vAlign w:val="bottom"/>
            <w:hideMark/>
          </w:tcPr>
          <w:p w14:paraId="7FDCF9BB"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r>
      <w:tr w:rsidR="00E83D30" w:rsidRPr="006D6A1C" w14:paraId="3929C795" w14:textId="77777777" w:rsidTr="001002A3">
        <w:trPr>
          <w:trHeight w:val="181"/>
        </w:trPr>
        <w:tc>
          <w:tcPr>
            <w:tcW w:w="2517" w:type="dxa"/>
            <w:gridSpan w:val="3"/>
            <w:tcBorders>
              <w:top w:val="nil"/>
              <w:left w:val="nil"/>
              <w:bottom w:val="nil"/>
              <w:right w:val="nil"/>
            </w:tcBorders>
            <w:shd w:val="clear" w:color="auto" w:fill="auto"/>
            <w:noWrap/>
            <w:vAlign w:val="bottom"/>
            <w:hideMark/>
          </w:tcPr>
          <w:p w14:paraId="5F766058"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Intereses préstamos entidades financieras a pagar</w:t>
            </w:r>
          </w:p>
        </w:tc>
        <w:tc>
          <w:tcPr>
            <w:tcW w:w="880" w:type="dxa"/>
            <w:tcBorders>
              <w:top w:val="nil"/>
              <w:left w:val="nil"/>
              <w:bottom w:val="nil"/>
              <w:right w:val="nil"/>
            </w:tcBorders>
            <w:shd w:val="clear" w:color="auto" w:fill="auto"/>
            <w:noWrap/>
            <w:vAlign w:val="bottom"/>
            <w:hideMark/>
          </w:tcPr>
          <w:p w14:paraId="5B5AFE69"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p>
        </w:tc>
        <w:tc>
          <w:tcPr>
            <w:tcW w:w="1129" w:type="dxa"/>
            <w:tcBorders>
              <w:top w:val="nil"/>
              <w:left w:val="nil"/>
              <w:bottom w:val="nil"/>
              <w:right w:val="nil"/>
            </w:tcBorders>
            <w:shd w:val="clear" w:color="auto" w:fill="auto"/>
            <w:noWrap/>
            <w:vAlign w:val="bottom"/>
            <w:hideMark/>
          </w:tcPr>
          <w:p w14:paraId="4CDEF84E"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68" w:type="dxa"/>
            <w:tcBorders>
              <w:top w:val="nil"/>
              <w:left w:val="nil"/>
              <w:bottom w:val="nil"/>
              <w:right w:val="nil"/>
            </w:tcBorders>
            <w:shd w:val="clear" w:color="auto" w:fill="auto"/>
            <w:noWrap/>
            <w:vAlign w:val="bottom"/>
            <w:hideMark/>
          </w:tcPr>
          <w:p w14:paraId="20E8B356"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99" w:type="dxa"/>
            <w:tcBorders>
              <w:top w:val="nil"/>
              <w:left w:val="nil"/>
              <w:bottom w:val="nil"/>
              <w:right w:val="nil"/>
            </w:tcBorders>
            <w:shd w:val="clear" w:color="auto" w:fill="auto"/>
            <w:noWrap/>
            <w:vAlign w:val="bottom"/>
            <w:hideMark/>
          </w:tcPr>
          <w:p w14:paraId="1A34AC68"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71C6D42A"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73C64CE9"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19817804"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16E5DE30"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12" w:type="dxa"/>
            <w:tcBorders>
              <w:top w:val="nil"/>
              <w:left w:val="nil"/>
              <w:bottom w:val="nil"/>
              <w:right w:val="nil"/>
            </w:tcBorders>
            <w:shd w:val="clear" w:color="auto" w:fill="auto"/>
            <w:noWrap/>
            <w:vAlign w:val="bottom"/>
            <w:hideMark/>
          </w:tcPr>
          <w:p w14:paraId="0B899BC7"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r>
      <w:tr w:rsidR="00E83D30" w:rsidRPr="006D6A1C" w14:paraId="6492708D" w14:textId="77777777" w:rsidTr="001002A3">
        <w:trPr>
          <w:trHeight w:val="181"/>
        </w:trPr>
        <w:tc>
          <w:tcPr>
            <w:tcW w:w="814" w:type="dxa"/>
            <w:tcBorders>
              <w:top w:val="nil"/>
              <w:left w:val="nil"/>
              <w:bottom w:val="nil"/>
              <w:right w:val="nil"/>
            </w:tcBorders>
            <w:shd w:val="clear" w:color="auto" w:fill="auto"/>
            <w:noWrap/>
            <w:vAlign w:val="bottom"/>
            <w:hideMark/>
          </w:tcPr>
          <w:p w14:paraId="12DA7201"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Banco Sudameris</w:t>
            </w:r>
          </w:p>
        </w:tc>
        <w:tc>
          <w:tcPr>
            <w:tcW w:w="956" w:type="dxa"/>
            <w:tcBorders>
              <w:top w:val="nil"/>
              <w:left w:val="nil"/>
              <w:bottom w:val="nil"/>
              <w:right w:val="nil"/>
            </w:tcBorders>
            <w:shd w:val="clear" w:color="auto" w:fill="auto"/>
            <w:noWrap/>
            <w:vAlign w:val="bottom"/>
            <w:hideMark/>
          </w:tcPr>
          <w:p w14:paraId="61543FCB"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2/2/2027</w:t>
            </w:r>
          </w:p>
        </w:tc>
        <w:tc>
          <w:tcPr>
            <w:tcW w:w="745" w:type="dxa"/>
            <w:tcBorders>
              <w:top w:val="nil"/>
              <w:left w:val="nil"/>
              <w:bottom w:val="nil"/>
              <w:right w:val="nil"/>
            </w:tcBorders>
            <w:shd w:val="clear" w:color="auto" w:fill="auto"/>
            <w:noWrap/>
            <w:vAlign w:val="bottom"/>
            <w:hideMark/>
          </w:tcPr>
          <w:p w14:paraId="782027C2"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PYG</w:t>
            </w:r>
          </w:p>
        </w:tc>
        <w:tc>
          <w:tcPr>
            <w:tcW w:w="880" w:type="dxa"/>
            <w:tcBorders>
              <w:top w:val="nil"/>
              <w:left w:val="nil"/>
              <w:bottom w:val="nil"/>
              <w:right w:val="nil"/>
            </w:tcBorders>
            <w:shd w:val="clear" w:color="auto" w:fill="auto"/>
            <w:noWrap/>
            <w:vAlign w:val="bottom"/>
            <w:hideMark/>
          </w:tcPr>
          <w:p w14:paraId="04A23597"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Guaraní</w:t>
            </w:r>
          </w:p>
        </w:tc>
        <w:tc>
          <w:tcPr>
            <w:tcW w:w="1129" w:type="dxa"/>
            <w:tcBorders>
              <w:top w:val="nil"/>
              <w:left w:val="nil"/>
              <w:bottom w:val="nil"/>
              <w:right w:val="nil"/>
            </w:tcBorders>
            <w:shd w:val="clear" w:color="auto" w:fill="auto"/>
            <w:noWrap/>
            <w:vAlign w:val="bottom"/>
            <w:hideMark/>
          </w:tcPr>
          <w:p w14:paraId="5DEE9BEC"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w:t>
            </w:r>
          </w:p>
        </w:tc>
        <w:tc>
          <w:tcPr>
            <w:tcW w:w="868" w:type="dxa"/>
            <w:tcBorders>
              <w:top w:val="nil"/>
              <w:left w:val="nil"/>
              <w:bottom w:val="nil"/>
              <w:right w:val="nil"/>
            </w:tcBorders>
            <w:shd w:val="clear" w:color="auto" w:fill="auto"/>
            <w:noWrap/>
            <w:vAlign w:val="bottom"/>
            <w:hideMark/>
          </w:tcPr>
          <w:p w14:paraId="25E0A42C"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199" w:type="dxa"/>
            <w:tcBorders>
              <w:top w:val="nil"/>
              <w:left w:val="nil"/>
              <w:bottom w:val="nil"/>
              <w:right w:val="nil"/>
            </w:tcBorders>
            <w:shd w:val="clear" w:color="auto" w:fill="auto"/>
            <w:noWrap/>
            <w:vAlign w:val="bottom"/>
            <w:hideMark/>
          </w:tcPr>
          <w:p w14:paraId="3606F3FE"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43CB201B"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31/1/2019</w:t>
            </w:r>
          </w:p>
        </w:tc>
        <w:tc>
          <w:tcPr>
            <w:tcW w:w="745" w:type="dxa"/>
            <w:tcBorders>
              <w:top w:val="nil"/>
              <w:left w:val="nil"/>
              <w:bottom w:val="nil"/>
              <w:right w:val="nil"/>
            </w:tcBorders>
            <w:shd w:val="clear" w:color="auto" w:fill="auto"/>
            <w:noWrap/>
            <w:vAlign w:val="bottom"/>
            <w:hideMark/>
          </w:tcPr>
          <w:p w14:paraId="629B7490"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PYG</w:t>
            </w:r>
          </w:p>
        </w:tc>
        <w:tc>
          <w:tcPr>
            <w:tcW w:w="880" w:type="dxa"/>
            <w:tcBorders>
              <w:top w:val="nil"/>
              <w:left w:val="nil"/>
              <w:bottom w:val="nil"/>
              <w:right w:val="nil"/>
            </w:tcBorders>
            <w:shd w:val="clear" w:color="auto" w:fill="auto"/>
            <w:noWrap/>
            <w:vAlign w:val="bottom"/>
            <w:hideMark/>
          </w:tcPr>
          <w:p w14:paraId="00D3A078"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Guaraní</w:t>
            </w:r>
          </w:p>
        </w:tc>
        <w:tc>
          <w:tcPr>
            <w:tcW w:w="1129" w:type="dxa"/>
            <w:tcBorders>
              <w:top w:val="nil"/>
              <w:left w:val="nil"/>
              <w:bottom w:val="nil"/>
              <w:right w:val="nil"/>
            </w:tcBorders>
            <w:shd w:val="clear" w:color="auto" w:fill="auto"/>
            <w:noWrap/>
            <w:vAlign w:val="bottom"/>
            <w:hideMark/>
          </w:tcPr>
          <w:p w14:paraId="51BFBB23"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200.726.869</w:t>
            </w:r>
          </w:p>
        </w:tc>
        <w:tc>
          <w:tcPr>
            <w:tcW w:w="912" w:type="dxa"/>
            <w:tcBorders>
              <w:top w:val="nil"/>
              <w:left w:val="nil"/>
              <w:bottom w:val="nil"/>
              <w:right w:val="nil"/>
            </w:tcBorders>
            <w:shd w:val="clear" w:color="auto" w:fill="auto"/>
            <w:noWrap/>
            <w:vAlign w:val="bottom"/>
            <w:hideMark/>
          </w:tcPr>
          <w:p w14:paraId="437B199D"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r>
      <w:tr w:rsidR="00E83D30" w:rsidRPr="006D6A1C" w14:paraId="10C95B0C" w14:textId="77777777" w:rsidTr="001002A3">
        <w:trPr>
          <w:trHeight w:val="181"/>
        </w:trPr>
        <w:tc>
          <w:tcPr>
            <w:tcW w:w="814" w:type="dxa"/>
            <w:tcBorders>
              <w:top w:val="nil"/>
              <w:left w:val="nil"/>
              <w:bottom w:val="nil"/>
              <w:right w:val="nil"/>
            </w:tcBorders>
            <w:shd w:val="clear" w:color="auto" w:fill="auto"/>
            <w:noWrap/>
            <w:vAlign w:val="bottom"/>
            <w:hideMark/>
          </w:tcPr>
          <w:p w14:paraId="60F4CD3A"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Banco BBVA</w:t>
            </w:r>
          </w:p>
        </w:tc>
        <w:tc>
          <w:tcPr>
            <w:tcW w:w="956" w:type="dxa"/>
            <w:tcBorders>
              <w:top w:val="nil"/>
              <w:left w:val="nil"/>
              <w:bottom w:val="nil"/>
              <w:right w:val="nil"/>
            </w:tcBorders>
            <w:shd w:val="clear" w:color="auto" w:fill="auto"/>
            <w:noWrap/>
            <w:vAlign w:val="bottom"/>
            <w:hideMark/>
          </w:tcPr>
          <w:p w14:paraId="2A721B83"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31/1/2020</w:t>
            </w:r>
          </w:p>
        </w:tc>
        <w:tc>
          <w:tcPr>
            <w:tcW w:w="745" w:type="dxa"/>
            <w:tcBorders>
              <w:top w:val="nil"/>
              <w:left w:val="nil"/>
              <w:bottom w:val="nil"/>
              <w:right w:val="nil"/>
            </w:tcBorders>
            <w:shd w:val="clear" w:color="auto" w:fill="auto"/>
            <w:noWrap/>
            <w:vAlign w:val="bottom"/>
            <w:hideMark/>
          </w:tcPr>
          <w:p w14:paraId="76964A93"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PYG</w:t>
            </w:r>
          </w:p>
        </w:tc>
        <w:tc>
          <w:tcPr>
            <w:tcW w:w="880" w:type="dxa"/>
            <w:tcBorders>
              <w:top w:val="nil"/>
              <w:left w:val="nil"/>
              <w:bottom w:val="nil"/>
              <w:right w:val="nil"/>
            </w:tcBorders>
            <w:shd w:val="clear" w:color="auto" w:fill="auto"/>
            <w:noWrap/>
            <w:vAlign w:val="bottom"/>
            <w:hideMark/>
          </w:tcPr>
          <w:p w14:paraId="7EB7EF5F"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1129" w:type="dxa"/>
            <w:tcBorders>
              <w:top w:val="nil"/>
              <w:left w:val="nil"/>
              <w:bottom w:val="nil"/>
              <w:right w:val="nil"/>
            </w:tcBorders>
            <w:shd w:val="clear" w:color="auto" w:fill="auto"/>
            <w:noWrap/>
            <w:vAlign w:val="bottom"/>
            <w:hideMark/>
          </w:tcPr>
          <w:p w14:paraId="71670705"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1.972.390.086</w:t>
            </w:r>
          </w:p>
        </w:tc>
        <w:tc>
          <w:tcPr>
            <w:tcW w:w="868" w:type="dxa"/>
            <w:tcBorders>
              <w:top w:val="nil"/>
              <w:left w:val="nil"/>
              <w:bottom w:val="nil"/>
              <w:right w:val="nil"/>
            </w:tcBorders>
            <w:shd w:val="clear" w:color="auto" w:fill="auto"/>
            <w:noWrap/>
            <w:vAlign w:val="bottom"/>
            <w:hideMark/>
          </w:tcPr>
          <w:p w14:paraId="1885403B"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199" w:type="dxa"/>
            <w:tcBorders>
              <w:top w:val="nil"/>
              <w:left w:val="nil"/>
              <w:bottom w:val="nil"/>
              <w:right w:val="nil"/>
            </w:tcBorders>
            <w:shd w:val="clear" w:color="auto" w:fill="auto"/>
            <w:noWrap/>
            <w:vAlign w:val="bottom"/>
            <w:hideMark/>
          </w:tcPr>
          <w:p w14:paraId="4AFDE330"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0901746B"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17DBE765"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6A48BBD8"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035B497B"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12" w:type="dxa"/>
            <w:tcBorders>
              <w:top w:val="nil"/>
              <w:left w:val="nil"/>
              <w:bottom w:val="nil"/>
              <w:right w:val="nil"/>
            </w:tcBorders>
            <w:shd w:val="clear" w:color="auto" w:fill="auto"/>
            <w:noWrap/>
            <w:vAlign w:val="bottom"/>
            <w:hideMark/>
          </w:tcPr>
          <w:p w14:paraId="601E9866"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r>
      <w:tr w:rsidR="00E83D30" w:rsidRPr="006D6A1C" w14:paraId="1333AA1E" w14:textId="77777777" w:rsidTr="001002A3">
        <w:trPr>
          <w:trHeight w:val="181"/>
        </w:trPr>
        <w:tc>
          <w:tcPr>
            <w:tcW w:w="814" w:type="dxa"/>
            <w:tcBorders>
              <w:top w:val="nil"/>
              <w:left w:val="nil"/>
              <w:bottom w:val="nil"/>
              <w:right w:val="nil"/>
            </w:tcBorders>
            <w:shd w:val="clear" w:color="auto" w:fill="auto"/>
            <w:noWrap/>
            <w:vAlign w:val="bottom"/>
            <w:hideMark/>
          </w:tcPr>
          <w:p w14:paraId="17B6949B"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 Intereses a Devengar</w:t>
            </w:r>
          </w:p>
        </w:tc>
        <w:tc>
          <w:tcPr>
            <w:tcW w:w="956" w:type="dxa"/>
            <w:tcBorders>
              <w:top w:val="nil"/>
              <w:left w:val="nil"/>
              <w:bottom w:val="nil"/>
              <w:right w:val="nil"/>
            </w:tcBorders>
            <w:shd w:val="clear" w:color="auto" w:fill="auto"/>
            <w:noWrap/>
            <w:vAlign w:val="bottom"/>
            <w:hideMark/>
          </w:tcPr>
          <w:p w14:paraId="526FCF75"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745" w:type="dxa"/>
            <w:tcBorders>
              <w:top w:val="nil"/>
              <w:left w:val="nil"/>
              <w:bottom w:val="nil"/>
              <w:right w:val="nil"/>
            </w:tcBorders>
            <w:shd w:val="clear" w:color="auto" w:fill="auto"/>
            <w:noWrap/>
            <w:vAlign w:val="bottom"/>
            <w:hideMark/>
          </w:tcPr>
          <w:p w14:paraId="26768A7B"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2CAB5565"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43F7CCD2"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-1.971.093.149</w:t>
            </w:r>
          </w:p>
        </w:tc>
        <w:tc>
          <w:tcPr>
            <w:tcW w:w="868" w:type="dxa"/>
            <w:tcBorders>
              <w:top w:val="nil"/>
              <w:left w:val="nil"/>
              <w:bottom w:val="nil"/>
              <w:right w:val="nil"/>
            </w:tcBorders>
            <w:shd w:val="clear" w:color="auto" w:fill="auto"/>
            <w:noWrap/>
            <w:vAlign w:val="bottom"/>
            <w:hideMark/>
          </w:tcPr>
          <w:p w14:paraId="147978EC"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199" w:type="dxa"/>
            <w:tcBorders>
              <w:top w:val="nil"/>
              <w:left w:val="nil"/>
              <w:bottom w:val="nil"/>
              <w:right w:val="nil"/>
            </w:tcBorders>
            <w:shd w:val="clear" w:color="auto" w:fill="auto"/>
            <w:noWrap/>
            <w:vAlign w:val="bottom"/>
            <w:hideMark/>
          </w:tcPr>
          <w:p w14:paraId="1320A70A"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66B4F20A"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46B64771"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59DFA3C6"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739AC814"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12" w:type="dxa"/>
            <w:tcBorders>
              <w:top w:val="nil"/>
              <w:left w:val="nil"/>
              <w:bottom w:val="nil"/>
              <w:right w:val="nil"/>
            </w:tcBorders>
            <w:shd w:val="clear" w:color="auto" w:fill="auto"/>
            <w:noWrap/>
            <w:vAlign w:val="bottom"/>
            <w:hideMark/>
          </w:tcPr>
          <w:p w14:paraId="13FAAFB7"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r>
      <w:tr w:rsidR="00E83D30" w:rsidRPr="006D6A1C" w14:paraId="1131C42A" w14:textId="77777777" w:rsidTr="001002A3">
        <w:trPr>
          <w:trHeight w:val="181"/>
        </w:trPr>
        <w:tc>
          <w:tcPr>
            <w:tcW w:w="814" w:type="dxa"/>
            <w:tcBorders>
              <w:top w:val="nil"/>
              <w:left w:val="nil"/>
              <w:bottom w:val="single" w:sz="4" w:space="0" w:color="auto"/>
              <w:right w:val="nil"/>
            </w:tcBorders>
            <w:shd w:val="clear" w:color="auto" w:fill="auto"/>
            <w:noWrap/>
            <w:vAlign w:val="bottom"/>
            <w:hideMark/>
          </w:tcPr>
          <w:p w14:paraId="401201F0"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956" w:type="dxa"/>
            <w:tcBorders>
              <w:top w:val="nil"/>
              <w:left w:val="nil"/>
              <w:bottom w:val="single" w:sz="4" w:space="0" w:color="auto"/>
              <w:right w:val="nil"/>
            </w:tcBorders>
            <w:shd w:val="clear" w:color="auto" w:fill="auto"/>
            <w:noWrap/>
            <w:vAlign w:val="bottom"/>
            <w:hideMark/>
          </w:tcPr>
          <w:p w14:paraId="0DE12124"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745" w:type="dxa"/>
            <w:tcBorders>
              <w:top w:val="nil"/>
              <w:left w:val="nil"/>
              <w:bottom w:val="single" w:sz="4" w:space="0" w:color="auto"/>
              <w:right w:val="nil"/>
            </w:tcBorders>
            <w:shd w:val="clear" w:color="auto" w:fill="auto"/>
            <w:noWrap/>
            <w:vAlign w:val="bottom"/>
            <w:hideMark/>
          </w:tcPr>
          <w:p w14:paraId="10C12A76"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880" w:type="dxa"/>
            <w:tcBorders>
              <w:top w:val="nil"/>
              <w:left w:val="nil"/>
              <w:bottom w:val="single" w:sz="4" w:space="0" w:color="auto"/>
              <w:right w:val="nil"/>
            </w:tcBorders>
            <w:shd w:val="clear" w:color="auto" w:fill="auto"/>
            <w:noWrap/>
            <w:vAlign w:val="bottom"/>
            <w:hideMark/>
          </w:tcPr>
          <w:p w14:paraId="5D86B62D"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1129" w:type="dxa"/>
            <w:tcBorders>
              <w:top w:val="nil"/>
              <w:left w:val="nil"/>
              <w:bottom w:val="single" w:sz="4" w:space="0" w:color="auto"/>
              <w:right w:val="nil"/>
            </w:tcBorders>
            <w:shd w:val="clear" w:color="auto" w:fill="auto"/>
            <w:noWrap/>
            <w:vAlign w:val="bottom"/>
            <w:hideMark/>
          </w:tcPr>
          <w:p w14:paraId="1407B6DD"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868" w:type="dxa"/>
            <w:tcBorders>
              <w:top w:val="nil"/>
              <w:left w:val="nil"/>
              <w:bottom w:val="single" w:sz="4" w:space="0" w:color="auto"/>
              <w:right w:val="nil"/>
            </w:tcBorders>
            <w:shd w:val="clear" w:color="auto" w:fill="auto"/>
            <w:noWrap/>
            <w:vAlign w:val="bottom"/>
            <w:hideMark/>
          </w:tcPr>
          <w:p w14:paraId="06FEFFF3"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199" w:type="dxa"/>
            <w:tcBorders>
              <w:top w:val="nil"/>
              <w:left w:val="nil"/>
              <w:bottom w:val="single" w:sz="4" w:space="0" w:color="auto"/>
              <w:right w:val="nil"/>
            </w:tcBorders>
            <w:shd w:val="clear" w:color="auto" w:fill="auto"/>
            <w:noWrap/>
            <w:vAlign w:val="bottom"/>
            <w:hideMark/>
          </w:tcPr>
          <w:p w14:paraId="7FADC193" w14:textId="77777777" w:rsidR="00E83D30" w:rsidRPr="006D6A1C" w:rsidRDefault="00E83D30" w:rsidP="00DF47BD">
            <w:pPr>
              <w:spacing w:after="0" w:line="240" w:lineRule="auto"/>
              <w:rPr>
                <w:rFonts w:ascii="Calibri" w:eastAsia="Times New Roman" w:hAnsi="Calibri" w:cs="Calibri"/>
                <w:color w:val="FF0000"/>
                <w:sz w:val="18"/>
                <w:szCs w:val="18"/>
                <w:lang w:eastAsia="es-PY"/>
              </w:rPr>
            </w:pPr>
          </w:p>
        </w:tc>
        <w:tc>
          <w:tcPr>
            <w:tcW w:w="956" w:type="dxa"/>
            <w:tcBorders>
              <w:top w:val="nil"/>
              <w:left w:val="nil"/>
              <w:bottom w:val="single" w:sz="4" w:space="0" w:color="auto"/>
              <w:right w:val="nil"/>
            </w:tcBorders>
            <w:shd w:val="clear" w:color="auto" w:fill="auto"/>
            <w:noWrap/>
            <w:vAlign w:val="bottom"/>
            <w:hideMark/>
          </w:tcPr>
          <w:p w14:paraId="47E81C5D"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745" w:type="dxa"/>
            <w:tcBorders>
              <w:top w:val="nil"/>
              <w:left w:val="nil"/>
              <w:bottom w:val="single" w:sz="4" w:space="0" w:color="auto"/>
              <w:right w:val="nil"/>
            </w:tcBorders>
            <w:shd w:val="clear" w:color="auto" w:fill="auto"/>
            <w:noWrap/>
            <w:vAlign w:val="bottom"/>
            <w:hideMark/>
          </w:tcPr>
          <w:p w14:paraId="2E94EE48"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880" w:type="dxa"/>
            <w:tcBorders>
              <w:top w:val="nil"/>
              <w:left w:val="nil"/>
              <w:bottom w:val="single" w:sz="4" w:space="0" w:color="auto"/>
              <w:right w:val="nil"/>
            </w:tcBorders>
            <w:shd w:val="clear" w:color="auto" w:fill="auto"/>
            <w:noWrap/>
            <w:vAlign w:val="bottom"/>
            <w:hideMark/>
          </w:tcPr>
          <w:p w14:paraId="22861979"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1129" w:type="dxa"/>
            <w:tcBorders>
              <w:top w:val="nil"/>
              <w:left w:val="nil"/>
              <w:bottom w:val="single" w:sz="4" w:space="0" w:color="auto"/>
              <w:right w:val="nil"/>
            </w:tcBorders>
            <w:shd w:val="clear" w:color="auto" w:fill="auto"/>
            <w:noWrap/>
            <w:vAlign w:val="bottom"/>
            <w:hideMark/>
          </w:tcPr>
          <w:p w14:paraId="0D8BFE38"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912" w:type="dxa"/>
            <w:tcBorders>
              <w:top w:val="nil"/>
              <w:left w:val="nil"/>
              <w:bottom w:val="single" w:sz="4" w:space="0" w:color="auto"/>
              <w:right w:val="nil"/>
            </w:tcBorders>
            <w:shd w:val="clear" w:color="auto" w:fill="auto"/>
            <w:noWrap/>
            <w:vAlign w:val="bottom"/>
            <w:hideMark/>
          </w:tcPr>
          <w:p w14:paraId="4EA453DA"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r>
      <w:tr w:rsidR="00E83D30" w:rsidRPr="006D6A1C" w14:paraId="6D617EEF" w14:textId="77777777" w:rsidTr="001002A3">
        <w:trPr>
          <w:trHeight w:val="181"/>
        </w:trPr>
        <w:tc>
          <w:tcPr>
            <w:tcW w:w="814" w:type="dxa"/>
            <w:tcBorders>
              <w:top w:val="nil"/>
              <w:left w:val="nil"/>
              <w:bottom w:val="nil"/>
              <w:right w:val="nil"/>
            </w:tcBorders>
            <w:shd w:val="clear" w:color="auto" w:fill="auto"/>
            <w:noWrap/>
            <w:vAlign w:val="bottom"/>
            <w:hideMark/>
          </w:tcPr>
          <w:p w14:paraId="3D3F3D4D"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Total</w:t>
            </w:r>
          </w:p>
        </w:tc>
        <w:tc>
          <w:tcPr>
            <w:tcW w:w="956" w:type="dxa"/>
            <w:tcBorders>
              <w:top w:val="nil"/>
              <w:left w:val="nil"/>
              <w:bottom w:val="nil"/>
              <w:right w:val="nil"/>
            </w:tcBorders>
            <w:shd w:val="clear" w:color="auto" w:fill="auto"/>
            <w:noWrap/>
            <w:vAlign w:val="bottom"/>
            <w:hideMark/>
          </w:tcPr>
          <w:p w14:paraId="3E1F75BC"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745" w:type="dxa"/>
            <w:tcBorders>
              <w:top w:val="nil"/>
              <w:left w:val="nil"/>
              <w:bottom w:val="nil"/>
              <w:right w:val="nil"/>
            </w:tcBorders>
            <w:shd w:val="clear" w:color="auto" w:fill="auto"/>
            <w:noWrap/>
            <w:vAlign w:val="bottom"/>
            <w:hideMark/>
          </w:tcPr>
          <w:p w14:paraId="57F48111"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5A0845DC"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0A6CFD37"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34.295.146.880</w:t>
            </w:r>
          </w:p>
        </w:tc>
        <w:tc>
          <w:tcPr>
            <w:tcW w:w="868" w:type="dxa"/>
            <w:tcBorders>
              <w:top w:val="nil"/>
              <w:left w:val="nil"/>
              <w:bottom w:val="nil"/>
              <w:right w:val="nil"/>
            </w:tcBorders>
            <w:shd w:val="clear" w:color="auto" w:fill="auto"/>
            <w:noWrap/>
            <w:vAlign w:val="bottom"/>
            <w:hideMark/>
          </w:tcPr>
          <w:p w14:paraId="123AD6DD"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p>
        </w:tc>
        <w:tc>
          <w:tcPr>
            <w:tcW w:w="199" w:type="dxa"/>
            <w:tcBorders>
              <w:top w:val="nil"/>
              <w:left w:val="nil"/>
              <w:bottom w:val="nil"/>
              <w:right w:val="nil"/>
            </w:tcBorders>
            <w:shd w:val="clear" w:color="auto" w:fill="auto"/>
            <w:noWrap/>
            <w:vAlign w:val="bottom"/>
            <w:hideMark/>
          </w:tcPr>
          <w:p w14:paraId="76519261"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326998FD"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181EDE3B"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73403960"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01E5FDB5"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33.393.699.057</w:t>
            </w:r>
          </w:p>
        </w:tc>
        <w:tc>
          <w:tcPr>
            <w:tcW w:w="912" w:type="dxa"/>
            <w:tcBorders>
              <w:top w:val="nil"/>
              <w:left w:val="nil"/>
              <w:bottom w:val="nil"/>
              <w:right w:val="nil"/>
            </w:tcBorders>
            <w:shd w:val="clear" w:color="auto" w:fill="auto"/>
            <w:noWrap/>
            <w:vAlign w:val="bottom"/>
            <w:hideMark/>
          </w:tcPr>
          <w:p w14:paraId="6F42B688"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p>
        </w:tc>
      </w:tr>
      <w:tr w:rsidR="00E83D30" w:rsidRPr="006D6A1C" w14:paraId="3E5EB524" w14:textId="77777777" w:rsidTr="001002A3">
        <w:trPr>
          <w:trHeight w:val="181"/>
        </w:trPr>
        <w:tc>
          <w:tcPr>
            <w:tcW w:w="814" w:type="dxa"/>
            <w:tcBorders>
              <w:top w:val="nil"/>
              <w:left w:val="nil"/>
              <w:bottom w:val="nil"/>
              <w:right w:val="nil"/>
            </w:tcBorders>
            <w:shd w:val="clear" w:color="auto" w:fill="auto"/>
            <w:noWrap/>
            <w:vAlign w:val="bottom"/>
            <w:hideMark/>
          </w:tcPr>
          <w:p w14:paraId="504F8D96"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16F78996"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31660E05"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33349714"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0394BC20"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68" w:type="dxa"/>
            <w:tcBorders>
              <w:top w:val="nil"/>
              <w:left w:val="nil"/>
              <w:bottom w:val="nil"/>
              <w:right w:val="nil"/>
            </w:tcBorders>
            <w:shd w:val="clear" w:color="auto" w:fill="auto"/>
            <w:noWrap/>
            <w:vAlign w:val="bottom"/>
            <w:hideMark/>
          </w:tcPr>
          <w:p w14:paraId="7C01D3A4"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99" w:type="dxa"/>
            <w:tcBorders>
              <w:top w:val="nil"/>
              <w:left w:val="nil"/>
              <w:bottom w:val="nil"/>
              <w:right w:val="nil"/>
            </w:tcBorders>
            <w:shd w:val="clear" w:color="auto" w:fill="auto"/>
            <w:noWrap/>
            <w:vAlign w:val="bottom"/>
            <w:hideMark/>
          </w:tcPr>
          <w:p w14:paraId="6D21275F"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2BF05DD3"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3F4C3A4C"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6A655CDC"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4DA8494D"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12" w:type="dxa"/>
            <w:tcBorders>
              <w:top w:val="nil"/>
              <w:left w:val="nil"/>
              <w:bottom w:val="nil"/>
              <w:right w:val="nil"/>
            </w:tcBorders>
            <w:shd w:val="clear" w:color="auto" w:fill="auto"/>
            <w:noWrap/>
            <w:vAlign w:val="bottom"/>
            <w:hideMark/>
          </w:tcPr>
          <w:p w14:paraId="4C10DF98"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r>
      <w:tr w:rsidR="00E83D30" w:rsidRPr="006D6A1C" w14:paraId="6C44ECBF" w14:textId="77777777" w:rsidTr="001002A3">
        <w:trPr>
          <w:trHeight w:val="181"/>
        </w:trPr>
        <w:tc>
          <w:tcPr>
            <w:tcW w:w="814" w:type="dxa"/>
            <w:tcBorders>
              <w:top w:val="nil"/>
              <w:left w:val="nil"/>
              <w:bottom w:val="nil"/>
              <w:right w:val="nil"/>
            </w:tcBorders>
            <w:shd w:val="clear" w:color="auto" w:fill="auto"/>
            <w:noWrap/>
            <w:vAlign w:val="bottom"/>
            <w:hideMark/>
          </w:tcPr>
          <w:p w14:paraId="525807A2"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No Corrientes</w:t>
            </w:r>
          </w:p>
        </w:tc>
        <w:tc>
          <w:tcPr>
            <w:tcW w:w="956" w:type="dxa"/>
            <w:tcBorders>
              <w:top w:val="nil"/>
              <w:left w:val="nil"/>
              <w:bottom w:val="nil"/>
              <w:right w:val="nil"/>
            </w:tcBorders>
            <w:shd w:val="clear" w:color="auto" w:fill="auto"/>
            <w:noWrap/>
            <w:vAlign w:val="bottom"/>
            <w:hideMark/>
          </w:tcPr>
          <w:p w14:paraId="1629BEBA"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p>
        </w:tc>
        <w:tc>
          <w:tcPr>
            <w:tcW w:w="745" w:type="dxa"/>
            <w:tcBorders>
              <w:top w:val="nil"/>
              <w:left w:val="nil"/>
              <w:bottom w:val="nil"/>
              <w:right w:val="nil"/>
            </w:tcBorders>
            <w:shd w:val="clear" w:color="auto" w:fill="auto"/>
            <w:noWrap/>
            <w:vAlign w:val="bottom"/>
            <w:hideMark/>
          </w:tcPr>
          <w:p w14:paraId="5A86961F"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000000" w:fill="FFFFFF"/>
            <w:noWrap/>
            <w:vAlign w:val="bottom"/>
            <w:hideMark/>
          </w:tcPr>
          <w:p w14:paraId="783A1812"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1129" w:type="dxa"/>
            <w:tcBorders>
              <w:top w:val="nil"/>
              <w:left w:val="nil"/>
              <w:bottom w:val="nil"/>
              <w:right w:val="nil"/>
            </w:tcBorders>
            <w:shd w:val="clear" w:color="000000" w:fill="FFFFFF"/>
            <w:noWrap/>
            <w:vAlign w:val="bottom"/>
            <w:hideMark/>
          </w:tcPr>
          <w:p w14:paraId="67BA718F"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868" w:type="dxa"/>
            <w:tcBorders>
              <w:top w:val="nil"/>
              <w:left w:val="nil"/>
              <w:bottom w:val="nil"/>
              <w:right w:val="nil"/>
            </w:tcBorders>
            <w:shd w:val="clear" w:color="auto" w:fill="auto"/>
            <w:noWrap/>
            <w:vAlign w:val="bottom"/>
            <w:hideMark/>
          </w:tcPr>
          <w:p w14:paraId="76A36113"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199" w:type="dxa"/>
            <w:tcBorders>
              <w:top w:val="nil"/>
              <w:left w:val="nil"/>
              <w:bottom w:val="nil"/>
              <w:right w:val="nil"/>
            </w:tcBorders>
            <w:shd w:val="clear" w:color="auto" w:fill="auto"/>
            <w:noWrap/>
            <w:vAlign w:val="bottom"/>
            <w:hideMark/>
          </w:tcPr>
          <w:p w14:paraId="74D005D8"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6B7D17B1"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000000" w:fill="FFFFFF"/>
            <w:noWrap/>
            <w:vAlign w:val="bottom"/>
            <w:hideMark/>
          </w:tcPr>
          <w:p w14:paraId="3902D49E"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880" w:type="dxa"/>
            <w:tcBorders>
              <w:top w:val="nil"/>
              <w:left w:val="nil"/>
              <w:bottom w:val="nil"/>
              <w:right w:val="nil"/>
            </w:tcBorders>
            <w:shd w:val="clear" w:color="000000" w:fill="FFFFFF"/>
            <w:noWrap/>
            <w:vAlign w:val="bottom"/>
            <w:hideMark/>
          </w:tcPr>
          <w:p w14:paraId="3CA379DB"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1129" w:type="dxa"/>
            <w:tcBorders>
              <w:top w:val="nil"/>
              <w:left w:val="nil"/>
              <w:bottom w:val="nil"/>
              <w:right w:val="nil"/>
            </w:tcBorders>
            <w:shd w:val="clear" w:color="000000" w:fill="FFFFFF"/>
            <w:noWrap/>
            <w:vAlign w:val="bottom"/>
            <w:hideMark/>
          </w:tcPr>
          <w:p w14:paraId="668692D5"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912" w:type="dxa"/>
            <w:tcBorders>
              <w:top w:val="nil"/>
              <w:left w:val="nil"/>
              <w:bottom w:val="nil"/>
              <w:right w:val="nil"/>
            </w:tcBorders>
            <w:shd w:val="clear" w:color="000000" w:fill="FFFFFF"/>
            <w:noWrap/>
            <w:vAlign w:val="bottom"/>
            <w:hideMark/>
          </w:tcPr>
          <w:p w14:paraId="53BBF222"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r>
      <w:tr w:rsidR="001002A3" w:rsidRPr="006D6A1C" w14:paraId="11692FEE" w14:textId="77777777" w:rsidTr="001002A3">
        <w:trPr>
          <w:trHeight w:val="181"/>
        </w:trPr>
        <w:tc>
          <w:tcPr>
            <w:tcW w:w="814" w:type="dxa"/>
            <w:tcBorders>
              <w:top w:val="nil"/>
              <w:left w:val="nil"/>
              <w:bottom w:val="nil"/>
              <w:right w:val="nil"/>
            </w:tcBorders>
            <w:shd w:val="clear" w:color="auto" w:fill="auto"/>
            <w:noWrap/>
            <w:vAlign w:val="center"/>
            <w:hideMark/>
          </w:tcPr>
          <w:p w14:paraId="2B3B58E5"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956" w:type="dxa"/>
            <w:tcBorders>
              <w:top w:val="nil"/>
              <w:left w:val="nil"/>
              <w:bottom w:val="nil"/>
              <w:right w:val="nil"/>
            </w:tcBorders>
            <w:shd w:val="clear" w:color="000000" w:fill="808080"/>
            <w:noWrap/>
            <w:vAlign w:val="bottom"/>
            <w:hideMark/>
          </w:tcPr>
          <w:p w14:paraId="1ECE0643" w14:textId="77777777" w:rsidR="00E83D30" w:rsidRPr="006D6A1C" w:rsidRDefault="00E83D30" w:rsidP="00DF47BD">
            <w:pPr>
              <w:spacing w:after="0" w:line="240" w:lineRule="auto"/>
              <w:rPr>
                <w:rFonts w:ascii="Calibri" w:eastAsia="Times New Roman" w:hAnsi="Calibri" w:cs="Calibri"/>
                <w:b/>
                <w:bCs/>
                <w:color w:val="FFFFFF"/>
                <w:sz w:val="18"/>
                <w:szCs w:val="18"/>
                <w:lang w:eastAsia="es-PY"/>
              </w:rPr>
            </w:pPr>
          </w:p>
        </w:tc>
        <w:tc>
          <w:tcPr>
            <w:tcW w:w="745" w:type="dxa"/>
            <w:tcBorders>
              <w:top w:val="nil"/>
              <w:left w:val="nil"/>
              <w:bottom w:val="nil"/>
              <w:right w:val="nil"/>
            </w:tcBorders>
            <w:shd w:val="clear" w:color="000000" w:fill="808080"/>
            <w:noWrap/>
            <w:vAlign w:val="bottom"/>
            <w:hideMark/>
          </w:tcPr>
          <w:p w14:paraId="60D2ED3D" w14:textId="77777777" w:rsidR="00E83D30" w:rsidRPr="006D6A1C" w:rsidRDefault="00E83D30" w:rsidP="00DF47BD">
            <w:pPr>
              <w:spacing w:after="0" w:line="240" w:lineRule="auto"/>
              <w:rPr>
                <w:rFonts w:ascii="Calibri" w:eastAsia="Times New Roman" w:hAnsi="Calibri" w:cs="Calibri"/>
                <w:b/>
                <w:bCs/>
                <w:color w:val="FFFFFF"/>
                <w:sz w:val="18"/>
                <w:szCs w:val="18"/>
                <w:lang w:eastAsia="es-PY"/>
              </w:rPr>
            </w:pPr>
          </w:p>
        </w:tc>
        <w:tc>
          <w:tcPr>
            <w:tcW w:w="880" w:type="dxa"/>
            <w:tcBorders>
              <w:top w:val="nil"/>
              <w:left w:val="nil"/>
              <w:bottom w:val="nil"/>
              <w:right w:val="nil"/>
            </w:tcBorders>
            <w:shd w:val="clear" w:color="000000" w:fill="808080"/>
            <w:noWrap/>
            <w:vAlign w:val="center"/>
            <w:hideMark/>
          </w:tcPr>
          <w:p w14:paraId="16E42025" w14:textId="77777777" w:rsidR="00E83D30" w:rsidRPr="006D6A1C" w:rsidRDefault="00E83D30" w:rsidP="00DF47BD">
            <w:pPr>
              <w:spacing w:after="0" w:line="240" w:lineRule="auto"/>
              <w:rPr>
                <w:rFonts w:ascii="Calibri" w:eastAsia="Times New Roman" w:hAnsi="Calibri" w:cs="Calibri"/>
                <w:b/>
                <w:bCs/>
                <w:color w:val="FFFFFF"/>
                <w:sz w:val="18"/>
                <w:szCs w:val="18"/>
                <w:lang w:eastAsia="es-PY"/>
              </w:rPr>
            </w:pPr>
            <w:r w:rsidRPr="006D6A1C">
              <w:rPr>
                <w:rFonts w:ascii="Calibri" w:eastAsia="Times New Roman" w:hAnsi="Calibri" w:cs="Calibri"/>
                <w:b/>
                <w:bCs/>
                <w:color w:val="FFFFFF"/>
                <w:sz w:val="18"/>
                <w:szCs w:val="18"/>
                <w:lang w:eastAsia="es-PY"/>
              </w:rPr>
              <w:t>sept-20</w:t>
            </w:r>
          </w:p>
        </w:tc>
        <w:tc>
          <w:tcPr>
            <w:tcW w:w="1129" w:type="dxa"/>
            <w:tcBorders>
              <w:top w:val="nil"/>
              <w:left w:val="nil"/>
              <w:bottom w:val="nil"/>
              <w:right w:val="nil"/>
            </w:tcBorders>
            <w:shd w:val="clear" w:color="000000" w:fill="808080"/>
            <w:noWrap/>
            <w:vAlign w:val="bottom"/>
            <w:hideMark/>
          </w:tcPr>
          <w:p w14:paraId="48B1DCE5" w14:textId="77777777" w:rsidR="00E83D30" w:rsidRPr="006D6A1C" w:rsidRDefault="00E83D30" w:rsidP="00DF47BD">
            <w:pPr>
              <w:spacing w:after="0" w:line="240" w:lineRule="auto"/>
              <w:rPr>
                <w:rFonts w:ascii="Calibri" w:eastAsia="Times New Roman" w:hAnsi="Calibri" w:cs="Calibri"/>
                <w:b/>
                <w:bCs/>
                <w:color w:val="FFFFFF"/>
                <w:sz w:val="18"/>
                <w:szCs w:val="18"/>
                <w:lang w:eastAsia="es-PY"/>
              </w:rPr>
            </w:pPr>
          </w:p>
        </w:tc>
        <w:tc>
          <w:tcPr>
            <w:tcW w:w="868" w:type="dxa"/>
            <w:tcBorders>
              <w:top w:val="nil"/>
              <w:left w:val="nil"/>
              <w:bottom w:val="nil"/>
              <w:right w:val="nil"/>
            </w:tcBorders>
            <w:shd w:val="clear" w:color="000000" w:fill="808080"/>
            <w:noWrap/>
            <w:vAlign w:val="bottom"/>
            <w:hideMark/>
          </w:tcPr>
          <w:p w14:paraId="6A741288" w14:textId="77777777" w:rsidR="00E83D30" w:rsidRPr="006D6A1C" w:rsidRDefault="00E83D30" w:rsidP="00DF47BD">
            <w:pPr>
              <w:spacing w:after="0" w:line="240" w:lineRule="auto"/>
              <w:rPr>
                <w:rFonts w:ascii="Calibri" w:eastAsia="Times New Roman" w:hAnsi="Calibri" w:cs="Calibri"/>
                <w:b/>
                <w:bCs/>
                <w:color w:val="FFFFFF"/>
                <w:sz w:val="18"/>
                <w:szCs w:val="18"/>
                <w:lang w:eastAsia="es-PY"/>
              </w:rPr>
            </w:pPr>
          </w:p>
        </w:tc>
        <w:tc>
          <w:tcPr>
            <w:tcW w:w="199" w:type="dxa"/>
            <w:tcBorders>
              <w:top w:val="nil"/>
              <w:left w:val="nil"/>
              <w:bottom w:val="nil"/>
              <w:right w:val="nil"/>
            </w:tcBorders>
            <w:shd w:val="clear" w:color="auto" w:fill="auto"/>
            <w:noWrap/>
            <w:vAlign w:val="bottom"/>
            <w:hideMark/>
          </w:tcPr>
          <w:p w14:paraId="01F7E757" w14:textId="77777777" w:rsidR="00E83D30" w:rsidRPr="006D6A1C" w:rsidRDefault="00E83D30" w:rsidP="00DF47BD">
            <w:pPr>
              <w:spacing w:after="0" w:line="240" w:lineRule="auto"/>
              <w:rPr>
                <w:rFonts w:ascii="Calibri" w:eastAsia="Times New Roman" w:hAnsi="Calibri" w:cs="Calibri"/>
                <w:b/>
                <w:bCs/>
                <w:color w:val="FFFFFF"/>
                <w:sz w:val="18"/>
                <w:szCs w:val="18"/>
                <w:lang w:eastAsia="es-PY"/>
              </w:rPr>
            </w:pPr>
          </w:p>
        </w:tc>
        <w:tc>
          <w:tcPr>
            <w:tcW w:w="956" w:type="dxa"/>
            <w:tcBorders>
              <w:top w:val="nil"/>
              <w:left w:val="nil"/>
              <w:bottom w:val="nil"/>
              <w:right w:val="nil"/>
            </w:tcBorders>
            <w:shd w:val="clear" w:color="000000" w:fill="808080"/>
            <w:noWrap/>
            <w:vAlign w:val="bottom"/>
            <w:hideMark/>
          </w:tcPr>
          <w:p w14:paraId="1E72B8B8" w14:textId="77777777" w:rsidR="00E83D30" w:rsidRPr="006D6A1C" w:rsidRDefault="00E83D30" w:rsidP="00DF47BD">
            <w:pPr>
              <w:spacing w:after="0" w:line="240" w:lineRule="auto"/>
              <w:rPr>
                <w:rFonts w:ascii="Calibri" w:eastAsia="Times New Roman" w:hAnsi="Calibri" w:cs="Calibri"/>
                <w:b/>
                <w:bCs/>
                <w:color w:val="FFFFFF"/>
                <w:sz w:val="18"/>
                <w:szCs w:val="18"/>
                <w:lang w:eastAsia="es-PY"/>
              </w:rPr>
            </w:pPr>
          </w:p>
        </w:tc>
        <w:tc>
          <w:tcPr>
            <w:tcW w:w="745" w:type="dxa"/>
            <w:tcBorders>
              <w:top w:val="nil"/>
              <w:left w:val="nil"/>
              <w:bottom w:val="nil"/>
              <w:right w:val="nil"/>
            </w:tcBorders>
            <w:shd w:val="clear" w:color="000000" w:fill="808080"/>
            <w:noWrap/>
            <w:vAlign w:val="bottom"/>
            <w:hideMark/>
          </w:tcPr>
          <w:p w14:paraId="32252298" w14:textId="77777777" w:rsidR="00E83D30" w:rsidRPr="006D6A1C" w:rsidRDefault="00E83D30" w:rsidP="00DF47BD">
            <w:pPr>
              <w:spacing w:after="0" w:line="240" w:lineRule="auto"/>
              <w:rPr>
                <w:rFonts w:ascii="Calibri" w:eastAsia="Times New Roman" w:hAnsi="Calibri" w:cs="Calibri"/>
                <w:b/>
                <w:bCs/>
                <w:color w:val="FFFFFF"/>
                <w:sz w:val="18"/>
                <w:szCs w:val="18"/>
                <w:lang w:eastAsia="es-PY"/>
              </w:rPr>
            </w:pPr>
          </w:p>
        </w:tc>
        <w:tc>
          <w:tcPr>
            <w:tcW w:w="880" w:type="dxa"/>
            <w:tcBorders>
              <w:top w:val="nil"/>
              <w:left w:val="nil"/>
              <w:bottom w:val="nil"/>
              <w:right w:val="nil"/>
            </w:tcBorders>
            <w:shd w:val="clear" w:color="000000" w:fill="808080"/>
            <w:noWrap/>
            <w:vAlign w:val="center"/>
            <w:hideMark/>
          </w:tcPr>
          <w:p w14:paraId="55ACF117" w14:textId="77777777" w:rsidR="00E83D30" w:rsidRPr="006D6A1C" w:rsidRDefault="00E83D30" w:rsidP="00DF47BD">
            <w:pPr>
              <w:spacing w:after="0" w:line="240" w:lineRule="auto"/>
              <w:rPr>
                <w:rFonts w:ascii="Calibri" w:eastAsia="Times New Roman" w:hAnsi="Calibri" w:cs="Calibri"/>
                <w:b/>
                <w:bCs/>
                <w:color w:val="FFFFFF"/>
                <w:sz w:val="18"/>
                <w:szCs w:val="18"/>
                <w:lang w:eastAsia="es-PY"/>
              </w:rPr>
            </w:pPr>
            <w:r w:rsidRPr="006D6A1C">
              <w:rPr>
                <w:rFonts w:ascii="Calibri" w:eastAsia="Times New Roman" w:hAnsi="Calibri" w:cs="Calibri"/>
                <w:b/>
                <w:bCs/>
                <w:color w:val="FFFFFF"/>
                <w:sz w:val="18"/>
                <w:szCs w:val="18"/>
                <w:lang w:eastAsia="es-PY"/>
              </w:rPr>
              <w:t>dic-19</w:t>
            </w:r>
          </w:p>
        </w:tc>
        <w:tc>
          <w:tcPr>
            <w:tcW w:w="1129" w:type="dxa"/>
            <w:tcBorders>
              <w:top w:val="nil"/>
              <w:left w:val="nil"/>
              <w:bottom w:val="nil"/>
              <w:right w:val="nil"/>
            </w:tcBorders>
            <w:shd w:val="clear" w:color="000000" w:fill="808080"/>
            <w:noWrap/>
            <w:vAlign w:val="bottom"/>
            <w:hideMark/>
          </w:tcPr>
          <w:p w14:paraId="66A9F152" w14:textId="77777777" w:rsidR="00E83D30" w:rsidRPr="006D6A1C" w:rsidRDefault="00E83D30" w:rsidP="00DF47BD">
            <w:pPr>
              <w:spacing w:after="0" w:line="240" w:lineRule="auto"/>
              <w:rPr>
                <w:rFonts w:ascii="Calibri" w:eastAsia="Times New Roman" w:hAnsi="Calibri" w:cs="Calibri"/>
                <w:b/>
                <w:bCs/>
                <w:color w:val="FFFFFF"/>
                <w:sz w:val="18"/>
                <w:szCs w:val="18"/>
                <w:lang w:eastAsia="es-PY"/>
              </w:rPr>
            </w:pPr>
          </w:p>
        </w:tc>
        <w:tc>
          <w:tcPr>
            <w:tcW w:w="912" w:type="dxa"/>
            <w:tcBorders>
              <w:top w:val="nil"/>
              <w:left w:val="nil"/>
              <w:bottom w:val="nil"/>
              <w:right w:val="nil"/>
            </w:tcBorders>
            <w:shd w:val="clear" w:color="000000" w:fill="808080"/>
            <w:noWrap/>
            <w:vAlign w:val="bottom"/>
            <w:hideMark/>
          </w:tcPr>
          <w:p w14:paraId="209BBB32" w14:textId="77777777" w:rsidR="00E83D30" w:rsidRPr="006D6A1C" w:rsidRDefault="00E83D30" w:rsidP="00DF47BD">
            <w:pPr>
              <w:spacing w:after="0" w:line="240" w:lineRule="auto"/>
              <w:rPr>
                <w:rFonts w:ascii="Calibri" w:eastAsia="Times New Roman" w:hAnsi="Calibri" w:cs="Calibri"/>
                <w:b/>
                <w:bCs/>
                <w:color w:val="FFFFFF"/>
                <w:sz w:val="18"/>
                <w:szCs w:val="18"/>
                <w:lang w:eastAsia="es-PY"/>
              </w:rPr>
            </w:pPr>
          </w:p>
        </w:tc>
      </w:tr>
      <w:tr w:rsidR="00E83D30" w:rsidRPr="006D6A1C" w14:paraId="5DF10E79" w14:textId="77777777" w:rsidTr="001002A3">
        <w:trPr>
          <w:trHeight w:val="181"/>
        </w:trPr>
        <w:tc>
          <w:tcPr>
            <w:tcW w:w="814" w:type="dxa"/>
            <w:tcBorders>
              <w:top w:val="nil"/>
              <w:left w:val="nil"/>
              <w:bottom w:val="single" w:sz="4" w:space="0" w:color="auto"/>
              <w:right w:val="nil"/>
            </w:tcBorders>
            <w:shd w:val="clear" w:color="auto" w:fill="auto"/>
            <w:noWrap/>
            <w:vAlign w:val="bottom"/>
            <w:hideMark/>
          </w:tcPr>
          <w:p w14:paraId="0B606ADF"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Préstamos de Entidades Locales</w:t>
            </w:r>
          </w:p>
        </w:tc>
        <w:tc>
          <w:tcPr>
            <w:tcW w:w="956" w:type="dxa"/>
            <w:tcBorders>
              <w:top w:val="nil"/>
              <w:left w:val="nil"/>
              <w:bottom w:val="single" w:sz="4" w:space="0" w:color="auto"/>
              <w:right w:val="nil"/>
            </w:tcBorders>
            <w:shd w:val="clear" w:color="auto" w:fill="auto"/>
            <w:noWrap/>
            <w:vAlign w:val="center"/>
            <w:hideMark/>
          </w:tcPr>
          <w:p w14:paraId="0CF0A357"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Vencimiento</w:t>
            </w:r>
          </w:p>
        </w:tc>
        <w:tc>
          <w:tcPr>
            <w:tcW w:w="745" w:type="dxa"/>
            <w:tcBorders>
              <w:top w:val="nil"/>
              <w:left w:val="nil"/>
              <w:bottom w:val="single" w:sz="4" w:space="0" w:color="auto"/>
              <w:right w:val="nil"/>
            </w:tcBorders>
            <w:shd w:val="clear" w:color="000000" w:fill="FFFFFF"/>
            <w:noWrap/>
            <w:vAlign w:val="bottom"/>
            <w:hideMark/>
          </w:tcPr>
          <w:p w14:paraId="06B6E82C" w14:textId="77777777" w:rsidR="00E83D30" w:rsidRPr="006D6A1C" w:rsidRDefault="00E83D30" w:rsidP="00DF47BD">
            <w:pPr>
              <w:spacing w:after="0" w:line="240" w:lineRule="auto"/>
              <w:rPr>
                <w:rFonts w:ascii="Arial" w:eastAsia="Times New Roman" w:hAnsi="Arial" w:cs="Arial"/>
                <w:b/>
                <w:bCs/>
                <w:sz w:val="18"/>
                <w:szCs w:val="18"/>
                <w:lang w:eastAsia="es-PY"/>
              </w:rPr>
            </w:pPr>
            <w:r w:rsidRPr="006D6A1C">
              <w:rPr>
                <w:rFonts w:ascii="Arial" w:eastAsia="Times New Roman" w:hAnsi="Arial" w:cs="Arial"/>
                <w:b/>
                <w:bCs/>
                <w:sz w:val="18"/>
                <w:szCs w:val="18"/>
                <w:lang w:eastAsia="es-PY"/>
              </w:rPr>
              <w:t xml:space="preserve">Símbolo de </w:t>
            </w:r>
            <w:proofErr w:type="gramStart"/>
            <w:r w:rsidRPr="006D6A1C">
              <w:rPr>
                <w:rFonts w:ascii="Arial" w:eastAsia="Times New Roman" w:hAnsi="Arial" w:cs="Arial"/>
                <w:b/>
                <w:bCs/>
                <w:sz w:val="18"/>
                <w:szCs w:val="18"/>
                <w:lang w:eastAsia="es-PY"/>
              </w:rPr>
              <w:t>Moneda</w:t>
            </w:r>
            <w:proofErr w:type="gramEnd"/>
          </w:p>
        </w:tc>
        <w:tc>
          <w:tcPr>
            <w:tcW w:w="880" w:type="dxa"/>
            <w:tcBorders>
              <w:top w:val="nil"/>
              <w:left w:val="nil"/>
              <w:bottom w:val="single" w:sz="4" w:space="0" w:color="auto"/>
              <w:right w:val="nil"/>
            </w:tcBorders>
            <w:shd w:val="clear" w:color="000000" w:fill="FFFFFF"/>
            <w:noWrap/>
            <w:vAlign w:val="bottom"/>
            <w:hideMark/>
          </w:tcPr>
          <w:p w14:paraId="31F58FDD" w14:textId="77777777" w:rsidR="00E83D30" w:rsidRPr="006D6A1C" w:rsidRDefault="00E83D30" w:rsidP="00DF47BD">
            <w:pPr>
              <w:spacing w:after="0" w:line="240" w:lineRule="auto"/>
              <w:rPr>
                <w:rFonts w:ascii="Arial" w:eastAsia="Times New Roman" w:hAnsi="Arial" w:cs="Arial"/>
                <w:b/>
                <w:bCs/>
                <w:sz w:val="18"/>
                <w:szCs w:val="18"/>
                <w:lang w:eastAsia="es-PY"/>
              </w:rPr>
            </w:pPr>
            <w:r w:rsidRPr="006D6A1C">
              <w:rPr>
                <w:rFonts w:ascii="Arial" w:eastAsia="Times New Roman" w:hAnsi="Arial" w:cs="Arial"/>
                <w:b/>
                <w:bCs/>
                <w:sz w:val="18"/>
                <w:szCs w:val="18"/>
                <w:lang w:eastAsia="es-PY"/>
              </w:rPr>
              <w:t>Moneda</w:t>
            </w:r>
          </w:p>
        </w:tc>
        <w:tc>
          <w:tcPr>
            <w:tcW w:w="1129" w:type="dxa"/>
            <w:tcBorders>
              <w:top w:val="nil"/>
              <w:left w:val="nil"/>
              <w:bottom w:val="single" w:sz="4" w:space="0" w:color="auto"/>
              <w:right w:val="nil"/>
            </w:tcBorders>
            <w:shd w:val="clear" w:color="auto" w:fill="auto"/>
            <w:noWrap/>
            <w:vAlign w:val="bottom"/>
            <w:hideMark/>
          </w:tcPr>
          <w:p w14:paraId="349CEDBF"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Importe (miles de Gs)</w:t>
            </w:r>
          </w:p>
        </w:tc>
        <w:tc>
          <w:tcPr>
            <w:tcW w:w="868" w:type="dxa"/>
            <w:tcBorders>
              <w:top w:val="nil"/>
              <w:left w:val="nil"/>
              <w:bottom w:val="single" w:sz="4" w:space="0" w:color="auto"/>
              <w:right w:val="nil"/>
            </w:tcBorders>
            <w:shd w:val="clear" w:color="auto" w:fill="auto"/>
            <w:noWrap/>
            <w:vAlign w:val="center"/>
            <w:hideMark/>
          </w:tcPr>
          <w:p w14:paraId="035997C6"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Tipo de garantía</w:t>
            </w:r>
          </w:p>
        </w:tc>
        <w:tc>
          <w:tcPr>
            <w:tcW w:w="199" w:type="dxa"/>
            <w:tcBorders>
              <w:top w:val="nil"/>
              <w:left w:val="nil"/>
              <w:bottom w:val="nil"/>
              <w:right w:val="nil"/>
            </w:tcBorders>
            <w:shd w:val="clear" w:color="auto" w:fill="auto"/>
            <w:noWrap/>
            <w:vAlign w:val="bottom"/>
            <w:hideMark/>
          </w:tcPr>
          <w:p w14:paraId="1F20432D"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p>
        </w:tc>
        <w:tc>
          <w:tcPr>
            <w:tcW w:w="956" w:type="dxa"/>
            <w:tcBorders>
              <w:top w:val="nil"/>
              <w:left w:val="nil"/>
              <w:bottom w:val="single" w:sz="4" w:space="0" w:color="auto"/>
              <w:right w:val="nil"/>
            </w:tcBorders>
            <w:shd w:val="clear" w:color="auto" w:fill="auto"/>
            <w:noWrap/>
            <w:vAlign w:val="center"/>
            <w:hideMark/>
          </w:tcPr>
          <w:p w14:paraId="33BDCA53"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Vencimiento</w:t>
            </w:r>
          </w:p>
        </w:tc>
        <w:tc>
          <w:tcPr>
            <w:tcW w:w="745" w:type="dxa"/>
            <w:tcBorders>
              <w:top w:val="nil"/>
              <w:left w:val="nil"/>
              <w:bottom w:val="single" w:sz="4" w:space="0" w:color="auto"/>
              <w:right w:val="nil"/>
            </w:tcBorders>
            <w:shd w:val="clear" w:color="000000" w:fill="FFFFFF"/>
            <w:noWrap/>
            <w:vAlign w:val="bottom"/>
            <w:hideMark/>
          </w:tcPr>
          <w:p w14:paraId="130795BE" w14:textId="77777777" w:rsidR="00E83D30" w:rsidRPr="006D6A1C" w:rsidRDefault="00E83D30" w:rsidP="00DF47BD">
            <w:pPr>
              <w:spacing w:after="0" w:line="240" w:lineRule="auto"/>
              <w:rPr>
                <w:rFonts w:ascii="Arial" w:eastAsia="Times New Roman" w:hAnsi="Arial" w:cs="Arial"/>
                <w:b/>
                <w:bCs/>
                <w:sz w:val="18"/>
                <w:szCs w:val="18"/>
                <w:lang w:eastAsia="es-PY"/>
              </w:rPr>
            </w:pPr>
            <w:r w:rsidRPr="006D6A1C">
              <w:rPr>
                <w:rFonts w:ascii="Arial" w:eastAsia="Times New Roman" w:hAnsi="Arial" w:cs="Arial"/>
                <w:b/>
                <w:bCs/>
                <w:sz w:val="18"/>
                <w:szCs w:val="18"/>
                <w:lang w:eastAsia="es-PY"/>
              </w:rPr>
              <w:t xml:space="preserve">Símbolo de </w:t>
            </w:r>
            <w:proofErr w:type="gramStart"/>
            <w:r w:rsidRPr="006D6A1C">
              <w:rPr>
                <w:rFonts w:ascii="Arial" w:eastAsia="Times New Roman" w:hAnsi="Arial" w:cs="Arial"/>
                <w:b/>
                <w:bCs/>
                <w:sz w:val="18"/>
                <w:szCs w:val="18"/>
                <w:lang w:eastAsia="es-PY"/>
              </w:rPr>
              <w:t>Moneda</w:t>
            </w:r>
            <w:proofErr w:type="gramEnd"/>
          </w:p>
        </w:tc>
        <w:tc>
          <w:tcPr>
            <w:tcW w:w="880" w:type="dxa"/>
            <w:tcBorders>
              <w:top w:val="nil"/>
              <w:left w:val="nil"/>
              <w:bottom w:val="single" w:sz="4" w:space="0" w:color="auto"/>
              <w:right w:val="nil"/>
            </w:tcBorders>
            <w:shd w:val="clear" w:color="000000" w:fill="FFFFFF"/>
            <w:noWrap/>
            <w:vAlign w:val="bottom"/>
            <w:hideMark/>
          </w:tcPr>
          <w:p w14:paraId="2508475B" w14:textId="77777777" w:rsidR="00E83D30" w:rsidRPr="006D6A1C" w:rsidRDefault="00E83D30" w:rsidP="00DF47BD">
            <w:pPr>
              <w:spacing w:after="0" w:line="240" w:lineRule="auto"/>
              <w:rPr>
                <w:rFonts w:ascii="Arial" w:eastAsia="Times New Roman" w:hAnsi="Arial" w:cs="Arial"/>
                <w:b/>
                <w:bCs/>
                <w:sz w:val="18"/>
                <w:szCs w:val="18"/>
                <w:lang w:eastAsia="es-PY"/>
              </w:rPr>
            </w:pPr>
            <w:r w:rsidRPr="006D6A1C">
              <w:rPr>
                <w:rFonts w:ascii="Arial" w:eastAsia="Times New Roman" w:hAnsi="Arial" w:cs="Arial"/>
                <w:b/>
                <w:bCs/>
                <w:sz w:val="18"/>
                <w:szCs w:val="18"/>
                <w:lang w:eastAsia="es-PY"/>
              </w:rPr>
              <w:t>Moneda</w:t>
            </w:r>
          </w:p>
        </w:tc>
        <w:tc>
          <w:tcPr>
            <w:tcW w:w="1129" w:type="dxa"/>
            <w:tcBorders>
              <w:top w:val="nil"/>
              <w:left w:val="nil"/>
              <w:bottom w:val="single" w:sz="4" w:space="0" w:color="auto"/>
              <w:right w:val="nil"/>
            </w:tcBorders>
            <w:shd w:val="clear" w:color="auto" w:fill="auto"/>
            <w:noWrap/>
            <w:vAlign w:val="bottom"/>
            <w:hideMark/>
          </w:tcPr>
          <w:p w14:paraId="49A643C7"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Importe (miles de Gs)</w:t>
            </w:r>
          </w:p>
        </w:tc>
        <w:tc>
          <w:tcPr>
            <w:tcW w:w="912" w:type="dxa"/>
            <w:tcBorders>
              <w:top w:val="nil"/>
              <w:left w:val="nil"/>
              <w:bottom w:val="single" w:sz="4" w:space="0" w:color="auto"/>
              <w:right w:val="nil"/>
            </w:tcBorders>
            <w:shd w:val="clear" w:color="auto" w:fill="auto"/>
            <w:noWrap/>
            <w:vAlign w:val="center"/>
            <w:hideMark/>
          </w:tcPr>
          <w:p w14:paraId="0A82FB58"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Tipo de Garantía</w:t>
            </w:r>
          </w:p>
        </w:tc>
      </w:tr>
      <w:tr w:rsidR="00E83D30" w:rsidRPr="006D6A1C" w14:paraId="2B76613E" w14:textId="77777777" w:rsidTr="001002A3">
        <w:trPr>
          <w:trHeight w:val="181"/>
        </w:trPr>
        <w:tc>
          <w:tcPr>
            <w:tcW w:w="814" w:type="dxa"/>
            <w:tcBorders>
              <w:top w:val="nil"/>
              <w:left w:val="nil"/>
              <w:bottom w:val="nil"/>
              <w:right w:val="nil"/>
            </w:tcBorders>
            <w:shd w:val="clear" w:color="auto" w:fill="auto"/>
            <w:noWrap/>
            <w:vAlign w:val="bottom"/>
            <w:hideMark/>
          </w:tcPr>
          <w:p w14:paraId="03C517F2"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Banco BBVA</w:t>
            </w:r>
          </w:p>
        </w:tc>
        <w:tc>
          <w:tcPr>
            <w:tcW w:w="956" w:type="dxa"/>
            <w:tcBorders>
              <w:top w:val="nil"/>
              <w:left w:val="nil"/>
              <w:bottom w:val="nil"/>
              <w:right w:val="nil"/>
            </w:tcBorders>
            <w:shd w:val="clear" w:color="auto" w:fill="auto"/>
            <w:noWrap/>
            <w:vAlign w:val="bottom"/>
            <w:hideMark/>
          </w:tcPr>
          <w:p w14:paraId="3B34462D"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13/12/2021</w:t>
            </w:r>
          </w:p>
        </w:tc>
        <w:tc>
          <w:tcPr>
            <w:tcW w:w="745" w:type="dxa"/>
            <w:tcBorders>
              <w:top w:val="nil"/>
              <w:left w:val="nil"/>
              <w:bottom w:val="nil"/>
              <w:right w:val="nil"/>
            </w:tcBorders>
            <w:shd w:val="clear" w:color="auto" w:fill="auto"/>
            <w:noWrap/>
            <w:vAlign w:val="bottom"/>
            <w:hideMark/>
          </w:tcPr>
          <w:p w14:paraId="5F750D14"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PYG</w:t>
            </w:r>
          </w:p>
        </w:tc>
        <w:tc>
          <w:tcPr>
            <w:tcW w:w="880" w:type="dxa"/>
            <w:tcBorders>
              <w:top w:val="nil"/>
              <w:left w:val="nil"/>
              <w:bottom w:val="nil"/>
              <w:right w:val="nil"/>
            </w:tcBorders>
            <w:shd w:val="clear" w:color="auto" w:fill="auto"/>
            <w:noWrap/>
            <w:vAlign w:val="bottom"/>
            <w:hideMark/>
          </w:tcPr>
          <w:p w14:paraId="2883A537"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Guaraní</w:t>
            </w:r>
          </w:p>
        </w:tc>
        <w:tc>
          <w:tcPr>
            <w:tcW w:w="1129" w:type="dxa"/>
            <w:tcBorders>
              <w:top w:val="nil"/>
              <w:left w:val="nil"/>
              <w:bottom w:val="nil"/>
              <w:right w:val="nil"/>
            </w:tcBorders>
            <w:shd w:val="clear" w:color="auto" w:fill="auto"/>
            <w:noWrap/>
            <w:vAlign w:val="bottom"/>
            <w:hideMark/>
          </w:tcPr>
          <w:p w14:paraId="5D65E680"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1.937.400.000</w:t>
            </w:r>
          </w:p>
        </w:tc>
        <w:tc>
          <w:tcPr>
            <w:tcW w:w="868" w:type="dxa"/>
            <w:tcBorders>
              <w:top w:val="nil"/>
              <w:left w:val="nil"/>
              <w:bottom w:val="nil"/>
              <w:right w:val="nil"/>
            </w:tcBorders>
            <w:shd w:val="clear" w:color="auto" w:fill="auto"/>
            <w:noWrap/>
            <w:vAlign w:val="bottom"/>
            <w:hideMark/>
          </w:tcPr>
          <w:p w14:paraId="2948AD32"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Hipotecaria</w:t>
            </w:r>
          </w:p>
        </w:tc>
        <w:tc>
          <w:tcPr>
            <w:tcW w:w="199" w:type="dxa"/>
            <w:tcBorders>
              <w:top w:val="nil"/>
              <w:left w:val="nil"/>
              <w:bottom w:val="nil"/>
              <w:right w:val="nil"/>
            </w:tcBorders>
            <w:shd w:val="clear" w:color="auto" w:fill="auto"/>
            <w:noWrap/>
            <w:vAlign w:val="bottom"/>
            <w:hideMark/>
          </w:tcPr>
          <w:p w14:paraId="642911D5"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956" w:type="dxa"/>
            <w:tcBorders>
              <w:top w:val="nil"/>
              <w:left w:val="nil"/>
              <w:bottom w:val="nil"/>
              <w:right w:val="nil"/>
            </w:tcBorders>
            <w:shd w:val="clear" w:color="auto" w:fill="auto"/>
            <w:noWrap/>
            <w:vAlign w:val="bottom"/>
            <w:hideMark/>
          </w:tcPr>
          <w:p w14:paraId="169DFAD6"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13/12/2021</w:t>
            </w:r>
          </w:p>
        </w:tc>
        <w:tc>
          <w:tcPr>
            <w:tcW w:w="745" w:type="dxa"/>
            <w:tcBorders>
              <w:top w:val="nil"/>
              <w:left w:val="nil"/>
              <w:bottom w:val="nil"/>
              <w:right w:val="nil"/>
            </w:tcBorders>
            <w:shd w:val="clear" w:color="auto" w:fill="auto"/>
            <w:noWrap/>
            <w:vAlign w:val="bottom"/>
            <w:hideMark/>
          </w:tcPr>
          <w:p w14:paraId="45ACB125"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PYG</w:t>
            </w:r>
          </w:p>
        </w:tc>
        <w:tc>
          <w:tcPr>
            <w:tcW w:w="880" w:type="dxa"/>
            <w:tcBorders>
              <w:top w:val="nil"/>
              <w:left w:val="nil"/>
              <w:bottom w:val="nil"/>
              <w:right w:val="nil"/>
            </w:tcBorders>
            <w:shd w:val="clear" w:color="auto" w:fill="auto"/>
            <w:noWrap/>
            <w:vAlign w:val="bottom"/>
            <w:hideMark/>
          </w:tcPr>
          <w:p w14:paraId="0D14A446"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Guaraní</w:t>
            </w:r>
          </w:p>
        </w:tc>
        <w:tc>
          <w:tcPr>
            <w:tcW w:w="1129" w:type="dxa"/>
            <w:tcBorders>
              <w:top w:val="nil"/>
              <w:left w:val="nil"/>
              <w:bottom w:val="nil"/>
              <w:right w:val="nil"/>
            </w:tcBorders>
            <w:shd w:val="clear" w:color="auto" w:fill="auto"/>
            <w:noWrap/>
            <w:vAlign w:val="bottom"/>
            <w:hideMark/>
          </w:tcPr>
          <w:p w14:paraId="6BEEBE02"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3.874.800.000</w:t>
            </w:r>
          </w:p>
        </w:tc>
        <w:tc>
          <w:tcPr>
            <w:tcW w:w="912" w:type="dxa"/>
            <w:tcBorders>
              <w:top w:val="nil"/>
              <w:left w:val="nil"/>
              <w:bottom w:val="nil"/>
              <w:right w:val="nil"/>
            </w:tcBorders>
            <w:shd w:val="clear" w:color="auto" w:fill="auto"/>
            <w:noWrap/>
            <w:vAlign w:val="bottom"/>
            <w:hideMark/>
          </w:tcPr>
          <w:p w14:paraId="40FC55DA"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Hipotecaria</w:t>
            </w:r>
          </w:p>
        </w:tc>
      </w:tr>
      <w:tr w:rsidR="00E83D30" w:rsidRPr="006D6A1C" w14:paraId="094AFB26" w14:textId="77777777" w:rsidTr="001002A3">
        <w:trPr>
          <w:trHeight w:val="181"/>
        </w:trPr>
        <w:tc>
          <w:tcPr>
            <w:tcW w:w="814" w:type="dxa"/>
            <w:tcBorders>
              <w:top w:val="nil"/>
              <w:left w:val="nil"/>
              <w:bottom w:val="nil"/>
              <w:right w:val="nil"/>
            </w:tcBorders>
            <w:shd w:val="clear" w:color="auto" w:fill="auto"/>
            <w:noWrap/>
            <w:vAlign w:val="bottom"/>
            <w:hideMark/>
          </w:tcPr>
          <w:p w14:paraId="777D4137"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Banco BBVA</w:t>
            </w:r>
          </w:p>
        </w:tc>
        <w:tc>
          <w:tcPr>
            <w:tcW w:w="956" w:type="dxa"/>
            <w:tcBorders>
              <w:top w:val="nil"/>
              <w:left w:val="nil"/>
              <w:bottom w:val="nil"/>
              <w:right w:val="nil"/>
            </w:tcBorders>
            <w:shd w:val="clear" w:color="auto" w:fill="auto"/>
            <w:noWrap/>
            <w:vAlign w:val="bottom"/>
            <w:hideMark/>
          </w:tcPr>
          <w:p w14:paraId="1B3BD5F1"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4/8/2023</w:t>
            </w:r>
          </w:p>
        </w:tc>
        <w:tc>
          <w:tcPr>
            <w:tcW w:w="745" w:type="dxa"/>
            <w:tcBorders>
              <w:top w:val="nil"/>
              <w:left w:val="nil"/>
              <w:bottom w:val="nil"/>
              <w:right w:val="nil"/>
            </w:tcBorders>
            <w:shd w:val="clear" w:color="auto" w:fill="auto"/>
            <w:noWrap/>
            <w:vAlign w:val="bottom"/>
            <w:hideMark/>
          </w:tcPr>
          <w:p w14:paraId="618B34DF"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PYG</w:t>
            </w:r>
          </w:p>
        </w:tc>
        <w:tc>
          <w:tcPr>
            <w:tcW w:w="880" w:type="dxa"/>
            <w:tcBorders>
              <w:top w:val="nil"/>
              <w:left w:val="nil"/>
              <w:bottom w:val="nil"/>
              <w:right w:val="nil"/>
            </w:tcBorders>
            <w:shd w:val="clear" w:color="auto" w:fill="auto"/>
            <w:noWrap/>
            <w:vAlign w:val="bottom"/>
            <w:hideMark/>
          </w:tcPr>
          <w:p w14:paraId="3478434D"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Guaraní</w:t>
            </w:r>
          </w:p>
        </w:tc>
        <w:tc>
          <w:tcPr>
            <w:tcW w:w="1129" w:type="dxa"/>
            <w:tcBorders>
              <w:top w:val="nil"/>
              <w:left w:val="nil"/>
              <w:bottom w:val="nil"/>
              <w:right w:val="nil"/>
            </w:tcBorders>
            <w:shd w:val="clear" w:color="auto" w:fill="auto"/>
            <w:noWrap/>
            <w:vAlign w:val="bottom"/>
            <w:hideMark/>
          </w:tcPr>
          <w:p w14:paraId="04BAB738"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11.193.866.492</w:t>
            </w:r>
          </w:p>
        </w:tc>
        <w:tc>
          <w:tcPr>
            <w:tcW w:w="868" w:type="dxa"/>
            <w:tcBorders>
              <w:top w:val="nil"/>
              <w:left w:val="nil"/>
              <w:bottom w:val="nil"/>
              <w:right w:val="nil"/>
            </w:tcBorders>
            <w:shd w:val="clear" w:color="auto" w:fill="auto"/>
            <w:noWrap/>
            <w:vAlign w:val="bottom"/>
            <w:hideMark/>
          </w:tcPr>
          <w:p w14:paraId="0A139572"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Hipotecaria</w:t>
            </w:r>
          </w:p>
        </w:tc>
        <w:tc>
          <w:tcPr>
            <w:tcW w:w="199" w:type="dxa"/>
            <w:tcBorders>
              <w:top w:val="nil"/>
              <w:left w:val="nil"/>
              <w:bottom w:val="nil"/>
              <w:right w:val="nil"/>
            </w:tcBorders>
            <w:shd w:val="clear" w:color="auto" w:fill="auto"/>
            <w:noWrap/>
            <w:vAlign w:val="bottom"/>
            <w:hideMark/>
          </w:tcPr>
          <w:p w14:paraId="2C58EF70"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956" w:type="dxa"/>
            <w:tcBorders>
              <w:top w:val="nil"/>
              <w:left w:val="nil"/>
              <w:bottom w:val="nil"/>
              <w:right w:val="nil"/>
            </w:tcBorders>
            <w:shd w:val="clear" w:color="auto" w:fill="auto"/>
            <w:noWrap/>
            <w:vAlign w:val="bottom"/>
            <w:hideMark/>
          </w:tcPr>
          <w:p w14:paraId="6AE657ED"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4/8/2023</w:t>
            </w:r>
          </w:p>
        </w:tc>
        <w:tc>
          <w:tcPr>
            <w:tcW w:w="745" w:type="dxa"/>
            <w:tcBorders>
              <w:top w:val="nil"/>
              <w:left w:val="nil"/>
              <w:bottom w:val="nil"/>
              <w:right w:val="nil"/>
            </w:tcBorders>
            <w:shd w:val="clear" w:color="auto" w:fill="auto"/>
            <w:noWrap/>
            <w:vAlign w:val="bottom"/>
            <w:hideMark/>
          </w:tcPr>
          <w:p w14:paraId="21C820CD"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PYG</w:t>
            </w:r>
          </w:p>
        </w:tc>
        <w:tc>
          <w:tcPr>
            <w:tcW w:w="880" w:type="dxa"/>
            <w:tcBorders>
              <w:top w:val="nil"/>
              <w:left w:val="nil"/>
              <w:bottom w:val="nil"/>
              <w:right w:val="nil"/>
            </w:tcBorders>
            <w:shd w:val="clear" w:color="auto" w:fill="auto"/>
            <w:noWrap/>
            <w:vAlign w:val="bottom"/>
            <w:hideMark/>
          </w:tcPr>
          <w:p w14:paraId="159F1C23"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Guaraní</w:t>
            </w:r>
          </w:p>
        </w:tc>
        <w:tc>
          <w:tcPr>
            <w:tcW w:w="1129" w:type="dxa"/>
            <w:tcBorders>
              <w:top w:val="nil"/>
              <w:left w:val="nil"/>
              <w:bottom w:val="nil"/>
              <w:right w:val="nil"/>
            </w:tcBorders>
            <w:shd w:val="clear" w:color="auto" w:fill="auto"/>
            <w:noWrap/>
            <w:vAlign w:val="bottom"/>
            <w:hideMark/>
          </w:tcPr>
          <w:p w14:paraId="14071F05"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13.777.066.454</w:t>
            </w:r>
          </w:p>
        </w:tc>
        <w:tc>
          <w:tcPr>
            <w:tcW w:w="912" w:type="dxa"/>
            <w:tcBorders>
              <w:top w:val="nil"/>
              <w:left w:val="nil"/>
              <w:bottom w:val="nil"/>
              <w:right w:val="nil"/>
            </w:tcBorders>
            <w:shd w:val="clear" w:color="auto" w:fill="auto"/>
            <w:noWrap/>
            <w:vAlign w:val="bottom"/>
            <w:hideMark/>
          </w:tcPr>
          <w:p w14:paraId="703DAE0C"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Hipotecaria</w:t>
            </w:r>
          </w:p>
        </w:tc>
      </w:tr>
      <w:tr w:rsidR="00E83D30" w:rsidRPr="006D6A1C" w14:paraId="4864042D" w14:textId="77777777" w:rsidTr="001002A3">
        <w:trPr>
          <w:trHeight w:val="181"/>
        </w:trPr>
        <w:tc>
          <w:tcPr>
            <w:tcW w:w="814" w:type="dxa"/>
            <w:tcBorders>
              <w:top w:val="nil"/>
              <w:left w:val="nil"/>
              <w:bottom w:val="nil"/>
              <w:right w:val="nil"/>
            </w:tcBorders>
            <w:shd w:val="clear" w:color="auto" w:fill="auto"/>
            <w:noWrap/>
            <w:vAlign w:val="bottom"/>
            <w:hideMark/>
          </w:tcPr>
          <w:p w14:paraId="1C918CCA"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Banco Sudameris</w:t>
            </w:r>
          </w:p>
        </w:tc>
        <w:tc>
          <w:tcPr>
            <w:tcW w:w="956" w:type="dxa"/>
            <w:tcBorders>
              <w:top w:val="nil"/>
              <w:left w:val="nil"/>
              <w:bottom w:val="nil"/>
              <w:right w:val="nil"/>
            </w:tcBorders>
            <w:shd w:val="clear" w:color="auto" w:fill="auto"/>
            <w:noWrap/>
            <w:vAlign w:val="bottom"/>
            <w:hideMark/>
          </w:tcPr>
          <w:p w14:paraId="16D2ECC3"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2/2/2027</w:t>
            </w:r>
          </w:p>
        </w:tc>
        <w:tc>
          <w:tcPr>
            <w:tcW w:w="745" w:type="dxa"/>
            <w:tcBorders>
              <w:top w:val="nil"/>
              <w:left w:val="nil"/>
              <w:bottom w:val="nil"/>
              <w:right w:val="nil"/>
            </w:tcBorders>
            <w:shd w:val="clear" w:color="auto" w:fill="auto"/>
            <w:noWrap/>
            <w:vAlign w:val="bottom"/>
            <w:hideMark/>
          </w:tcPr>
          <w:p w14:paraId="34D1C457"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PYG</w:t>
            </w:r>
          </w:p>
        </w:tc>
        <w:tc>
          <w:tcPr>
            <w:tcW w:w="880" w:type="dxa"/>
            <w:tcBorders>
              <w:top w:val="nil"/>
              <w:left w:val="nil"/>
              <w:bottom w:val="nil"/>
              <w:right w:val="nil"/>
            </w:tcBorders>
            <w:shd w:val="clear" w:color="auto" w:fill="auto"/>
            <w:noWrap/>
            <w:vAlign w:val="bottom"/>
            <w:hideMark/>
          </w:tcPr>
          <w:p w14:paraId="6E660CBA"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Guaraní</w:t>
            </w:r>
          </w:p>
        </w:tc>
        <w:tc>
          <w:tcPr>
            <w:tcW w:w="1129" w:type="dxa"/>
            <w:tcBorders>
              <w:top w:val="nil"/>
              <w:left w:val="nil"/>
              <w:bottom w:val="nil"/>
              <w:right w:val="nil"/>
            </w:tcBorders>
            <w:shd w:val="clear" w:color="auto" w:fill="auto"/>
            <w:noWrap/>
            <w:vAlign w:val="bottom"/>
            <w:hideMark/>
          </w:tcPr>
          <w:p w14:paraId="5C033494"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60.000.000.000</w:t>
            </w:r>
          </w:p>
        </w:tc>
        <w:tc>
          <w:tcPr>
            <w:tcW w:w="1068" w:type="dxa"/>
            <w:gridSpan w:val="2"/>
            <w:tcBorders>
              <w:top w:val="nil"/>
              <w:left w:val="nil"/>
              <w:bottom w:val="nil"/>
              <w:right w:val="nil"/>
            </w:tcBorders>
            <w:shd w:val="clear" w:color="auto" w:fill="auto"/>
            <w:noWrap/>
            <w:vAlign w:val="bottom"/>
            <w:hideMark/>
          </w:tcPr>
          <w:p w14:paraId="0204F919"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En proceso de constitución de Hipoteca</w:t>
            </w:r>
          </w:p>
        </w:tc>
        <w:tc>
          <w:tcPr>
            <w:tcW w:w="956" w:type="dxa"/>
            <w:tcBorders>
              <w:top w:val="nil"/>
              <w:left w:val="nil"/>
              <w:bottom w:val="nil"/>
              <w:right w:val="nil"/>
            </w:tcBorders>
            <w:shd w:val="clear" w:color="auto" w:fill="auto"/>
            <w:noWrap/>
            <w:vAlign w:val="bottom"/>
            <w:hideMark/>
          </w:tcPr>
          <w:p w14:paraId="13D4D3B4"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2/2/2027</w:t>
            </w:r>
          </w:p>
        </w:tc>
        <w:tc>
          <w:tcPr>
            <w:tcW w:w="745" w:type="dxa"/>
            <w:tcBorders>
              <w:top w:val="nil"/>
              <w:left w:val="nil"/>
              <w:bottom w:val="nil"/>
              <w:right w:val="nil"/>
            </w:tcBorders>
            <w:shd w:val="clear" w:color="auto" w:fill="auto"/>
            <w:noWrap/>
            <w:vAlign w:val="bottom"/>
            <w:hideMark/>
          </w:tcPr>
          <w:p w14:paraId="66CA6CE5"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PYG</w:t>
            </w:r>
          </w:p>
        </w:tc>
        <w:tc>
          <w:tcPr>
            <w:tcW w:w="880" w:type="dxa"/>
            <w:tcBorders>
              <w:top w:val="nil"/>
              <w:left w:val="nil"/>
              <w:bottom w:val="nil"/>
              <w:right w:val="nil"/>
            </w:tcBorders>
            <w:shd w:val="clear" w:color="auto" w:fill="auto"/>
            <w:noWrap/>
            <w:vAlign w:val="bottom"/>
            <w:hideMark/>
          </w:tcPr>
          <w:p w14:paraId="7EC06920"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Guaraní</w:t>
            </w:r>
          </w:p>
        </w:tc>
        <w:tc>
          <w:tcPr>
            <w:tcW w:w="1129" w:type="dxa"/>
            <w:tcBorders>
              <w:top w:val="nil"/>
              <w:left w:val="nil"/>
              <w:bottom w:val="nil"/>
              <w:right w:val="nil"/>
            </w:tcBorders>
            <w:shd w:val="clear" w:color="auto" w:fill="auto"/>
            <w:noWrap/>
            <w:vAlign w:val="bottom"/>
            <w:hideMark/>
          </w:tcPr>
          <w:p w14:paraId="368DEBF5"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60.000.000.000</w:t>
            </w:r>
          </w:p>
        </w:tc>
        <w:tc>
          <w:tcPr>
            <w:tcW w:w="912" w:type="dxa"/>
            <w:tcBorders>
              <w:top w:val="nil"/>
              <w:left w:val="nil"/>
              <w:bottom w:val="nil"/>
              <w:right w:val="nil"/>
            </w:tcBorders>
            <w:shd w:val="clear" w:color="auto" w:fill="auto"/>
            <w:noWrap/>
            <w:vAlign w:val="bottom"/>
            <w:hideMark/>
          </w:tcPr>
          <w:p w14:paraId="7DA1EF3D"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En proceso de constitución de Hipoteca</w:t>
            </w:r>
          </w:p>
        </w:tc>
      </w:tr>
      <w:tr w:rsidR="00E83D30" w:rsidRPr="006D6A1C" w14:paraId="6C5FA646" w14:textId="77777777" w:rsidTr="001002A3">
        <w:trPr>
          <w:trHeight w:val="181"/>
        </w:trPr>
        <w:tc>
          <w:tcPr>
            <w:tcW w:w="814" w:type="dxa"/>
            <w:tcBorders>
              <w:top w:val="nil"/>
              <w:left w:val="nil"/>
              <w:bottom w:val="nil"/>
              <w:right w:val="nil"/>
            </w:tcBorders>
            <w:shd w:val="clear" w:color="auto" w:fill="auto"/>
            <w:noWrap/>
            <w:vAlign w:val="bottom"/>
            <w:hideMark/>
          </w:tcPr>
          <w:p w14:paraId="4001067E"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956" w:type="dxa"/>
            <w:tcBorders>
              <w:top w:val="nil"/>
              <w:left w:val="nil"/>
              <w:bottom w:val="nil"/>
              <w:right w:val="nil"/>
            </w:tcBorders>
            <w:shd w:val="clear" w:color="auto" w:fill="auto"/>
            <w:noWrap/>
            <w:vAlign w:val="bottom"/>
            <w:hideMark/>
          </w:tcPr>
          <w:p w14:paraId="0262E8F1"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278F1EDF"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38A02921"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7356B8D8"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68" w:type="dxa"/>
            <w:tcBorders>
              <w:top w:val="nil"/>
              <w:left w:val="nil"/>
              <w:bottom w:val="nil"/>
              <w:right w:val="nil"/>
            </w:tcBorders>
            <w:shd w:val="clear" w:color="auto" w:fill="auto"/>
            <w:noWrap/>
            <w:vAlign w:val="bottom"/>
            <w:hideMark/>
          </w:tcPr>
          <w:p w14:paraId="60FE18D9"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99" w:type="dxa"/>
            <w:tcBorders>
              <w:top w:val="nil"/>
              <w:left w:val="nil"/>
              <w:bottom w:val="nil"/>
              <w:right w:val="nil"/>
            </w:tcBorders>
            <w:shd w:val="clear" w:color="auto" w:fill="auto"/>
            <w:noWrap/>
            <w:vAlign w:val="bottom"/>
            <w:hideMark/>
          </w:tcPr>
          <w:p w14:paraId="0F0C29B5"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60A8B54E"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43406626"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189BA077"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2567B4D9"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12" w:type="dxa"/>
            <w:tcBorders>
              <w:top w:val="nil"/>
              <w:left w:val="nil"/>
              <w:bottom w:val="nil"/>
              <w:right w:val="nil"/>
            </w:tcBorders>
            <w:shd w:val="clear" w:color="auto" w:fill="auto"/>
            <w:noWrap/>
            <w:vAlign w:val="bottom"/>
            <w:hideMark/>
          </w:tcPr>
          <w:p w14:paraId="1691A47A"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r>
      <w:tr w:rsidR="00E83D30" w:rsidRPr="006D6A1C" w14:paraId="1E197FD6" w14:textId="77777777" w:rsidTr="001002A3">
        <w:trPr>
          <w:trHeight w:val="181"/>
        </w:trPr>
        <w:tc>
          <w:tcPr>
            <w:tcW w:w="814" w:type="dxa"/>
            <w:tcBorders>
              <w:top w:val="nil"/>
              <w:left w:val="nil"/>
              <w:bottom w:val="single" w:sz="4" w:space="0" w:color="auto"/>
              <w:right w:val="nil"/>
            </w:tcBorders>
            <w:shd w:val="clear" w:color="auto" w:fill="auto"/>
            <w:noWrap/>
            <w:vAlign w:val="bottom"/>
            <w:hideMark/>
          </w:tcPr>
          <w:p w14:paraId="2C7AAFFC"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 xml:space="preserve">Préstamos de Entidades </w:t>
            </w:r>
            <w:r w:rsidRPr="006D6A1C">
              <w:rPr>
                <w:rFonts w:ascii="Calibri" w:eastAsia="Times New Roman" w:hAnsi="Calibri" w:cs="Calibri"/>
                <w:b/>
                <w:bCs/>
                <w:color w:val="000000"/>
                <w:sz w:val="18"/>
                <w:szCs w:val="18"/>
                <w:lang w:eastAsia="es-PY"/>
              </w:rPr>
              <w:lastRenderedPageBreak/>
              <w:t>en el Exterior</w:t>
            </w:r>
          </w:p>
        </w:tc>
        <w:tc>
          <w:tcPr>
            <w:tcW w:w="956" w:type="dxa"/>
            <w:tcBorders>
              <w:top w:val="nil"/>
              <w:left w:val="nil"/>
              <w:bottom w:val="nil"/>
              <w:right w:val="nil"/>
            </w:tcBorders>
            <w:shd w:val="clear" w:color="auto" w:fill="auto"/>
            <w:noWrap/>
            <w:vAlign w:val="bottom"/>
            <w:hideMark/>
          </w:tcPr>
          <w:p w14:paraId="79BE2764"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p>
        </w:tc>
        <w:tc>
          <w:tcPr>
            <w:tcW w:w="745" w:type="dxa"/>
            <w:tcBorders>
              <w:top w:val="nil"/>
              <w:left w:val="nil"/>
              <w:bottom w:val="nil"/>
              <w:right w:val="nil"/>
            </w:tcBorders>
            <w:shd w:val="clear" w:color="auto" w:fill="auto"/>
            <w:noWrap/>
            <w:vAlign w:val="bottom"/>
            <w:hideMark/>
          </w:tcPr>
          <w:p w14:paraId="0EFA2729"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2DBCFEE0"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468AACF1"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68" w:type="dxa"/>
            <w:tcBorders>
              <w:top w:val="nil"/>
              <w:left w:val="nil"/>
              <w:bottom w:val="nil"/>
              <w:right w:val="nil"/>
            </w:tcBorders>
            <w:shd w:val="clear" w:color="auto" w:fill="auto"/>
            <w:noWrap/>
            <w:vAlign w:val="bottom"/>
            <w:hideMark/>
          </w:tcPr>
          <w:p w14:paraId="51198406"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99" w:type="dxa"/>
            <w:tcBorders>
              <w:top w:val="nil"/>
              <w:left w:val="nil"/>
              <w:bottom w:val="nil"/>
              <w:right w:val="nil"/>
            </w:tcBorders>
            <w:shd w:val="clear" w:color="auto" w:fill="auto"/>
            <w:noWrap/>
            <w:vAlign w:val="bottom"/>
            <w:hideMark/>
          </w:tcPr>
          <w:p w14:paraId="5AEAB84A"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79ACCE1D"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756C2991"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51838368"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3D54FDA1"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12" w:type="dxa"/>
            <w:tcBorders>
              <w:top w:val="nil"/>
              <w:left w:val="nil"/>
              <w:bottom w:val="nil"/>
              <w:right w:val="nil"/>
            </w:tcBorders>
            <w:shd w:val="clear" w:color="auto" w:fill="auto"/>
            <w:noWrap/>
            <w:vAlign w:val="bottom"/>
            <w:hideMark/>
          </w:tcPr>
          <w:p w14:paraId="0092E2F5"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r>
      <w:tr w:rsidR="00E83D30" w:rsidRPr="006D6A1C" w14:paraId="21291C66" w14:textId="77777777" w:rsidTr="001002A3">
        <w:trPr>
          <w:trHeight w:val="181"/>
        </w:trPr>
        <w:tc>
          <w:tcPr>
            <w:tcW w:w="814" w:type="dxa"/>
            <w:tcBorders>
              <w:top w:val="nil"/>
              <w:left w:val="nil"/>
              <w:bottom w:val="nil"/>
              <w:right w:val="nil"/>
            </w:tcBorders>
            <w:shd w:val="clear" w:color="auto" w:fill="auto"/>
            <w:noWrap/>
            <w:vAlign w:val="bottom"/>
            <w:hideMark/>
          </w:tcPr>
          <w:p w14:paraId="5349FC60"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N/A</w:t>
            </w:r>
          </w:p>
        </w:tc>
        <w:tc>
          <w:tcPr>
            <w:tcW w:w="956" w:type="dxa"/>
            <w:tcBorders>
              <w:top w:val="nil"/>
              <w:left w:val="nil"/>
              <w:bottom w:val="nil"/>
              <w:right w:val="nil"/>
            </w:tcBorders>
            <w:shd w:val="clear" w:color="auto" w:fill="auto"/>
            <w:noWrap/>
            <w:vAlign w:val="bottom"/>
            <w:hideMark/>
          </w:tcPr>
          <w:p w14:paraId="5863C6BA"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p>
        </w:tc>
        <w:tc>
          <w:tcPr>
            <w:tcW w:w="745" w:type="dxa"/>
            <w:tcBorders>
              <w:top w:val="nil"/>
              <w:left w:val="nil"/>
              <w:bottom w:val="nil"/>
              <w:right w:val="nil"/>
            </w:tcBorders>
            <w:shd w:val="clear" w:color="auto" w:fill="auto"/>
            <w:noWrap/>
            <w:vAlign w:val="bottom"/>
            <w:hideMark/>
          </w:tcPr>
          <w:p w14:paraId="06CBB99F"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509CB964"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278106C0"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68" w:type="dxa"/>
            <w:tcBorders>
              <w:top w:val="nil"/>
              <w:left w:val="nil"/>
              <w:bottom w:val="nil"/>
              <w:right w:val="nil"/>
            </w:tcBorders>
            <w:shd w:val="clear" w:color="auto" w:fill="auto"/>
            <w:noWrap/>
            <w:vAlign w:val="bottom"/>
            <w:hideMark/>
          </w:tcPr>
          <w:p w14:paraId="1BECA9ED"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99" w:type="dxa"/>
            <w:tcBorders>
              <w:top w:val="nil"/>
              <w:left w:val="nil"/>
              <w:bottom w:val="nil"/>
              <w:right w:val="nil"/>
            </w:tcBorders>
            <w:shd w:val="clear" w:color="auto" w:fill="auto"/>
            <w:noWrap/>
            <w:vAlign w:val="bottom"/>
            <w:hideMark/>
          </w:tcPr>
          <w:p w14:paraId="613FA916"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62468F7A"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47FB1708"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06AF7456"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140EC656"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12" w:type="dxa"/>
            <w:tcBorders>
              <w:top w:val="nil"/>
              <w:left w:val="nil"/>
              <w:bottom w:val="nil"/>
              <w:right w:val="nil"/>
            </w:tcBorders>
            <w:shd w:val="clear" w:color="auto" w:fill="auto"/>
            <w:noWrap/>
            <w:vAlign w:val="bottom"/>
            <w:hideMark/>
          </w:tcPr>
          <w:p w14:paraId="15DB8279"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r>
      <w:tr w:rsidR="00E83D30" w:rsidRPr="006D6A1C" w14:paraId="6E14495F" w14:textId="77777777" w:rsidTr="001002A3">
        <w:trPr>
          <w:trHeight w:val="181"/>
        </w:trPr>
        <w:tc>
          <w:tcPr>
            <w:tcW w:w="2517" w:type="dxa"/>
            <w:gridSpan w:val="3"/>
            <w:tcBorders>
              <w:top w:val="nil"/>
              <w:left w:val="nil"/>
              <w:bottom w:val="nil"/>
              <w:right w:val="nil"/>
            </w:tcBorders>
            <w:shd w:val="clear" w:color="auto" w:fill="auto"/>
            <w:noWrap/>
            <w:vAlign w:val="bottom"/>
            <w:hideMark/>
          </w:tcPr>
          <w:p w14:paraId="4133309F"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Intereses préstamos entidades financieras a pagar</w:t>
            </w:r>
          </w:p>
        </w:tc>
        <w:tc>
          <w:tcPr>
            <w:tcW w:w="880" w:type="dxa"/>
            <w:tcBorders>
              <w:top w:val="nil"/>
              <w:left w:val="nil"/>
              <w:bottom w:val="nil"/>
              <w:right w:val="nil"/>
            </w:tcBorders>
            <w:shd w:val="clear" w:color="auto" w:fill="auto"/>
            <w:noWrap/>
            <w:vAlign w:val="bottom"/>
            <w:hideMark/>
          </w:tcPr>
          <w:p w14:paraId="63DD2D1C"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p>
        </w:tc>
        <w:tc>
          <w:tcPr>
            <w:tcW w:w="1129" w:type="dxa"/>
            <w:tcBorders>
              <w:top w:val="nil"/>
              <w:left w:val="nil"/>
              <w:bottom w:val="nil"/>
              <w:right w:val="nil"/>
            </w:tcBorders>
            <w:shd w:val="clear" w:color="auto" w:fill="auto"/>
            <w:noWrap/>
            <w:vAlign w:val="bottom"/>
            <w:hideMark/>
          </w:tcPr>
          <w:p w14:paraId="371873D9"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68" w:type="dxa"/>
            <w:tcBorders>
              <w:top w:val="nil"/>
              <w:left w:val="nil"/>
              <w:bottom w:val="nil"/>
              <w:right w:val="nil"/>
            </w:tcBorders>
            <w:shd w:val="clear" w:color="auto" w:fill="auto"/>
            <w:noWrap/>
            <w:vAlign w:val="bottom"/>
            <w:hideMark/>
          </w:tcPr>
          <w:p w14:paraId="40211C28"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99" w:type="dxa"/>
            <w:tcBorders>
              <w:top w:val="nil"/>
              <w:left w:val="nil"/>
              <w:bottom w:val="nil"/>
              <w:right w:val="nil"/>
            </w:tcBorders>
            <w:shd w:val="clear" w:color="auto" w:fill="auto"/>
            <w:noWrap/>
            <w:vAlign w:val="bottom"/>
            <w:hideMark/>
          </w:tcPr>
          <w:p w14:paraId="5141F994"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6B1094CE"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76298E35"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33416C55"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6FE5D410"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12" w:type="dxa"/>
            <w:tcBorders>
              <w:top w:val="nil"/>
              <w:left w:val="nil"/>
              <w:bottom w:val="nil"/>
              <w:right w:val="nil"/>
            </w:tcBorders>
            <w:shd w:val="clear" w:color="auto" w:fill="auto"/>
            <w:noWrap/>
            <w:vAlign w:val="bottom"/>
            <w:hideMark/>
          </w:tcPr>
          <w:p w14:paraId="5F056C30"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r>
      <w:tr w:rsidR="00E83D30" w:rsidRPr="006D6A1C" w14:paraId="30792C9A" w14:textId="77777777" w:rsidTr="001002A3">
        <w:trPr>
          <w:trHeight w:val="181"/>
        </w:trPr>
        <w:tc>
          <w:tcPr>
            <w:tcW w:w="814" w:type="dxa"/>
            <w:tcBorders>
              <w:top w:val="nil"/>
              <w:left w:val="nil"/>
              <w:bottom w:val="nil"/>
              <w:right w:val="nil"/>
            </w:tcBorders>
            <w:shd w:val="clear" w:color="auto" w:fill="auto"/>
            <w:noWrap/>
            <w:vAlign w:val="bottom"/>
            <w:hideMark/>
          </w:tcPr>
          <w:p w14:paraId="1B4FBCD9"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Intereses a pagar LP</w:t>
            </w:r>
          </w:p>
        </w:tc>
        <w:tc>
          <w:tcPr>
            <w:tcW w:w="956" w:type="dxa"/>
            <w:tcBorders>
              <w:top w:val="nil"/>
              <w:left w:val="nil"/>
              <w:bottom w:val="nil"/>
              <w:right w:val="nil"/>
            </w:tcBorders>
            <w:shd w:val="clear" w:color="auto" w:fill="auto"/>
            <w:noWrap/>
            <w:vAlign w:val="bottom"/>
            <w:hideMark/>
          </w:tcPr>
          <w:p w14:paraId="5D0C83B5"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745" w:type="dxa"/>
            <w:tcBorders>
              <w:top w:val="nil"/>
              <w:left w:val="nil"/>
              <w:bottom w:val="nil"/>
              <w:right w:val="nil"/>
            </w:tcBorders>
            <w:shd w:val="clear" w:color="auto" w:fill="auto"/>
            <w:noWrap/>
            <w:vAlign w:val="bottom"/>
            <w:hideMark/>
          </w:tcPr>
          <w:p w14:paraId="44259D68"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721472C6"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15840786"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68" w:type="dxa"/>
            <w:tcBorders>
              <w:top w:val="nil"/>
              <w:left w:val="nil"/>
              <w:bottom w:val="nil"/>
              <w:right w:val="nil"/>
            </w:tcBorders>
            <w:shd w:val="clear" w:color="auto" w:fill="auto"/>
            <w:noWrap/>
            <w:vAlign w:val="bottom"/>
            <w:hideMark/>
          </w:tcPr>
          <w:p w14:paraId="0521613F"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99" w:type="dxa"/>
            <w:tcBorders>
              <w:top w:val="nil"/>
              <w:left w:val="nil"/>
              <w:bottom w:val="nil"/>
              <w:right w:val="nil"/>
            </w:tcBorders>
            <w:shd w:val="clear" w:color="auto" w:fill="auto"/>
            <w:noWrap/>
            <w:vAlign w:val="bottom"/>
            <w:hideMark/>
          </w:tcPr>
          <w:p w14:paraId="6C9C5EE3"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45F122BA"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4ECE0193"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501F5398"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5CD6DD56"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12" w:type="dxa"/>
            <w:tcBorders>
              <w:top w:val="nil"/>
              <w:left w:val="nil"/>
              <w:bottom w:val="nil"/>
              <w:right w:val="nil"/>
            </w:tcBorders>
            <w:shd w:val="clear" w:color="auto" w:fill="auto"/>
            <w:noWrap/>
            <w:vAlign w:val="bottom"/>
            <w:hideMark/>
          </w:tcPr>
          <w:p w14:paraId="39F61465"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r>
      <w:tr w:rsidR="00E83D30" w:rsidRPr="006D6A1C" w14:paraId="0BC02B9B" w14:textId="77777777" w:rsidTr="001002A3">
        <w:trPr>
          <w:trHeight w:val="181"/>
        </w:trPr>
        <w:tc>
          <w:tcPr>
            <w:tcW w:w="814" w:type="dxa"/>
            <w:tcBorders>
              <w:top w:val="nil"/>
              <w:left w:val="nil"/>
              <w:bottom w:val="nil"/>
              <w:right w:val="nil"/>
            </w:tcBorders>
            <w:shd w:val="clear" w:color="auto" w:fill="auto"/>
            <w:noWrap/>
            <w:vAlign w:val="bottom"/>
            <w:hideMark/>
          </w:tcPr>
          <w:p w14:paraId="33B0D57B"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r w:rsidRPr="006D6A1C">
              <w:rPr>
                <w:rFonts w:ascii="Calibri" w:eastAsia="Times New Roman" w:hAnsi="Calibri" w:cs="Calibri"/>
                <w:color w:val="000000"/>
                <w:sz w:val="18"/>
                <w:szCs w:val="18"/>
                <w:lang w:eastAsia="es-PY"/>
              </w:rPr>
              <w:t>(-) Intereses a Devengar</w:t>
            </w:r>
          </w:p>
        </w:tc>
        <w:tc>
          <w:tcPr>
            <w:tcW w:w="956" w:type="dxa"/>
            <w:tcBorders>
              <w:top w:val="nil"/>
              <w:left w:val="nil"/>
              <w:bottom w:val="nil"/>
              <w:right w:val="nil"/>
            </w:tcBorders>
            <w:shd w:val="clear" w:color="auto" w:fill="auto"/>
            <w:noWrap/>
            <w:vAlign w:val="bottom"/>
            <w:hideMark/>
          </w:tcPr>
          <w:p w14:paraId="21FA98BE" w14:textId="77777777" w:rsidR="00E83D30" w:rsidRPr="006D6A1C" w:rsidRDefault="00E83D30" w:rsidP="00DF47BD">
            <w:pPr>
              <w:spacing w:after="0" w:line="240" w:lineRule="auto"/>
              <w:rPr>
                <w:rFonts w:ascii="Calibri" w:eastAsia="Times New Roman" w:hAnsi="Calibri" w:cs="Calibri"/>
                <w:color w:val="000000"/>
                <w:sz w:val="18"/>
                <w:szCs w:val="18"/>
                <w:lang w:eastAsia="es-PY"/>
              </w:rPr>
            </w:pPr>
          </w:p>
        </w:tc>
        <w:tc>
          <w:tcPr>
            <w:tcW w:w="745" w:type="dxa"/>
            <w:tcBorders>
              <w:top w:val="nil"/>
              <w:left w:val="nil"/>
              <w:bottom w:val="nil"/>
              <w:right w:val="nil"/>
            </w:tcBorders>
            <w:shd w:val="clear" w:color="auto" w:fill="auto"/>
            <w:noWrap/>
            <w:vAlign w:val="bottom"/>
            <w:hideMark/>
          </w:tcPr>
          <w:p w14:paraId="25C26853"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2E28ED94"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732F0DCB"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68" w:type="dxa"/>
            <w:tcBorders>
              <w:top w:val="nil"/>
              <w:left w:val="nil"/>
              <w:bottom w:val="nil"/>
              <w:right w:val="nil"/>
            </w:tcBorders>
            <w:shd w:val="clear" w:color="auto" w:fill="auto"/>
            <w:noWrap/>
            <w:vAlign w:val="bottom"/>
            <w:hideMark/>
          </w:tcPr>
          <w:p w14:paraId="6F312C70"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99" w:type="dxa"/>
            <w:tcBorders>
              <w:top w:val="nil"/>
              <w:left w:val="nil"/>
              <w:bottom w:val="nil"/>
              <w:right w:val="nil"/>
            </w:tcBorders>
            <w:shd w:val="clear" w:color="auto" w:fill="auto"/>
            <w:noWrap/>
            <w:vAlign w:val="bottom"/>
            <w:hideMark/>
          </w:tcPr>
          <w:p w14:paraId="4C82C317"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4F8333AE"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77626A62"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15981915"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0706E844"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12" w:type="dxa"/>
            <w:tcBorders>
              <w:top w:val="nil"/>
              <w:left w:val="nil"/>
              <w:bottom w:val="nil"/>
              <w:right w:val="nil"/>
            </w:tcBorders>
            <w:shd w:val="clear" w:color="auto" w:fill="auto"/>
            <w:noWrap/>
            <w:vAlign w:val="bottom"/>
            <w:hideMark/>
          </w:tcPr>
          <w:p w14:paraId="2F091D92"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r>
      <w:tr w:rsidR="00E83D30" w:rsidRPr="006D6A1C" w14:paraId="588C561B" w14:textId="77777777" w:rsidTr="001002A3">
        <w:trPr>
          <w:trHeight w:val="181"/>
        </w:trPr>
        <w:tc>
          <w:tcPr>
            <w:tcW w:w="814" w:type="dxa"/>
            <w:tcBorders>
              <w:top w:val="nil"/>
              <w:left w:val="nil"/>
              <w:bottom w:val="nil"/>
              <w:right w:val="nil"/>
            </w:tcBorders>
            <w:shd w:val="clear" w:color="auto" w:fill="auto"/>
            <w:noWrap/>
            <w:vAlign w:val="bottom"/>
            <w:hideMark/>
          </w:tcPr>
          <w:p w14:paraId="66558A4F"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Total</w:t>
            </w:r>
          </w:p>
        </w:tc>
        <w:tc>
          <w:tcPr>
            <w:tcW w:w="956" w:type="dxa"/>
            <w:tcBorders>
              <w:top w:val="nil"/>
              <w:left w:val="nil"/>
              <w:bottom w:val="nil"/>
              <w:right w:val="nil"/>
            </w:tcBorders>
            <w:shd w:val="clear" w:color="auto" w:fill="auto"/>
            <w:noWrap/>
            <w:vAlign w:val="bottom"/>
            <w:hideMark/>
          </w:tcPr>
          <w:p w14:paraId="7AA7F0F5"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p>
        </w:tc>
        <w:tc>
          <w:tcPr>
            <w:tcW w:w="745" w:type="dxa"/>
            <w:tcBorders>
              <w:top w:val="nil"/>
              <w:left w:val="nil"/>
              <w:bottom w:val="nil"/>
              <w:right w:val="nil"/>
            </w:tcBorders>
            <w:shd w:val="clear" w:color="auto" w:fill="auto"/>
            <w:noWrap/>
            <w:vAlign w:val="bottom"/>
            <w:hideMark/>
          </w:tcPr>
          <w:p w14:paraId="17D3D54D"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34AAACD6"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12B55A9F"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73.131.266.492</w:t>
            </w:r>
          </w:p>
        </w:tc>
        <w:tc>
          <w:tcPr>
            <w:tcW w:w="868" w:type="dxa"/>
            <w:tcBorders>
              <w:top w:val="nil"/>
              <w:left w:val="nil"/>
              <w:bottom w:val="nil"/>
              <w:right w:val="nil"/>
            </w:tcBorders>
            <w:shd w:val="clear" w:color="auto" w:fill="auto"/>
            <w:noWrap/>
            <w:vAlign w:val="bottom"/>
            <w:hideMark/>
          </w:tcPr>
          <w:p w14:paraId="5262472C"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p>
        </w:tc>
        <w:tc>
          <w:tcPr>
            <w:tcW w:w="199" w:type="dxa"/>
            <w:tcBorders>
              <w:top w:val="nil"/>
              <w:left w:val="nil"/>
              <w:bottom w:val="nil"/>
              <w:right w:val="nil"/>
            </w:tcBorders>
            <w:shd w:val="clear" w:color="auto" w:fill="auto"/>
            <w:noWrap/>
            <w:vAlign w:val="bottom"/>
            <w:hideMark/>
          </w:tcPr>
          <w:p w14:paraId="1F5152C8"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956" w:type="dxa"/>
            <w:tcBorders>
              <w:top w:val="nil"/>
              <w:left w:val="nil"/>
              <w:bottom w:val="nil"/>
              <w:right w:val="nil"/>
            </w:tcBorders>
            <w:shd w:val="clear" w:color="auto" w:fill="auto"/>
            <w:noWrap/>
            <w:vAlign w:val="bottom"/>
            <w:hideMark/>
          </w:tcPr>
          <w:p w14:paraId="0DE1766F"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745" w:type="dxa"/>
            <w:tcBorders>
              <w:top w:val="nil"/>
              <w:left w:val="nil"/>
              <w:bottom w:val="nil"/>
              <w:right w:val="nil"/>
            </w:tcBorders>
            <w:shd w:val="clear" w:color="auto" w:fill="auto"/>
            <w:noWrap/>
            <w:vAlign w:val="bottom"/>
            <w:hideMark/>
          </w:tcPr>
          <w:p w14:paraId="1D894782"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880" w:type="dxa"/>
            <w:tcBorders>
              <w:top w:val="nil"/>
              <w:left w:val="nil"/>
              <w:bottom w:val="nil"/>
              <w:right w:val="nil"/>
            </w:tcBorders>
            <w:shd w:val="clear" w:color="auto" w:fill="auto"/>
            <w:noWrap/>
            <w:vAlign w:val="bottom"/>
            <w:hideMark/>
          </w:tcPr>
          <w:p w14:paraId="36890F22" w14:textId="77777777" w:rsidR="00E83D30" w:rsidRPr="006D6A1C" w:rsidRDefault="00E83D30" w:rsidP="00DF47BD">
            <w:pPr>
              <w:spacing w:after="0" w:line="240" w:lineRule="auto"/>
              <w:rPr>
                <w:rFonts w:ascii="Times New Roman" w:eastAsia="Times New Roman" w:hAnsi="Times New Roman" w:cs="Times New Roman"/>
                <w:sz w:val="20"/>
                <w:szCs w:val="20"/>
                <w:lang w:eastAsia="es-PY"/>
              </w:rPr>
            </w:pPr>
          </w:p>
        </w:tc>
        <w:tc>
          <w:tcPr>
            <w:tcW w:w="1129" w:type="dxa"/>
            <w:tcBorders>
              <w:top w:val="nil"/>
              <w:left w:val="nil"/>
              <w:bottom w:val="nil"/>
              <w:right w:val="nil"/>
            </w:tcBorders>
            <w:shd w:val="clear" w:color="auto" w:fill="auto"/>
            <w:noWrap/>
            <w:vAlign w:val="bottom"/>
            <w:hideMark/>
          </w:tcPr>
          <w:p w14:paraId="43165B13"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r w:rsidRPr="006D6A1C">
              <w:rPr>
                <w:rFonts w:ascii="Calibri" w:eastAsia="Times New Roman" w:hAnsi="Calibri" w:cs="Calibri"/>
                <w:b/>
                <w:bCs/>
                <w:color w:val="000000"/>
                <w:sz w:val="18"/>
                <w:szCs w:val="18"/>
                <w:lang w:eastAsia="es-PY"/>
              </w:rPr>
              <w:t>77.651.866.454</w:t>
            </w:r>
          </w:p>
        </w:tc>
        <w:tc>
          <w:tcPr>
            <w:tcW w:w="912" w:type="dxa"/>
            <w:tcBorders>
              <w:top w:val="nil"/>
              <w:left w:val="nil"/>
              <w:bottom w:val="nil"/>
              <w:right w:val="nil"/>
            </w:tcBorders>
            <w:shd w:val="clear" w:color="auto" w:fill="auto"/>
            <w:noWrap/>
            <w:vAlign w:val="bottom"/>
            <w:hideMark/>
          </w:tcPr>
          <w:p w14:paraId="4BB0CBEE" w14:textId="77777777" w:rsidR="00E83D30" w:rsidRPr="006D6A1C" w:rsidRDefault="00E83D30" w:rsidP="00DF47BD">
            <w:pPr>
              <w:spacing w:after="0" w:line="240" w:lineRule="auto"/>
              <w:rPr>
                <w:rFonts w:ascii="Calibri" w:eastAsia="Times New Roman" w:hAnsi="Calibri" w:cs="Calibri"/>
                <w:b/>
                <w:bCs/>
                <w:color w:val="000000"/>
                <w:sz w:val="18"/>
                <w:szCs w:val="18"/>
                <w:lang w:eastAsia="es-PY"/>
              </w:rPr>
            </w:pPr>
          </w:p>
        </w:tc>
      </w:tr>
    </w:tbl>
    <w:p w14:paraId="1AD03230" w14:textId="77777777" w:rsidR="00E83D30" w:rsidRDefault="00E83D30" w:rsidP="00E83D30"/>
    <w:p w14:paraId="5FAF6EC5" w14:textId="489DD4BA" w:rsidR="00761926" w:rsidRPr="00E71112" w:rsidRDefault="00761926" w:rsidP="00671271">
      <w:pPr>
        <w:spacing w:after="0" w:line="240" w:lineRule="auto"/>
        <w:rPr>
          <w:rFonts w:ascii="Times New Roman" w:eastAsia="Times New Roman" w:hAnsi="Times New Roman" w:cs="Times New Roman"/>
          <w:b/>
          <w:bCs/>
          <w:sz w:val="20"/>
          <w:szCs w:val="20"/>
          <w:lang w:eastAsia="es-PY"/>
        </w:rPr>
      </w:pPr>
    </w:p>
    <w:p w14:paraId="6839759F" w14:textId="77777777" w:rsidR="003703CD" w:rsidRPr="00E71112" w:rsidRDefault="003703CD" w:rsidP="00671271">
      <w:pPr>
        <w:spacing w:after="0" w:line="240" w:lineRule="auto"/>
        <w:rPr>
          <w:rFonts w:ascii="Times New Roman" w:eastAsia="Times New Roman" w:hAnsi="Times New Roman" w:cs="Times New Roman"/>
          <w:b/>
          <w:bCs/>
          <w:sz w:val="20"/>
          <w:szCs w:val="20"/>
          <w:lang w:eastAsia="es-PY"/>
        </w:rPr>
      </w:pPr>
    </w:p>
    <w:p w14:paraId="3A5900E3" w14:textId="0CFC5FD0" w:rsidR="00B35CBE" w:rsidRPr="00E71112" w:rsidRDefault="00B35CBE" w:rsidP="00B35CBE">
      <w:pPr>
        <w:spacing w:after="0" w:line="360" w:lineRule="auto"/>
        <w:jc w:val="both"/>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Nota 15. Porción corriente de la deuda a largo plazo</w:t>
      </w:r>
    </w:p>
    <w:p w14:paraId="79437956" w14:textId="77777777" w:rsidR="001002A3" w:rsidRDefault="00B35CBE" w:rsidP="00B35CBE">
      <w:pPr>
        <w:spacing w:after="0" w:line="240" w:lineRule="auto"/>
        <w:jc w:val="both"/>
        <w:rPr>
          <w:rFonts w:ascii="Times New Roman" w:hAnsi="Times New Roman" w:cs="Times New Roman"/>
          <w:iCs/>
          <w:noProof/>
          <w:sz w:val="20"/>
          <w:szCs w:val="20"/>
        </w:rPr>
      </w:pPr>
      <w:r w:rsidRPr="00E71112">
        <w:rPr>
          <w:rFonts w:ascii="Times New Roman" w:hAnsi="Times New Roman" w:cs="Times New Roman"/>
          <w:iCs/>
          <w:noProof/>
          <w:sz w:val="20"/>
          <w:szCs w:val="20"/>
        </w:rPr>
        <w:t>No registra movimi</w:t>
      </w:r>
      <w:r w:rsidR="001649D0">
        <w:rPr>
          <w:rFonts w:ascii="Times New Roman" w:hAnsi="Times New Roman" w:cs="Times New Roman"/>
          <w:iCs/>
          <w:noProof/>
          <w:sz w:val="20"/>
          <w:szCs w:val="20"/>
        </w:rPr>
        <w:t>ento en esta cuenta.</w:t>
      </w:r>
    </w:p>
    <w:p w14:paraId="5712D2CD" w14:textId="77777777" w:rsidR="001649D0" w:rsidRDefault="001649D0" w:rsidP="00B35CBE">
      <w:pPr>
        <w:spacing w:after="0" w:line="240" w:lineRule="auto"/>
        <w:jc w:val="both"/>
        <w:rPr>
          <w:rFonts w:ascii="Times New Roman" w:hAnsi="Times New Roman" w:cs="Times New Roman"/>
          <w:iCs/>
          <w:noProof/>
          <w:sz w:val="20"/>
          <w:szCs w:val="20"/>
        </w:rPr>
      </w:pPr>
    </w:p>
    <w:p w14:paraId="654F595E" w14:textId="77777777" w:rsidR="001649D0" w:rsidRDefault="001649D0" w:rsidP="00B35CBE">
      <w:pPr>
        <w:spacing w:after="0" w:line="240" w:lineRule="auto"/>
        <w:jc w:val="both"/>
        <w:rPr>
          <w:rFonts w:ascii="Times New Roman" w:hAnsi="Times New Roman" w:cs="Times New Roman"/>
          <w:iCs/>
          <w:noProof/>
          <w:sz w:val="20"/>
          <w:szCs w:val="20"/>
        </w:rPr>
      </w:pPr>
    </w:p>
    <w:p w14:paraId="7C09DD79" w14:textId="77777777" w:rsidR="001649D0" w:rsidRDefault="001649D0" w:rsidP="00B35CBE">
      <w:pPr>
        <w:spacing w:after="0" w:line="240" w:lineRule="auto"/>
        <w:jc w:val="both"/>
        <w:rPr>
          <w:rFonts w:ascii="Times New Roman" w:hAnsi="Times New Roman" w:cs="Times New Roman"/>
          <w:iCs/>
          <w:noProof/>
          <w:sz w:val="20"/>
          <w:szCs w:val="20"/>
        </w:rPr>
      </w:pPr>
    </w:p>
    <w:p w14:paraId="230B1902" w14:textId="77777777" w:rsidR="001649D0" w:rsidRDefault="001649D0" w:rsidP="00B35CBE">
      <w:pPr>
        <w:spacing w:after="0" w:line="240" w:lineRule="auto"/>
        <w:jc w:val="both"/>
        <w:rPr>
          <w:rFonts w:ascii="Times New Roman" w:hAnsi="Times New Roman" w:cs="Times New Roman"/>
          <w:iCs/>
          <w:noProof/>
          <w:sz w:val="20"/>
          <w:szCs w:val="20"/>
        </w:rPr>
      </w:pPr>
    </w:p>
    <w:p w14:paraId="38C2A005" w14:textId="77777777" w:rsidR="001649D0" w:rsidRDefault="001649D0" w:rsidP="00B35CBE">
      <w:pPr>
        <w:spacing w:after="0" w:line="240" w:lineRule="auto"/>
        <w:jc w:val="both"/>
        <w:rPr>
          <w:rFonts w:ascii="Times New Roman" w:hAnsi="Times New Roman" w:cs="Times New Roman"/>
          <w:iCs/>
          <w:noProof/>
          <w:sz w:val="20"/>
          <w:szCs w:val="20"/>
        </w:rPr>
      </w:pPr>
    </w:p>
    <w:p w14:paraId="14EA31A3" w14:textId="77777777" w:rsidR="001649D0" w:rsidRDefault="001649D0" w:rsidP="00B35CBE">
      <w:pPr>
        <w:spacing w:after="0" w:line="240" w:lineRule="auto"/>
        <w:jc w:val="both"/>
        <w:rPr>
          <w:rFonts w:ascii="Times New Roman" w:hAnsi="Times New Roman" w:cs="Times New Roman"/>
          <w:iCs/>
          <w:noProof/>
          <w:sz w:val="20"/>
          <w:szCs w:val="20"/>
        </w:rPr>
      </w:pPr>
    </w:p>
    <w:p w14:paraId="3AFA44C5" w14:textId="77777777" w:rsidR="00B92749" w:rsidRPr="00E71112" w:rsidRDefault="00B92749" w:rsidP="00B92749">
      <w:pPr>
        <w:tabs>
          <w:tab w:val="left" w:pos="5340"/>
        </w:tabs>
        <w:rPr>
          <w:rFonts w:ascii="Times New Roman" w:hAnsi="Times New Roman" w:cs="Times New Roman"/>
          <w:sz w:val="20"/>
          <w:szCs w:val="20"/>
        </w:rPr>
      </w:pPr>
    </w:p>
    <w:tbl>
      <w:tblPr>
        <w:tblStyle w:val="Tablaconcuadrcula"/>
        <w:tblpPr w:leftFromText="141" w:rightFromText="141" w:vertAnchor="text" w:horzAnchor="page" w:tblpXSpec="center" w:tblpY="231"/>
        <w:tblW w:w="73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2410"/>
        <w:gridCol w:w="2551"/>
      </w:tblGrid>
      <w:tr w:rsidR="00B92749" w:rsidRPr="00E71112" w14:paraId="7E70272C" w14:textId="77777777" w:rsidTr="006F662B">
        <w:trPr>
          <w:trHeight w:val="85"/>
        </w:trPr>
        <w:tc>
          <w:tcPr>
            <w:tcW w:w="2411" w:type="dxa"/>
            <w:noWrap/>
            <w:vAlign w:val="center"/>
            <w:hideMark/>
          </w:tcPr>
          <w:p w14:paraId="2E2D174E" w14:textId="77777777" w:rsidR="00B92749" w:rsidRPr="00E71112" w:rsidRDefault="00B92749" w:rsidP="006F662B">
            <w:pPr>
              <w:jc w:val="center"/>
              <w:rPr>
                <w:rFonts w:ascii="Times New Roman" w:hAnsi="Times New Roman" w:cs="Times New Roman"/>
                <w:sz w:val="20"/>
                <w:szCs w:val="20"/>
              </w:rPr>
            </w:pPr>
            <w:r w:rsidRPr="00E71112">
              <w:rPr>
                <w:rFonts w:ascii="Times New Roman" w:hAnsi="Times New Roman" w:cs="Times New Roman"/>
                <w:sz w:val="20"/>
                <w:szCs w:val="20"/>
              </w:rPr>
              <w:t>………………………</w:t>
            </w:r>
          </w:p>
        </w:tc>
        <w:tc>
          <w:tcPr>
            <w:tcW w:w="2410" w:type="dxa"/>
            <w:noWrap/>
            <w:vAlign w:val="center"/>
          </w:tcPr>
          <w:p w14:paraId="12E3C7BB" w14:textId="77777777" w:rsidR="00B92749" w:rsidRPr="00E71112" w:rsidRDefault="00B92749" w:rsidP="006F662B">
            <w:pPr>
              <w:jc w:val="center"/>
              <w:rPr>
                <w:rFonts w:ascii="Times New Roman" w:hAnsi="Times New Roman" w:cs="Times New Roman"/>
                <w:sz w:val="20"/>
                <w:szCs w:val="20"/>
              </w:rPr>
            </w:pPr>
          </w:p>
        </w:tc>
        <w:tc>
          <w:tcPr>
            <w:tcW w:w="2551" w:type="dxa"/>
            <w:noWrap/>
            <w:vAlign w:val="center"/>
            <w:hideMark/>
          </w:tcPr>
          <w:p w14:paraId="477213D8" w14:textId="77777777" w:rsidR="00B92749" w:rsidRPr="00E71112" w:rsidRDefault="00B92749" w:rsidP="006F662B">
            <w:pPr>
              <w:jc w:val="center"/>
              <w:rPr>
                <w:rFonts w:ascii="Times New Roman" w:hAnsi="Times New Roman" w:cs="Times New Roman"/>
                <w:sz w:val="20"/>
                <w:szCs w:val="20"/>
              </w:rPr>
            </w:pPr>
            <w:r w:rsidRPr="00E71112">
              <w:rPr>
                <w:rFonts w:ascii="Times New Roman" w:hAnsi="Times New Roman" w:cs="Times New Roman"/>
                <w:sz w:val="20"/>
                <w:szCs w:val="20"/>
              </w:rPr>
              <w:t>…………………………….</w:t>
            </w:r>
          </w:p>
        </w:tc>
      </w:tr>
      <w:tr w:rsidR="00B92749" w:rsidRPr="00E71112" w14:paraId="5864EE8C" w14:textId="77777777" w:rsidTr="006F662B">
        <w:trPr>
          <w:trHeight w:val="85"/>
        </w:trPr>
        <w:tc>
          <w:tcPr>
            <w:tcW w:w="2411" w:type="dxa"/>
            <w:noWrap/>
            <w:vAlign w:val="center"/>
            <w:hideMark/>
          </w:tcPr>
          <w:p w14:paraId="2F9BBDCB" w14:textId="77777777" w:rsidR="00B92749" w:rsidRPr="00DB7487" w:rsidRDefault="00B92749" w:rsidP="006F662B">
            <w:pPr>
              <w:jc w:val="center"/>
              <w:rPr>
                <w:rFonts w:ascii="Times New Roman" w:hAnsi="Times New Roman" w:cs="Times New Roman"/>
                <w:b/>
                <w:bCs/>
                <w:sz w:val="20"/>
                <w:szCs w:val="20"/>
              </w:rPr>
            </w:pPr>
            <w:r w:rsidRPr="00DB7487">
              <w:rPr>
                <w:rFonts w:ascii="Times New Roman" w:hAnsi="Times New Roman" w:cs="Times New Roman"/>
                <w:b/>
                <w:bCs/>
                <w:sz w:val="20"/>
                <w:szCs w:val="20"/>
              </w:rPr>
              <w:t>Emanuelle Hoeckle</w:t>
            </w:r>
          </w:p>
          <w:p w14:paraId="04CCE380" w14:textId="77777777" w:rsidR="00B92749" w:rsidRPr="00E71112" w:rsidRDefault="00B92749" w:rsidP="006F662B">
            <w:pPr>
              <w:jc w:val="center"/>
              <w:rPr>
                <w:rFonts w:ascii="Times New Roman" w:hAnsi="Times New Roman" w:cs="Times New Roman"/>
                <w:b/>
                <w:bCs/>
                <w:sz w:val="20"/>
                <w:szCs w:val="20"/>
              </w:rPr>
            </w:pPr>
            <w:r w:rsidRPr="00E71112">
              <w:rPr>
                <w:rFonts w:ascii="Times New Roman" w:hAnsi="Times New Roman" w:cs="Times New Roman"/>
                <w:sz w:val="20"/>
                <w:szCs w:val="20"/>
              </w:rPr>
              <w:t>Presidente</w:t>
            </w:r>
          </w:p>
        </w:tc>
        <w:tc>
          <w:tcPr>
            <w:tcW w:w="2410" w:type="dxa"/>
            <w:noWrap/>
            <w:vAlign w:val="center"/>
          </w:tcPr>
          <w:p w14:paraId="4340554E" w14:textId="77777777" w:rsidR="00B92749" w:rsidRPr="00E71112" w:rsidRDefault="00B92749" w:rsidP="006F662B">
            <w:pPr>
              <w:jc w:val="center"/>
              <w:rPr>
                <w:rFonts w:ascii="Times New Roman" w:hAnsi="Times New Roman" w:cs="Times New Roman"/>
                <w:b/>
                <w:bCs/>
                <w:sz w:val="20"/>
                <w:szCs w:val="20"/>
              </w:rPr>
            </w:pPr>
          </w:p>
        </w:tc>
        <w:tc>
          <w:tcPr>
            <w:tcW w:w="2551" w:type="dxa"/>
            <w:noWrap/>
            <w:vAlign w:val="center"/>
            <w:hideMark/>
          </w:tcPr>
          <w:p w14:paraId="161566D5" w14:textId="77777777" w:rsidR="00B92749" w:rsidRPr="00DB7487" w:rsidRDefault="00B92749" w:rsidP="006F662B">
            <w:pPr>
              <w:jc w:val="center"/>
              <w:rPr>
                <w:rFonts w:ascii="Times New Roman" w:hAnsi="Times New Roman" w:cs="Times New Roman"/>
                <w:b/>
                <w:bCs/>
                <w:sz w:val="20"/>
                <w:szCs w:val="20"/>
              </w:rPr>
            </w:pPr>
            <w:r w:rsidRPr="00DB7487">
              <w:rPr>
                <w:rFonts w:ascii="Times New Roman" w:hAnsi="Times New Roman" w:cs="Times New Roman"/>
                <w:b/>
                <w:bCs/>
                <w:sz w:val="20"/>
                <w:szCs w:val="20"/>
              </w:rPr>
              <w:t>Rosa Fernandez</w:t>
            </w:r>
          </w:p>
          <w:p w14:paraId="4E16B685" w14:textId="77777777" w:rsidR="00B92749" w:rsidRPr="00E71112" w:rsidRDefault="00B92749" w:rsidP="006F662B">
            <w:pPr>
              <w:jc w:val="center"/>
              <w:rPr>
                <w:rFonts w:ascii="Times New Roman" w:hAnsi="Times New Roman" w:cs="Times New Roman"/>
                <w:b/>
                <w:bCs/>
                <w:sz w:val="20"/>
                <w:szCs w:val="20"/>
              </w:rPr>
            </w:pPr>
            <w:r w:rsidRPr="00E71112">
              <w:rPr>
                <w:rFonts w:ascii="Times New Roman" w:hAnsi="Times New Roman" w:cs="Times New Roman"/>
                <w:sz w:val="20"/>
                <w:szCs w:val="20"/>
              </w:rPr>
              <w:t>Contador</w:t>
            </w:r>
          </w:p>
        </w:tc>
      </w:tr>
    </w:tbl>
    <w:p w14:paraId="33204FB8" w14:textId="77777777" w:rsidR="00B92749" w:rsidRPr="00E71112" w:rsidRDefault="00B92749" w:rsidP="00B92749">
      <w:pPr>
        <w:tabs>
          <w:tab w:val="left" w:pos="5340"/>
        </w:tabs>
        <w:rPr>
          <w:rFonts w:ascii="Times New Roman" w:hAnsi="Times New Roman" w:cs="Times New Roman"/>
          <w:sz w:val="20"/>
          <w:szCs w:val="20"/>
        </w:rPr>
      </w:pPr>
    </w:p>
    <w:p w14:paraId="799F1E08" w14:textId="77777777" w:rsidR="00B92749" w:rsidRPr="00E71112" w:rsidRDefault="00B92749" w:rsidP="00B92749">
      <w:pPr>
        <w:tabs>
          <w:tab w:val="left" w:pos="5340"/>
        </w:tabs>
        <w:rPr>
          <w:rFonts w:ascii="Times New Roman" w:hAnsi="Times New Roman" w:cs="Times New Roman"/>
          <w:sz w:val="20"/>
          <w:szCs w:val="20"/>
        </w:rPr>
      </w:pPr>
    </w:p>
    <w:p w14:paraId="68501117" w14:textId="77777777" w:rsidR="00B92749" w:rsidRPr="00E71112" w:rsidRDefault="00B92749" w:rsidP="00B92749">
      <w:pPr>
        <w:tabs>
          <w:tab w:val="left" w:pos="5340"/>
        </w:tabs>
        <w:rPr>
          <w:rFonts w:ascii="Times New Roman" w:hAnsi="Times New Roman" w:cs="Times New Roman"/>
          <w:sz w:val="20"/>
          <w:szCs w:val="20"/>
        </w:rPr>
      </w:pPr>
    </w:p>
    <w:p w14:paraId="62AC86AE" w14:textId="77777777" w:rsidR="00B92749" w:rsidRDefault="00B92749" w:rsidP="00B92749">
      <w:pPr>
        <w:spacing w:after="0" w:line="360" w:lineRule="auto"/>
        <w:jc w:val="both"/>
        <w:rPr>
          <w:rFonts w:ascii="Times New Roman" w:eastAsia="Times New Roman" w:hAnsi="Times New Roman" w:cs="Times New Roman"/>
          <w:b/>
          <w:bCs/>
          <w:sz w:val="20"/>
          <w:szCs w:val="20"/>
          <w:lang w:eastAsia="es-PY"/>
        </w:rPr>
      </w:pPr>
    </w:p>
    <w:p w14:paraId="4F5318D0" w14:textId="77777777" w:rsidR="00B80795" w:rsidRDefault="00B80795" w:rsidP="00B35CBE">
      <w:pPr>
        <w:spacing w:after="0" w:line="240" w:lineRule="auto"/>
        <w:jc w:val="both"/>
        <w:rPr>
          <w:rFonts w:ascii="Times New Roman" w:hAnsi="Times New Roman" w:cs="Times New Roman"/>
          <w:iCs/>
          <w:noProof/>
          <w:sz w:val="20"/>
          <w:szCs w:val="20"/>
        </w:rPr>
        <w:sectPr w:rsidR="00B80795" w:rsidSect="00B80795">
          <w:pgSz w:w="16838" w:h="11906" w:orient="landscape" w:code="9"/>
          <w:pgMar w:top="1701" w:right="1559" w:bottom="1701" w:left="1418" w:header="284" w:footer="709" w:gutter="0"/>
          <w:cols w:space="708"/>
          <w:docGrid w:linePitch="360"/>
        </w:sectPr>
      </w:pPr>
    </w:p>
    <w:p w14:paraId="0383DD1C" w14:textId="5C670327" w:rsidR="00B35CBE" w:rsidRPr="00E71112" w:rsidRDefault="00B35CBE" w:rsidP="00B35CBE">
      <w:pPr>
        <w:spacing w:after="0" w:line="240" w:lineRule="auto"/>
        <w:jc w:val="both"/>
        <w:rPr>
          <w:rFonts w:ascii="Times New Roman" w:hAnsi="Times New Roman" w:cs="Times New Roman"/>
          <w:iCs/>
          <w:noProof/>
          <w:sz w:val="20"/>
          <w:szCs w:val="20"/>
        </w:rPr>
      </w:pPr>
    </w:p>
    <w:p w14:paraId="449B2679" w14:textId="77777777" w:rsidR="00B35CBE" w:rsidRPr="00E71112" w:rsidRDefault="00B35CBE" w:rsidP="00B35CBE">
      <w:pPr>
        <w:spacing w:after="0" w:line="360" w:lineRule="auto"/>
        <w:jc w:val="both"/>
        <w:rPr>
          <w:rFonts w:ascii="Times New Roman" w:eastAsia="Times New Roman" w:hAnsi="Times New Roman" w:cs="Times New Roman"/>
          <w:b/>
          <w:bCs/>
          <w:sz w:val="20"/>
          <w:szCs w:val="20"/>
          <w:lang w:eastAsia="es-PY"/>
        </w:rPr>
      </w:pPr>
    </w:p>
    <w:p w14:paraId="0F1FD57D" w14:textId="77777777" w:rsidR="00B35CBE" w:rsidRPr="00E71112" w:rsidRDefault="00B35CBE" w:rsidP="00B35CBE">
      <w:pPr>
        <w:spacing w:after="0" w:line="360" w:lineRule="auto"/>
        <w:jc w:val="both"/>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 xml:space="preserve">Nota 16. </w:t>
      </w:r>
      <w:proofErr w:type="gramStart"/>
      <w:r w:rsidRPr="00E71112">
        <w:rPr>
          <w:rFonts w:ascii="Times New Roman" w:eastAsia="Times New Roman" w:hAnsi="Times New Roman" w:cs="Times New Roman"/>
          <w:b/>
          <w:bCs/>
          <w:sz w:val="20"/>
          <w:szCs w:val="20"/>
          <w:lang w:eastAsia="es-PY"/>
        </w:rPr>
        <w:t>Remuneraciones y cargas sociales a pagar</w:t>
      </w:r>
      <w:proofErr w:type="gramEnd"/>
    </w:p>
    <w:p w14:paraId="534DD49B" w14:textId="0176C986" w:rsidR="00B35CBE" w:rsidRPr="00E71112" w:rsidRDefault="003505F1" w:rsidP="00B35CBE">
      <w:pPr>
        <w:spacing w:after="0" w:line="276" w:lineRule="auto"/>
        <w:jc w:val="both"/>
        <w:rPr>
          <w:rFonts w:ascii="Times New Roman" w:eastAsia="Times New Roman" w:hAnsi="Times New Roman" w:cs="Times New Roman"/>
          <w:bCs/>
          <w:color w:val="000000"/>
          <w:sz w:val="20"/>
          <w:szCs w:val="20"/>
          <w:lang w:eastAsia="es-PY"/>
        </w:rPr>
      </w:pPr>
      <w:r w:rsidRPr="00E71112">
        <w:rPr>
          <w:rFonts w:ascii="Times New Roman" w:eastAsia="Times New Roman" w:hAnsi="Times New Roman" w:cs="Times New Roman"/>
          <w:bCs/>
          <w:color w:val="000000"/>
          <w:sz w:val="20"/>
          <w:szCs w:val="20"/>
          <w:lang w:eastAsia="es-PY"/>
        </w:rPr>
        <w:t>Los movimientos de saldos de remuneraciones son</w:t>
      </w:r>
      <w:r w:rsidR="00B35CBE" w:rsidRPr="00E71112">
        <w:rPr>
          <w:rFonts w:ascii="Times New Roman" w:eastAsia="Times New Roman" w:hAnsi="Times New Roman" w:cs="Times New Roman"/>
          <w:bCs/>
          <w:color w:val="000000"/>
          <w:sz w:val="20"/>
          <w:szCs w:val="20"/>
          <w:lang w:eastAsia="es-PY"/>
        </w:rPr>
        <w:t xml:space="preserve"> como sigue:</w:t>
      </w:r>
    </w:p>
    <w:p w14:paraId="365F0F25" w14:textId="77D4D62E" w:rsidR="00B35CBE" w:rsidRPr="00E71112" w:rsidRDefault="00B35CBE" w:rsidP="00671271">
      <w:pPr>
        <w:spacing w:after="0" w:line="240" w:lineRule="auto"/>
        <w:rPr>
          <w:rFonts w:ascii="Times New Roman" w:eastAsia="Times New Roman" w:hAnsi="Times New Roman" w:cs="Times New Roman"/>
          <w:b/>
          <w:bCs/>
          <w:sz w:val="20"/>
          <w:szCs w:val="20"/>
          <w:lang w:eastAsia="es-PY"/>
        </w:rPr>
      </w:pPr>
    </w:p>
    <w:p w14:paraId="3B299773" w14:textId="4EAE720B" w:rsidR="00B35CBE" w:rsidRPr="00E71112" w:rsidRDefault="0069606D" w:rsidP="00671271">
      <w:pPr>
        <w:spacing w:after="0" w:line="240" w:lineRule="auto"/>
        <w:rPr>
          <w:rFonts w:ascii="Times New Roman" w:eastAsia="Times New Roman" w:hAnsi="Times New Roman" w:cs="Times New Roman"/>
          <w:b/>
          <w:bCs/>
          <w:sz w:val="20"/>
          <w:szCs w:val="20"/>
          <w:lang w:eastAsia="es-PY"/>
        </w:rPr>
      </w:pPr>
      <w:r w:rsidRPr="00E71112">
        <w:rPr>
          <w:noProof/>
          <w:sz w:val="20"/>
          <w:szCs w:val="20"/>
        </w:rPr>
        <w:drawing>
          <wp:inline distT="0" distB="0" distL="0" distR="0" wp14:anchorId="752E79BF" wp14:editId="1A2494D1">
            <wp:extent cx="5581015" cy="1369695"/>
            <wp:effectExtent l="0" t="0" r="635" b="1905"/>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581015" cy="1369695"/>
                    </a:xfrm>
                    <a:prstGeom prst="rect">
                      <a:avLst/>
                    </a:prstGeom>
                    <a:noFill/>
                    <a:ln>
                      <a:noFill/>
                    </a:ln>
                  </pic:spPr>
                </pic:pic>
              </a:graphicData>
            </a:graphic>
          </wp:inline>
        </w:drawing>
      </w:r>
    </w:p>
    <w:p w14:paraId="3D52AF12" w14:textId="77777777" w:rsidR="00B35CBE" w:rsidRPr="00E71112" w:rsidRDefault="00B35CBE" w:rsidP="00671271">
      <w:pPr>
        <w:spacing w:after="0" w:line="240" w:lineRule="auto"/>
        <w:rPr>
          <w:rFonts w:ascii="Times New Roman" w:eastAsia="Times New Roman" w:hAnsi="Times New Roman" w:cs="Times New Roman"/>
          <w:b/>
          <w:bCs/>
          <w:sz w:val="20"/>
          <w:szCs w:val="20"/>
          <w:lang w:eastAsia="es-PY"/>
        </w:rPr>
      </w:pPr>
    </w:p>
    <w:p w14:paraId="37D46CB2" w14:textId="491CB456" w:rsidR="003B6187" w:rsidRPr="00E71112" w:rsidRDefault="003B6187" w:rsidP="003B6187">
      <w:pPr>
        <w:spacing w:after="0" w:line="360" w:lineRule="auto"/>
        <w:jc w:val="both"/>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Nota 17. Impuestos a pagar</w:t>
      </w:r>
    </w:p>
    <w:p w14:paraId="6B5AB936" w14:textId="77777777" w:rsidR="003B6187" w:rsidRPr="00E71112" w:rsidRDefault="003B6187" w:rsidP="003B6187">
      <w:pPr>
        <w:spacing w:after="0" w:line="240" w:lineRule="auto"/>
        <w:jc w:val="both"/>
        <w:rPr>
          <w:rFonts w:ascii="Times New Roman" w:hAnsi="Times New Roman" w:cs="Times New Roman"/>
          <w:iCs/>
          <w:noProof/>
          <w:sz w:val="20"/>
          <w:szCs w:val="20"/>
        </w:rPr>
      </w:pPr>
      <w:r w:rsidRPr="00E71112">
        <w:rPr>
          <w:rFonts w:ascii="Times New Roman" w:hAnsi="Times New Roman" w:cs="Times New Roman"/>
          <w:iCs/>
          <w:noProof/>
          <w:sz w:val="20"/>
          <w:szCs w:val="20"/>
        </w:rPr>
        <w:t>No registra movimiento en esta cuenta.</w:t>
      </w:r>
    </w:p>
    <w:p w14:paraId="72F03394" w14:textId="77777777" w:rsidR="003B6187" w:rsidRPr="00E71112" w:rsidRDefault="003B6187" w:rsidP="003B6187">
      <w:pPr>
        <w:spacing w:after="0" w:line="240" w:lineRule="auto"/>
        <w:rPr>
          <w:rFonts w:ascii="Times New Roman" w:eastAsia="Times New Roman" w:hAnsi="Times New Roman" w:cs="Times New Roman"/>
          <w:b/>
          <w:bCs/>
          <w:sz w:val="20"/>
          <w:szCs w:val="20"/>
          <w:lang w:eastAsia="es-PY"/>
        </w:rPr>
      </w:pPr>
    </w:p>
    <w:p w14:paraId="5AD436DE" w14:textId="29DF3490" w:rsidR="003B6187" w:rsidRPr="00E71112" w:rsidRDefault="003B6187" w:rsidP="003B6187">
      <w:pPr>
        <w:spacing w:after="0" w:line="240" w:lineRule="auto"/>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 xml:space="preserve">Nota 18. Provisiones </w:t>
      </w:r>
    </w:p>
    <w:p w14:paraId="1A49B6B8" w14:textId="77777777" w:rsidR="003B6187" w:rsidRPr="00E71112" w:rsidRDefault="003B6187" w:rsidP="003B6187">
      <w:pPr>
        <w:spacing w:after="0" w:line="240" w:lineRule="auto"/>
        <w:rPr>
          <w:rFonts w:ascii="Times New Roman" w:eastAsia="Times New Roman" w:hAnsi="Times New Roman" w:cs="Times New Roman"/>
          <w:b/>
          <w:bCs/>
          <w:sz w:val="20"/>
          <w:szCs w:val="20"/>
          <w:lang w:eastAsia="es-PY"/>
        </w:rPr>
      </w:pPr>
    </w:p>
    <w:p w14:paraId="18F3830B" w14:textId="2002C90A" w:rsidR="003B6187" w:rsidRPr="00E71112" w:rsidRDefault="001A2E5F" w:rsidP="003B6187">
      <w:pPr>
        <w:spacing w:after="0" w:line="276" w:lineRule="auto"/>
        <w:jc w:val="both"/>
        <w:rPr>
          <w:rFonts w:ascii="Times New Roman" w:eastAsia="Times New Roman" w:hAnsi="Times New Roman" w:cs="Times New Roman"/>
          <w:bCs/>
          <w:color w:val="000000"/>
          <w:sz w:val="20"/>
          <w:szCs w:val="20"/>
          <w:lang w:eastAsia="es-PY"/>
        </w:rPr>
      </w:pPr>
      <w:r w:rsidRPr="00E71112">
        <w:rPr>
          <w:rFonts w:ascii="Times New Roman" w:eastAsia="Times New Roman" w:hAnsi="Times New Roman" w:cs="Times New Roman"/>
          <w:bCs/>
          <w:color w:val="000000"/>
          <w:sz w:val="20"/>
          <w:szCs w:val="20"/>
          <w:lang w:eastAsia="es-PY"/>
        </w:rPr>
        <w:t>Los</w:t>
      </w:r>
      <w:r w:rsidR="003B6187" w:rsidRPr="00E71112">
        <w:rPr>
          <w:rFonts w:ascii="Times New Roman" w:eastAsia="Times New Roman" w:hAnsi="Times New Roman" w:cs="Times New Roman"/>
          <w:bCs/>
          <w:color w:val="000000"/>
          <w:sz w:val="20"/>
          <w:szCs w:val="20"/>
          <w:lang w:eastAsia="es-PY"/>
        </w:rPr>
        <w:t xml:space="preserve"> movimiento</w:t>
      </w:r>
      <w:r w:rsidRPr="00E71112">
        <w:rPr>
          <w:rFonts w:ascii="Times New Roman" w:eastAsia="Times New Roman" w:hAnsi="Times New Roman" w:cs="Times New Roman"/>
          <w:bCs/>
          <w:color w:val="000000"/>
          <w:sz w:val="20"/>
          <w:szCs w:val="20"/>
          <w:lang w:eastAsia="es-PY"/>
        </w:rPr>
        <w:t>s</w:t>
      </w:r>
      <w:r w:rsidR="003B6187" w:rsidRPr="00E71112">
        <w:rPr>
          <w:rFonts w:ascii="Times New Roman" w:eastAsia="Times New Roman" w:hAnsi="Times New Roman" w:cs="Times New Roman"/>
          <w:bCs/>
          <w:color w:val="000000"/>
          <w:sz w:val="20"/>
          <w:szCs w:val="20"/>
          <w:lang w:eastAsia="es-PY"/>
        </w:rPr>
        <w:t xml:space="preserve"> de saldos de pr</w:t>
      </w:r>
      <w:r w:rsidRPr="00E71112">
        <w:rPr>
          <w:rFonts w:ascii="Times New Roman" w:eastAsia="Times New Roman" w:hAnsi="Times New Roman" w:cs="Times New Roman"/>
          <w:bCs/>
          <w:color w:val="000000"/>
          <w:sz w:val="20"/>
          <w:szCs w:val="20"/>
          <w:lang w:eastAsia="es-PY"/>
        </w:rPr>
        <w:t>ovisiones corrientes y no corrientes</w:t>
      </w:r>
      <w:r w:rsidR="003B6187" w:rsidRPr="00E71112">
        <w:rPr>
          <w:rFonts w:ascii="Times New Roman" w:eastAsia="Times New Roman" w:hAnsi="Times New Roman" w:cs="Times New Roman"/>
          <w:bCs/>
          <w:color w:val="000000"/>
          <w:sz w:val="20"/>
          <w:szCs w:val="20"/>
          <w:lang w:eastAsia="es-PY"/>
        </w:rPr>
        <w:t xml:space="preserve"> </w:t>
      </w:r>
      <w:r w:rsidRPr="00E71112">
        <w:rPr>
          <w:rFonts w:ascii="Times New Roman" w:eastAsia="Times New Roman" w:hAnsi="Times New Roman" w:cs="Times New Roman"/>
          <w:bCs/>
          <w:color w:val="000000"/>
          <w:sz w:val="20"/>
          <w:szCs w:val="20"/>
          <w:lang w:eastAsia="es-PY"/>
        </w:rPr>
        <w:t>son</w:t>
      </w:r>
      <w:r w:rsidR="003B6187" w:rsidRPr="00E71112">
        <w:rPr>
          <w:rFonts w:ascii="Times New Roman" w:eastAsia="Times New Roman" w:hAnsi="Times New Roman" w:cs="Times New Roman"/>
          <w:bCs/>
          <w:color w:val="000000"/>
          <w:sz w:val="20"/>
          <w:szCs w:val="20"/>
          <w:lang w:eastAsia="es-PY"/>
        </w:rPr>
        <w:t xml:space="preserve"> como sigue:</w:t>
      </w:r>
    </w:p>
    <w:p w14:paraId="25E74A05" w14:textId="77777777" w:rsidR="00E52E2C" w:rsidRPr="00E71112" w:rsidRDefault="00E52E2C" w:rsidP="003B6187">
      <w:pPr>
        <w:spacing w:after="0" w:line="276" w:lineRule="auto"/>
        <w:jc w:val="both"/>
        <w:rPr>
          <w:rFonts w:ascii="Times New Roman" w:eastAsia="Times New Roman" w:hAnsi="Times New Roman" w:cs="Times New Roman"/>
          <w:bCs/>
          <w:color w:val="000000"/>
          <w:sz w:val="20"/>
          <w:szCs w:val="20"/>
          <w:lang w:eastAsia="es-PY"/>
        </w:rPr>
      </w:pPr>
    </w:p>
    <w:p w14:paraId="4A640941" w14:textId="25F50D91" w:rsidR="003505F1" w:rsidRPr="00E71112" w:rsidRDefault="0069606D" w:rsidP="00E52E2C">
      <w:pPr>
        <w:spacing w:after="0" w:line="276" w:lineRule="auto"/>
        <w:jc w:val="both"/>
        <w:rPr>
          <w:rFonts w:ascii="Times New Roman" w:eastAsia="Times New Roman" w:hAnsi="Times New Roman" w:cs="Times New Roman"/>
          <w:bCs/>
          <w:color w:val="000000"/>
          <w:sz w:val="20"/>
          <w:szCs w:val="20"/>
          <w:lang w:eastAsia="es-PY"/>
        </w:rPr>
      </w:pPr>
      <w:r w:rsidRPr="00E71112">
        <w:rPr>
          <w:noProof/>
          <w:sz w:val="20"/>
          <w:szCs w:val="20"/>
        </w:rPr>
        <w:drawing>
          <wp:inline distT="0" distB="0" distL="0" distR="0" wp14:anchorId="4336FA9E" wp14:editId="77021538">
            <wp:extent cx="5055235" cy="3247390"/>
            <wp:effectExtent l="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055235" cy="3247390"/>
                    </a:xfrm>
                    <a:prstGeom prst="rect">
                      <a:avLst/>
                    </a:prstGeom>
                    <a:noFill/>
                    <a:ln>
                      <a:noFill/>
                    </a:ln>
                  </pic:spPr>
                </pic:pic>
              </a:graphicData>
            </a:graphic>
          </wp:inline>
        </w:drawing>
      </w:r>
    </w:p>
    <w:p w14:paraId="5C493BC8" w14:textId="4DAC1907" w:rsidR="00474BD9" w:rsidRPr="00E71112" w:rsidRDefault="00474BD9" w:rsidP="00671271">
      <w:pPr>
        <w:spacing w:after="0" w:line="240" w:lineRule="auto"/>
        <w:rPr>
          <w:rFonts w:ascii="Times New Roman" w:eastAsia="Times New Roman" w:hAnsi="Times New Roman" w:cs="Times New Roman"/>
          <w:b/>
          <w:bCs/>
          <w:sz w:val="20"/>
          <w:szCs w:val="20"/>
          <w:lang w:eastAsia="es-PY"/>
        </w:rPr>
      </w:pPr>
    </w:p>
    <w:p w14:paraId="23AA8554" w14:textId="77777777" w:rsidR="003505F1" w:rsidRPr="00E71112" w:rsidRDefault="003505F1" w:rsidP="001A2E5F">
      <w:pPr>
        <w:spacing w:after="0" w:line="240" w:lineRule="auto"/>
        <w:rPr>
          <w:rFonts w:ascii="Times New Roman" w:eastAsia="Times New Roman" w:hAnsi="Times New Roman" w:cs="Times New Roman"/>
          <w:b/>
          <w:bCs/>
          <w:sz w:val="20"/>
          <w:szCs w:val="20"/>
          <w:lang w:eastAsia="es-PY"/>
        </w:rPr>
      </w:pPr>
    </w:p>
    <w:p w14:paraId="6ADB919D" w14:textId="5FC99D76" w:rsidR="001A2E5F" w:rsidRPr="00E71112" w:rsidRDefault="001A2E5F" w:rsidP="001A2E5F">
      <w:pPr>
        <w:spacing w:after="0" w:line="240" w:lineRule="auto"/>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Nota 19. Otros pasivos corrientes y No corrientes</w:t>
      </w:r>
    </w:p>
    <w:p w14:paraId="4F2EB52B" w14:textId="77777777" w:rsidR="001A2E5F" w:rsidRPr="00E71112" w:rsidRDefault="001A2E5F" w:rsidP="001A2E5F">
      <w:pPr>
        <w:spacing w:after="0" w:line="240" w:lineRule="auto"/>
        <w:rPr>
          <w:rFonts w:ascii="Times New Roman" w:eastAsia="Times New Roman" w:hAnsi="Times New Roman" w:cs="Times New Roman"/>
          <w:b/>
          <w:bCs/>
          <w:sz w:val="20"/>
          <w:szCs w:val="20"/>
          <w:lang w:eastAsia="es-PY"/>
        </w:rPr>
      </w:pPr>
    </w:p>
    <w:p w14:paraId="61B4621D" w14:textId="4DE90172" w:rsidR="00474BD9" w:rsidRPr="00E71112" w:rsidRDefault="001A2E5F" w:rsidP="00671271">
      <w:pPr>
        <w:spacing w:after="0" w:line="240" w:lineRule="auto"/>
        <w:rPr>
          <w:rFonts w:ascii="Times New Roman" w:eastAsia="Times New Roman" w:hAnsi="Times New Roman" w:cs="Times New Roman"/>
          <w:sz w:val="20"/>
          <w:szCs w:val="20"/>
          <w:lang w:eastAsia="es-PY"/>
        </w:rPr>
      </w:pPr>
      <w:r w:rsidRPr="00E71112">
        <w:rPr>
          <w:rFonts w:ascii="Times New Roman" w:eastAsia="Times New Roman" w:hAnsi="Times New Roman" w:cs="Times New Roman"/>
          <w:sz w:val="20"/>
          <w:szCs w:val="20"/>
          <w:lang w:eastAsia="es-PY"/>
        </w:rPr>
        <w:t xml:space="preserve">Los movimientos de saldos de otros Pasivos corrientes y no corrientes son: </w:t>
      </w:r>
    </w:p>
    <w:p w14:paraId="7EE94F8C" w14:textId="77777777" w:rsidR="001A2E5F" w:rsidRPr="00E71112" w:rsidRDefault="001A2E5F" w:rsidP="00671271">
      <w:pPr>
        <w:spacing w:after="0" w:line="240" w:lineRule="auto"/>
        <w:rPr>
          <w:rFonts w:ascii="Times New Roman" w:eastAsia="Times New Roman" w:hAnsi="Times New Roman" w:cs="Times New Roman"/>
          <w:sz w:val="20"/>
          <w:szCs w:val="20"/>
          <w:lang w:eastAsia="es-PY"/>
        </w:rPr>
      </w:pPr>
    </w:p>
    <w:p w14:paraId="2B699F68" w14:textId="705F8300" w:rsidR="00E52E2C" w:rsidRPr="00E71112" w:rsidRDefault="0069606D" w:rsidP="00B751F7">
      <w:pPr>
        <w:spacing w:after="0" w:line="240" w:lineRule="auto"/>
        <w:rPr>
          <w:rFonts w:ascii="Times New Roman" w:eastAsia="Times New Roman" w:hAnsi="Times New Roman" w:cs="Times New Roman"/>
          <w:b/>
          <w:bCs/>
          <w:sz w:val="20"/>
          <w:szCs w:val="20"/>
          <w:lang w:eastAsia="es-PY"/>
        </w:rPr>
      </w:pPr>
      <w:r w:rsidRPr="00E71112">
        <w:rPr>
          <w:noProof/>
          <w:sz w:val="20"/>
          <w:szCs w:val="20"/>
        </w:rPr>
        <w:lastRenderedPageBreak/>
        <w:drawing>
          <wp:inline distT="0" distB="0" distL="0" distR="0" wp14:anchorId="06C90206" wp14:editId="0AAF730C">
            <wp:extent cx="6006801" cy="1200150"/>
            <wp:effectExtent l="0" t="0" r="5080"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6006801" cy="1200150"/>
                    </a:xfrm>
                    <a:prstGeom prst="rect">
                      <a:avLst/>
                    </a:prstGeom>
                    <a:noFill/>
                    <a:ln>
                      <a:noFill/>
                    </a:ln>
                  </pic:spPr>
                </pic:pic>
              </a:graphicData>
            </a:graphic>
          </wp:inline>
        </w:drawing>
      </w:r>
    </w:p>
    <w:p w14:paraId="59530856" w14:textId="77777777" w:rsidR="00E52E2C" w:rsidRPr="00E71112" w:rsidRDefault="00E52E2C" w:rsidP="00B751F7">
      <w:pPr>
        <w:spacing w:after="0" w:line="240" w:lineRule="auto"/>
        <w:rPr>
          <w:rFonts w:ascii="Times New Roman" w:eastAsia="Times New Roman" w:hAnsi="Times New Roman" w:cs="Times New Roman"/>
          <w:b/>
          <w:bCs/>
          <w:sz w:val="20"/>
          <w:szCs w:val="20"/>
          <w:lang w:eastAsia="es-PY"/>
        </w:rPr>
      </w:pPr>
    </w:p>
    <w:p w14:paraId="2D57A6BA" w14:textId="0E1511A8" w:rsidR="00B751F7" w:rsidRPr="00E71112" w:rsidRDefault="00B751F7" w:rsidP="00B751F7">
      <w:pPr>
        <w:spacing w:after="0" w:line="240" w:lineRule="auto"/>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Nota 20. Capital</w:t>
      </w:r>
    </w:p>
    <w:p w14:paraId="16A408D6" w14:textId="77777777" w:rsidR="00B751F7" w:rsidRPr="00E71112" w:rsidRDefault="00B751F7" w:rsidP="00B751F7">
      <w:pPr>
        <w:spacing w:after="0" w:line="240" w:lineRule="auto"/>
        <w:rPr>
          <w:rFonts w:ascii="Times New Roman" w:hAnsi="Times New Roman" w:cs="Times New Roman"/>
          <w:sz w:val="20"/>
          <w:szCs w:val="20"/>
        </w:rPr>
      </w:pPr>
    </w:p>
    <w:p w14:paraId="2DF3B65C" w14:textId="77777777" w:rsidR="00B751F7" w:rsidRPr="00E71112" w:rsidRDefault="00B751F7" w:rsidP="00B751F7">
      <w:pPr>
        <w:spacing w:after="0" w:line="240" w:lineRule="auto"/>
        <w:jc w:val="both"/>
        <w:rPr>
          <w:rFonts w:ascii="Times New Roman" w:hAnsi="Times New Roman" w:cs="Times New Roman"/>
          <w:sz w:val="20"/>
          <w:szCs w:val="20"/>
          <w:lang w:eastAsia="es-PY"/>
        </w:rPr>
      </w:pPr>
      <w:r w:rsidRPr="00E71112">
        <w:rPr>
          <w:rFonts w:ascii="Times New Roman" w:hAnsi="Times New Roman" w:cs="Times New Roman"/>
          <w:sz w:val="20"/>
          <w:szCs w:val="20"/>
          <w:lang w:eastAsia="es-PY"/>
        </w:rPr>
        <w:t>El movimiento del capital es el siguiente:</w:t>
      </w:r>
    </w:p>
    <w:p w14:paraId="585B0C6B" w14:textId="57AADB85" w:rsidR="001A2E5F" w:rsidRPr="00E71112" w:rsidRDefault="0069606D" w:rsidP="00671271">
      <w:pPr>
        <w:spacing w:after="0" w:line="240" w:lineRule="auto"/>
        <w:rPr>
          <w:rFonts w:ascii="Times New Roman" w:eastAsia="Times New Roman" w:hAnsi="Times New Roman" w:cs="Times New Roman"/>
          <w:b/>
          <w:bCs/>
          <w:sz w:val="20"/>
          <w:szCs w:val="20"/>
          <w:lang w:eastAsia="es-PY"/>
        </w:rPr>
      </w:pPr>
      <w:r w:rsidRPr="00E71112">
        <w:rPr>
          <w:noProof/>
          <w:sz w:val="20"/>
          <w:szCs w:val="20"/>
        </w:rPr>
        <w:drawing>
          <wp:inline distT="0" distB="0" distL="0" distR="0" wp14:anchorId="190CC537" wp14:editId="1D260C19">
            <wp:extent cx="5433695" cy="1912620"/>
            <wp:effectExtent l="0" t="0" r="0" b="0"/>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433695" cy="1912620"/>
                    </a:xfrm>
                    <a:prstGeom prst="rect">
                      <a:avLst/>
                    </a:prstGeom>
                    <a:noFill/>
                    <a:ln>
                      <a:noFill/>
                    </a:ln>
                  </pic:spPr>
                </pic:pic>
              </a:graphicData>
            </a:graphic>
          </wp:inline>
        </w:drawing>
      </w:r>
    </w:p>
    <w:p w14:paraId="3ECEA576" w14:textId="1B3186CC" w:rsidR="008A709D" w:rsidRPr="00E71112" w:rsidRDefault="008A709D" w:rsidP="00671271">
      <w:pPr>
        <w:spacing w:after="0" w:line="240" w:lineRule="auto"/>
        <w:jc w:val="both"/>
        <w:rPr>
          <w:rFonts w:ascii="Times New Roman" w:eastAsia="Times New Roman" w:hAnsi="Times New Roman" w:cs="Times New Roman"/>
          <w:b/>
          <w:bCs/>
          <w:sz w:val="20"/>
          <w:szCs w:val="20"/>
          <w:lang w:eastAsia="es-PY"/>
        </w:rPr>
      </w:pPr>
    </w:p>
    <w:p w14:paraId="18AE68DA" w14:textId="77777777" w:rsidR="008A709D" w:rsidRPr="00E71112" w:rsidRDefault="008A709D" w:rsidP="008A709D">
      <w:pPr>
        <w:spacing w:after="0" w:line="240" w:lineRule="auto"/>
        <w:jc w:val="both"/>
        <w:rPr>
          <w:rFonts w:ascii="Times New Roman" w:eastAsia="Times New Roman" w:hAnsi="Times New Roman" w:cs="Times New Roman"/>
          <w:b/>
          <w:bCs/>
          <w:sz w:val="20"/>
          <w:szCs w:val="20"/>
          <w:lang w:eastAsia="es-PY"/>
        </w:rPr>
      </w:pPr>
    </w:p>
    <w:p w14:paraId="0621B312" w14:textId="77777777" w:rsidR="00B751F7" w:rsidRPr="00E71112" w:rsidRDefault="00B751F7" w:rsidP="00B751F7">
      <w:pPr>
        <w:spacing w:after="0" w:line="240" w:lineRule="auto"/>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Nota 21. Reservas</w:t>
      </w:r>
    </w:p>
    <w:p w14:paraId="3465AD91" w14:textId="77777777" w:rsidR="00B751F7" w:rsidRPr="00E71112" w:rsidRDefault="00B751F7" w:rsidP="00B751F7">
      <w:pPr>
        <w:spacing w:after="0" w:line="240" w:lineRule="auto"/>
        <w:jc w:val="both"/>
        <w:rPr>
          <w:rFonts w:ascii="Times New Roman" w:hAnsi="Times New Roman" w:cs="Times New Roman"/>
          <w:sz w:val="20"/>
          <w:szCs w:val="20"/>
          <w:lang w:eastAsia="es-PY"/>
        </w:rPr>
      </w:pPr>
    </w:p>
    <w:p w14:paraId="7A264470" w14:textId="1D2029F5" w:rsidR="00B751F7" w:rsidRPr="00E71112" w:rsidRDefault="003505F1" w:rsidP="00B751F7">
      <w:pPr>
        <w:spacing w:after="0" w:line="240" w:lineRule="auto"/>
        <w:jc w:val="both"/>
        <w:rPr>
          <w:rFonts w:ascii="Times New Roman" w:hAnsi="Times New Roman" w:cs="Times New Roman"/>
          <w:sz w:val="20"/>
          <w:szCs w:val="20"/>
          <w:lang w:eastAsia="es-PY"/>
        </w:rPr>
      </w:pPr>
      <w:r w:rsidRPr="00E71112">
        <w:rPr>
          <w:rFonts w:ascii="Times New Roman" w:hAnsi="Times New Roman" w:cs="Times New Roman"/>
          <w:sz w:val="20"/>
          <w:szCs w:val="20"/>
          <w:lang w:eastAsia="es-PY"/>
        </w:rPr>
        <w:t>Los</w:t>
      </w:r>
      <w:r w:rsidR="00B751F7" w:rsidRPr="00E71112">
        <w:rPr>
          <w:rFonts w:ascii="Times New Roman" w:hAnsi="Times New Roman" w:cs="Times New Roman"/>
          <w:sz w:val="20"/>
          <w:szCs w:val="20"/>
          <w:lang w:eastAsia="es-PY"/>
        </w:rPr>
        <w:t xml:space="preserve"> movimiento</w:t>
      </w:r>
      <w:r w:rsidRPr="00E71112">
        <w:rPr>
          <w:rFonts w:ascii="Times New Roman" w:hAnsi="Times New Roman" w:cs="Times New Roman"/>
          <w:sz w:val="20"/>
          <w:szCs w:val="20"/>
          <w:lang w:eastAsia="es-PY"/>
        </w:rPr>
        <w:t>s</w:t>
      </w:r>
      <w:r w:rsidR="00B751F7" w:rsidRPr="00E71112">
        <w:rPr>
          <w:rFonts w:ascii="Times New Roman" w:hAnsi="Times New Roman" w:cs="Times New Roman"/>
          <w:sz w:val="20"/>
          <w:szCs w:val="20"/>
          <w:lang w:eastAsia="es-PY"/>
        </w:rPr>
        <w:t xml:space="preserve"> de las reservas son los siguiente:</w:t>
      </w:r>
    </w:p>
    <w:p w14:paraId="6EA455C2" w14:textId="3BC073F6" w:rsidR="00B751F7" w:rsidRPr="00E71112" w:rsidRDefault="00B751F7" w:rsidP="008A709D">
      <w:pPr>
        <w:spacing w:after="0" w:line="240" w:lineRule="auto"/>
        <w:jc w:val="both"/>
        <w:rPr>
          <w:rFonts w:ascii="Times New Roman" w:eastAsia="Times New Roman" w:hAnsi="Times New Roman" w:cs="Times New Roman"/>
          <w:b/>
          <w:bCs/>
          <w:sz w:val="20"/>
          <w:szCs w:val="20"/>
          <w:lang w:eastAsia="es-PY"/>
        </w:rPr>
      </w:pPr>
    </w:p>
    <w:p w14:paraId="612D6780" w14:textId="25BDC131" w:rsidR="00B751F7" w:rsidRPr="00E71112" w:rsidRDefault="0069606D" w:rsidP="008A709D">
      <w:pPr>
        <w:spacing w:after="0" w:line="240" w:lineRule="auto"/>
        <w:jc w:val="both"/>
        <w:rPr>
          <w:rFonts w:ascii="Times New Roman" w:eastAsia="Times New Roman" w:hAnsi="Times New Roman" w:cs="Times New Roman"/>
          <w:b/>
          <w:bCs/>
          <w:sz w:val="20"/>
          <w:szCs w:val="20"/>
          <w:lang w:eastAsia="es-PY"/>
        </w:rPr>
      </w:pPr>
      <w:r w:rsidRPr="00E71112">
        <w:rPr>
          <w:noProof/>
          <w:sz w:val="20"/>
          <w:szCs w:val="20"/>
        </w:rPr>
        <w:drawing>
          <wp:inline distT="0" distB="0" distL="0" distR="0" wp14:anchorId="3DA55071" wp14:editId="2E81E468">
            <wp:extent cx="5581015" cy="3026410"/>
            <wp:effectExtent l="0" t="0" r="635" b="254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581015" cy="3026410"/>
                    </a:xfrm>
                    <a:prstGeom prst="rect">
                      <a:avLst/>
                    </a:prstGeom>
                    <a:noFill/>
                    <a:ln>
                      <a:noFill/>
                    </a:ln>
                  </pic:spPr>
                </pic:pic>
              </a:graphicData>
            </a:graphic>
          </wp:inline>
        </w:drawing>
      </w:r>
    </w:p>
    <w:p w14:paraId="5395BAF5" w14:textId="32323B0C" w:rsidR="00B751F7" w:rsidRPr="00E71112" w:rsidRDefault="00B751F7" w:rsidP="008A709D">
      <w:pPr>
        <w:spacing w:after="0" w:line="240" w:lineRule="auto"/>
        <w:jc w:val="both"/>
        <w:rPr>
          <w:rFonts w:ascii="Times New Roman" w:eastAsia="Times New Roman" w:hAnsi="Times New Roman" w:cs="Times New Roman"/>
          <w:b/>
          <w:bCs/>
          <w:sz w:val="20"/>
          <w:szCs w:val="20"/>
          <w:lang w:eastAsia="es-PY"/>
        </w:rPr>
      </w:pPr>
    </w:p>
    <w:p w14:paraId="1A3AAF85" w14:textId="77777777" w:rsidR="00B751F7" w:rsidRPr="00E71112" w:rsidRDefault="00B751F7" w:rsidP="00B751F7">
      <w:pPr>
        <w:spacing w:after="0" w:line="360" w:lineRule="auto"/>
        <w:jc w:val="both"/>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Nota 22. Diferencia transitoria por conversión</w:t>
      </w:r>
    </w:p>
    <w:p w14:paraId="586C3278" w14:textId="77777777" w:rsidR="00B751F7" w:rsidRPr="00E71112" w:rsidRDefault="00B751F7" w:rsidP="00B751F7">
      <w:pPr>
        <w:spacing w:after="0" w:line="240" w:lineRule="auto"/>
        <w:jc w:val="both"/>
        <w:rPr>
          <w:rFonts w:ascii="Times New Roman" w:hAnsi="Times New Roman" w:cs="Times New Roman"/>
          <w:iCs/>
          <w:noProof/>
          <w:sz w:val="20"/>
          <w:szCs w:val="20"/>
        </w:rPr>
      </w:pPr>
      <w:r w:rsidRPr="00E71112">
        <w:rPr>
          <w:rFonts w:ascii="Times New Roman" w:hAnsi="Times New Roman" w:cs="Times New Roman"/>
          <w:iCs/>
          <w:noProof/>
          <w:sz w:val="20"/>
          <w:szCs w:val="20"/>
        </w:rPr>
        <w:t>No registra movimiento en esta cuenta.</w:t>
      </w:r>
    </w:p>
    <w:p w14:paraId="1BC996ED" w14:textId="77777777" w:rsidR="00B751F7" w:rsidRPr="00E71112" w:rsidRDefault="00B751F7" w:rsidP="00B751F7">
      <w:pPr>
        <w:spacing w:after="0" w:line="360" w:lineRule="auto"/>
        <w:jc w:val="both"/>
        <w:rPr>
          <w:rFonts w:ascii="Times New Roman" w:eastAsia="Times New Roman" w:hAnsi="Times New Roman" w:cs="Times New Roman"/>
          <w:b/>
          <w:bCs/>
          <w:sz w:val="20"/>
          <w:szCs w:val="20"/>
          <w:lang w:eastAsia="es-PY"/>
        </w:rPr>
      </w:pPr>
    </w:p>
    <w:p w14:paraId="34DB02CC" w14:textId="3275A2CA" w:rsidR="00B751F7" w:rsidRPr="00E71112" w:rsidRDefault="00B751F7" w:rsidP="00B751F7">
      <w:pPr>
        <w:spacing w:after="0" w:line="360" w:lineRule="auto"/>
        <w:jc w:val="both"/>
        <w:rPr>
          <w:rFonts w:ascii="Times New Roman" w:eastAsia="Times New Roman" w:hAnsi="Times New Roman" w:cs="Times New Roman"/>
          <w:sz w:val="20"/>
          <w:szCs w:val="20"/>
          <w:lang w:eastAsia="es-PY"/>
        </w:rPr>
      </w:pPr>
      <w:r w:rsidRPr="00E71112">
        <w:rPr>
          <w:rFonts w:ascii="Times New Roman" w:eastAsia="Times New Roman" w:hAnsi="Times New Roman" w:cs="Times New Roman"/>
          <w:b/>
          <w:bCs/>
          <w:sz w:val="20"/>
          <w:szCs w:val="20"/>
          <w:lang w:eastAsia="es-PY"/>
        </w:rPr>
        <w:t>Nota 23. Resultados acumulados</w:t>
      </w:r>
    </w:p>
    <w:p w14:paraId="65F2F878" w14:textId="4A310A20" w:rsidR="00B751F7" w:rsidRPr="00E71112" w:rsidRDefault="00B751F7" w:rsidP="00B751F7">
      <w:pPr>
        <w:spacing w:after="0" w:line="360" w:lineRule="auto"/>
        <w:jc w:val="both"/>
        <w:rPr>
          <w:rFonts w:ascii="Times New Roman" w:eastAsia="Times New Roman" w:hAnsi="Times New Roman" w:cs="Times New Roman"/>
          <w:sz w:val="20"/>
          <w:szCs w:val="20"/>
          <w:lang w:eastAsia="es-PY"/>
        </w:rPr>
      </w:pPr>
      <w:r w:rsidRPr="00E71112">
        <w:rPr>
          <w:rFonts w:ascii="Times New Roman" w:eastAsia="Times New Roman" w:hAnsi="Times New Roman" w:cs="Times New Roman"/>
          <w:sz w:val="20"/>
          <w:szCs w:val="20"/>
          <w:lang w:eastAsia="es-PY"/>
        </w:rPr>
        <w:t xml:space="preserve">Los movimientos de resultados son los siguientes: </w:t>
      </w:r>
    </w:p>
    <w:p w14:paraId="4C10005E" w14:textId="4228D0E0" w:rsidR="00B751F7" w:rsidRPr="00E71112" w:rsidRDefault="0069606D" w:rsidP="008A709D">
      <w:pPr>
        <w:spacing w:after="0" w:line="240" w:lineRule="auto"/>
        <w:jc w:val="both"/>
        <w:rPr>
          <w:rFonts w:ascii="Times New Roman" w:eastAsia="Times New Roman" w:hAnsi="Times New Roman" w:cs="Times New Roman"/>
          <w:b/>
          <w:bCs/>
          <w:sz w:val="20"/>
          <w:szCs w:val="20"/>
          <w:lang w:eastAsia="es-PY"/>
        </w:rPr>
      </w:pPr>
      <w:r w:rsidRPr="00E71112">
        <w:rPr>
          <w:noProof/>
          <w:sz w:val="20"/>
          <w:szCs w:val="20"/>
        </w:rPr>
        <w:lastRenderedPageBreak/>
        <w:drawing>
          <wp:inline distT="0" distB="0" distL="0" distR="0" wp14:anchorId="32E1EBB4" wp14:editId="201C396D">
            <wp:extent cx="5391806" cy="1360068"/>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397937" cy="1361615"/>
                    </a:xfrm>
                    <a:prstGeom prst="rect">
                      <a:avLst/>
                    </a:prstGeom>
                    <a:noFill/>
                    <a:ln>
                      <a:noFill/>
                    </a:ln>
                  </pic:spPr>
                </pic:pic>
              </a:graphicData>
            </a:graphic>
          </wp:inline>
        </w:drawing>
      </w:r>
    </w:p>
    <w:p w14:paraId="50B53671" w14:textId="17590320" w:rsidR="00B751F7" w:rsidRPr="00E71112" w:rsidRDefault="00B751F7" w:rsidP="008A709D">
      <w:pPr>
        <w:spacing w:after="0" w:line="240" w:lineRule="auto"/>
        <w:jc w:val="both"/>
        <w:rPr>
          <w:rFonts w:ascii="Times New Roman" w:eastAsia="Times New Roman" w:hAnsi="Times New Roman" w:cs="Times New Roman"/>
          <w:b/>
          <w:bCs/>
          <w:sz w:val="20"/>
          <w:szCs w:val="20"/>
          <w:lang w:eastAsia="es-PY"/>
        </w:rPr>
      </w:pPr>
    </w:p>
    <w:p w14:paraId="7DB1DB4F" w14:textId="77777777" w:rsidR="00B751F7" w:rsidRPr="00E71112" w:rsidRDefault="00B751F7" w:rsidP="008A709D">
      <w:pPr>
        <w:spacing w:after="0" w:line="240" w:lineRule="auto"/>
        <w:jc w:val="both"/>
        <w:rPr>
          <w:rFonts w:ascii="Times New Roman" w:eastAsia="Times New Roman" w:hAnsi="Times New Roman" w:cs="Times New Roman"/>
          <w:b/>
          <w:bCs/>
          <w:sz w:val="20"/>
          <w:szCs w:val="20"/>
          <w:lang w:eastAsia="es-PY"/>
        </w:rPr>
      </w:pPr>
    </w:p>
    <w:p w14:paraId="57AFA139" w14:textId="77777777" w:rsidR="00F63F62" w:rsidRPr="00E71112" w:rsidRDefault="00F63F62" w:rsidP="00F63F62">
      <w:pPr>
        <w:spacing w:after="0" w:line="360" w:lineRule="auto"/>
        <w:jc w:val="both"/>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Nota 24. Interés minoritario</w:t>
      </w:r>
    </w:p>
    <w:p w14:paraId="07C8DDE1" w14:textId="77777777" w:rsidR="00F63F62" w:rsidRPr="00E71112" w:rsidRDefault="00F63F62" w:rsidP="00F63F62">
      <w:pPr>
        <w:spacing w:after="0" w:line="240" w:lineRule="auto"/>
        <w:jc w:val="both"/>
        <w:rPr>
          <w:rFonts w:ascii="Times New Roman" w:hAnsi="Times New Roman" w:cs="Times New Roman"/>
          <w:iCs/>
          <w:noProof/>
          <w:sz w:val="20"/>
          <w:szCs w:val="20"/>
        </w:rPr>
      </w:pPr>
      <w:r w:rsidRPr="00E71112">
        <w:rPr>
          <w:rFonts w:ascii="Times New Roman" w:hAnsi="Times New Roman" w:cs="Times New Roman"/>
          <w:iCs/>
          <w:noProof/>
          <w:sz w:val="20"/>
          <w:szCs w:val="20"/>
        </w:rPr>
        <w:t>No registra movimiento en esta cuenta.</w:t>
      </w:r>
    </w:p>
    <w:p w14:paraId="4FE3A325" w14:textId="77777777" w:rsidR="00F63F62" w:rsidRPr="00E71112" w:rsidRDefault="00F63F62" w:rsidP="008A709D">
      <w:pPr>
        <w:spacing w:after="0" w:line="240" w:lineRule="auto"/>
        <w:jc w:val="both"/>
        <w:rPr>
          <w:rFonts w:ascii="Times New Roman" w:eastAsia="Times New Roman" w:hAnsi="Times New Roman" w:cs="Times New Roman"/>
          <w:b/>
          <w:bCs/>
          <w:sz w:val="20"/>
          <w:szCs w:val="20"/>
          <w:lang w:eastAsia="es-PY"/>
        </w:rPr>
      </w:pPr>
    </w:p>
    <w:p w14:paraId="158CC534" w14:textId="77777777" w:rsidR="00F63F62" w:rsidRPr="00E71112" w:rsidRDefault="00F63F62" w:rsidP="00F63F62">
      <w:pPr>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Nota 25. Ventas</w:t>
      </w:r>
    </w:p>
    <w:p w14:paraId="54760759" w14:textId="3577CA22" w:rsidR="00F63F62" w:rsidRPr="00E71112" w:rsidRDefault="000D7137" w:rsidP="00F63F62">
      <w:pPr>
        <w:spacing w:after="0" w:line="240" w:lineRule="auto"/>
        <w:jc w:val="both"/>
        <w:rPr>
          <w:rFonts w:ascii="Times New Roman" w:hAnsi="Times New Roman" w:cs="Times New Roman"/>
          <w:sz w:val="20"/>
          <w:szCs w:val="20"/>
          <w:lang w:eastAsia="es-PY"/>
        </w:rPr>
      </w:pPr>
      <w:r w:rsidRPr="00E71112">
        <w:rPr>
          <w:rFonts w:ascii="Times New Roman" w:hAnsi="Times New Roman" w:cs="Times New Roman"/>
          <w:sz w:val="20"/>
          <w:szCs w:val="20"/>
          <w:lang w:eastAsia="es-PY"/>
        </w:rPr>
        <w:t>Los</w:t>
      </w:r>
      <w:r w:rsidR="00F63F62" w:rsidRPr="00E71112">
        <w:rPr>
          <w:rFonts w:ascii="Times New Roman" w:hAnsi="Times New Roman" w:cs="Times New Roman"/>
          <w:sz w:val="20"/>
          <w:szCs w:val="20"/>
          <w:lang w:eastAsia="es-PY"/>
        </w:rPr>
        <w:t xml:space="preserve"> movimiento</w:t>
      </w:r>
      <w:r w:rsidRPr="00E71112">
        <w:rPr>
          <w:rFonts w:ascii="Times New Roman" w:hAnsi="Times New Roman" w:cs="Times New Roman"/>
          <w:sz w:val="20"/>
          <w:szCs w:val="20"/>
          <w:lang w:eastAsia="es-PY"/>
        </w:rPr>
        <w:t>s</w:t>
      </w:r>
      <w:r w:rsidR="00F63F62" w:rsidRPr="00E71112">
        <w:rPr>
          <w:rFonts w:ascii="Times New Roman" w:hAnsi="Times New Roman" w:cs="Times New Roman"/>
          <w:sz w:val="20"/>
          <w:szCs w:val="20"/>
          <w:lang w:eastAsia="es-PY"/>
        </w:rPr>
        <w:t xml:space="preserve"> de los ingresos por ventas de la Sociedad es el siguiente:</w:t>
      </w:r>
    </w:p>
    <w:p w14:paraId="646B9F7E" w14:textId="3AC7C94F" w:rsidR="0001080F" w:rsidRPr="00E71112" w:rsidRDefault="0069606D" w:rsidP="008A709D">
      <w:pPr>
        <w:spacing w:after="0" w:line="240" w:lineRule="auto"/>
        <w:jc w:val="both"/>
        <w:rPr>
          <w:rFonts w:ascii="Times New Roman" w:eastAsia="Times New Roman" w:hAnsi="Times New Roman" w:cs="Times New Roman"/>
          <w:b/>
          <w:bCs/>
          <w:sz w:val="20"/>
          <w:szCs w:val="20"/>
          <w:lang w:eastAsia="es-PY"/>
        </w:rPr>
      </w:pPr>
      <w:r w:rsidRPr="00E71112">
        <w:rPr>
          <w:noProof/>
          <w:sz w:val="20"/>
          <w:szCs w:val="20"/>
        </w:rPr>
        <w:drawing>
          <wp:inline distT="0" distB="0" distL="0" distR="0" wp14:anchorId="1E93857D" wp14:editId="1D82AE6C">
            <wp:extent cx="5581015" cy="1877060"/>
            <wp:effectExtent l="0" t="0" r="635" b="889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581015" cy="1877060"/>
                    </a:xfrm>
                    <a:prstGeom prst="rect">
                      <a:avLst/>
                    </a:prstGeom>
                    <a:noFill/>
                    <a:ln>
                      <a:noFill/>
                    </a:ln>
                  </pic:spPr>
                </pic:pic>
              </a:graphicData>
            </a:graphic>
          </wp:inline>
        </w:drawing>
      </w:r>
    </w:p>
    <w:p w14:paraId="0FD28210" w14:textId="46A02783" w:rsidR="008A709D" w:rsidRPr="00E71112" w:rsidRDefault="008A709D" w:rsidP="008A709D">
      <w:pPr>
        <w:spacing w:after="0" w:line="240" w:lineRule="auto"/>
        <w:jc w:val="both"/>
        <w:rPr>
          <w:rFonts w:ascii="Times New Roman" w:eastAsia="Times New Roman" w:hAnsi="Times New Roman" w:cs="Times New Roman"/>
          <w:b/>
          <w:bCs/>
          <w:sz w:val="20"/>
          <w:szCs w:val="20"/>
          <w:lang w:eastAsia="es-PY"/>
        </w:rPr>
      </w:pPr>
    </w:p>
    <w:p w14:paraId="3A6BA7F5" w14:textId="77777777" w:rsidR="00F63F62" w:rsidRPr="00E71112" w:rsidRDefault="00F63F62" w:rsidP="00F63F62">
      <w:pPr>
        <w:spacing w:after="0" w:line="240" w:lineRule="auto"/>
        <w:jc w:val="both"/>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Nota 26. Costos de Venta</w:t>
      </w:r>
    </w:p>
    <w:p w14:paraId="42FEF4FB" w14:textId="77777777" w:rsidR="00EE54DD" w:rsidRPr="00E71112" w:rsidRDefault="00EE54DD" w:rsidP="008A709D">
      <w:pPr>
        <w:spacing w:after="0" w:line="240" w:lineRule="auto"/>
        <w:jc w:val="both"/>
        <w:rPr>
          <w:rFonts w:ascii="Times New Roman" w:eastAsia="Times New Roman" w:hAnsi="Times New Roman" w:cs="Times New Roman"/>
          <w:b/>
          <w:bCs/>
          <w:sz w:val="20"/>
          <w:szCs w:val="20"/>
          <w:lang w:eastAsia="es-PY"/>
        </w:rPr>
      </w:pPr>
    </w:p>
    <w:p w14:paraId="4A09122E" w14:textId="64169C42" w:rsidR="00EE54DD" w:rsidRPr="00E71112" w:rsidRDefault="008D0546" w:rsidP="00EE54DD">
      <w:pPr>
        <w:spacing w:after="0" w:line="240" w:lineRule="auto"/>
        <w:jc w:val="both"/>
        <w:rPr>
          <w:rFonts w:ascii="Times New Roman" w:hAnsi="Times New Roman" w:cs="Times New Roman"/>
          <w:sz w:val="20"/>
          <w:szCs w:val="20"/>
          <w:lang w:eastAsia="es-PY"/>
        </w:rPr>
      </w:pPr>
      <w:r w:rsidRPr="00E71112">
        <w:rPr>
          <w:rFonts w:ascii="Times New Roman" w:hAnsi="Times New Roman" w:cs="Times New Roman"/>
          <w:sz w:val="20"/>
          <w:szCs w:val="20"/>
          <w:lang w:eastAsia="es-PY"/>
        </w:rPr>
        <w:t xml:space="preserve">Los </w:t>
      </w:r>
      <w:r w:rsidR="00EE54DD" w:rsidRPr="00E71112">
        <w:rPr>
          <w:rFonts w:ascii="Times New Roman" w:hAnsi="Times New Roman" w:cs="Times New Roman"/>
          <w:sz w:val="20"/>
          <w:szCs w:val="20"/>
          <w:lang w:eastAsia="es-PY"/>
        </w:rPr>
        <w:t>movimiento</w:t>
      </w:r>
      <w:r w:rsidRPr="00E71112">
        <w:rPr>
          <w:rFonts w:ascii="Times New Roman" w:hAnsi="Times New Roman" w:cs="Times New Roman"/>
          <w:sz w:val="20"/>
          <w:szCs w:val="20"/>
          <w:lang w:eastAsia="es-PY"/>
        </w:rPr>
        <w:t>s</w:t>
      </w:r>
      <w:r w:rsidR="00EE54DD" w:rsidRPr="00E71112">
        <w:rPr>
          <w:rFonts w:ascii="Times New Roman" w:hAnsi="Times New Roman" w:cs="Times New Roman"/>
          <w:sz w:val="20"/>
          <w:szCs w:val="20"/>
          <w:lang w:eastAsia="es-PY"/>
        </w:rPr>
        <w:t xml:space="preserve"> de los costos por ventas de la Sociedad es el siguiente:</w:t>
      </w:r>
    </w:p>
    <w:p w14:paraId="590B561C" w14:textId="77777777" w:rsidR="008A709D" w:rsidRPr="00E71112" w:rsidRDefault="008A709D" w:rsidP="008A709D">
      <w:pPr>
        <w:spacing w:after="0" w:line="240" w:lineRule="auto"/>
        <w:jc w:val="both"/>
        <w:rPr>
          <w:rFonts w:ascii="Times New Roman" w:eastAsia="Times New Roman" w:hAnsi="Times New Roman" w:cs="Times New Roman"/>
          <w:b/>
          <w:bCs/>
          <w:sz w:val="20"/>
          <w:szCs w:val="20"/>
          <w:lang w:eastAsia="es-PY"/>
        </w:rPr>
      </w:pPr>
    </w:p>
    <w:p w14:paraId="22F3637D" w14:textId="5CFA1911" w:rsidR="006C55C0" w:rsidRPr="00E71112" w:rsidRDefault="0069606D" w:rsidP="008A709D">
      <w:pPr>
        <w:spacing w:after="0" w:line="240" w:lineRule="auto"/>
        <w:jc w:val="both"/>
        <w:rPr>
          <w:rFonts w:ascii="Times New Roman" w:eastAsia="Times New Roman" w:hAnsi="Times New Roman" w:cs="Times New Roman"/>
          <w:b/>
          <w:bCs/>
          <w:sz w:val="20"/>
          <w:szCs w:val="20"/>
          <w:lang w:eastAsia="es-PY"/>
        </w:rPr>
      </w:pPr>
      <w:r w:rsidRPr="00E71112">
        <w:rPr>
          <w:noProof/>
          <w:sz w:val="20"/>
          <w:szCs w:val="20"/>
        </w:rPr>
        <w:drawing>
          <wp:inline distT="0" distB="0" distL="0" distR="0" wp14:anchorId="772FD31E" wp14:editId="502FEACC">
            <wp:extent cx="5581015" cy="1847850"/>
            <wp:effectExtent l="0" t="0" r="635"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581015" cy="1847850"/>
                    </a:xfrm>
                    <a:prstGeom prst="rect">
                      <a:avLst/>
                    </a:prstGeom>
                    <a:noFill/>
                    <a:ln>
                      <a:noFill/>
                    </a:ln>
                  </pic:spPr>
                </pic:pic>
              </a:graphicData>
            </a:graphic>
          </wp:inline>
        </w:drawing>
      </w:r>
    </w:p>
    <w:p w14:paraId="6E3C7ACA" w14:textId="77777777" w:rsidR="002E3389" w:rsidRPr="00E71112" w:rsidRDefault="002E3389" w:rsidP="008A709D">
      <w:pPr>
        <w:spacing w:after="0" w:line="240" w:lineRule="auto"/>
        <w:jc w:val="both"/>
        <w:rPr>
          <w:rFonts w:ascii="Times New Roman" w:eastAsia="Times New Roman" w:hAnsi="Times New Roman" w:cs="Times New Roman"/>
          <w:b/>
          <w:bCs/>
          <w:sz w:val="20"/>
          <w:szCs w:val="20"/>
          <w:lang w:eastAsia="es-PY"/>
        </w:rPr>
      </w:pPr>
    </w:p>
    <w:p w14:paraId="57FDF97A" w14:textId="77777777" w:rsidR="006043DA" w:rsidRPr="00E71112" w:rsidRDefault="006043DA" w:rsidP="006043DA">
      <w:pPr>
        <w:spacing w:after="0" w:line="240" w:lineRule="auto"/>
        <w:jc w:val="both"/>
        <w:rPr>
          <w:rFonts w:ascii="Times New Roman" w:eastAsia="Times New Roman" w:hAnsi="Times New Roman" w:cs="Times New Roman"/>
          <w:b/>
          <w:bCs/>
          <w:sz w:val="20"/>
          <w:szCs w:val="20"/>
          <w:lang w:eastAsia="es-PY"/>
        </w:rPr>
      </w:pPr>
    </w:p>
    <w:p w14:paraId="20F2C587" w14:textId="77777777" w:rsidR="00E43AA6" w:rsidRPr="00E71112" w:rsidRDefault="00E43AA6" w:rsidP="006043DA">
      <w:pPr>
        <w:spacing w:after="0" w:line="240" w:lineRule="auto"/>
        <w:jc w:val="both"/>
        <w:rPr>
          <w:rFonts w:ascii="Times New Roman" w:eastAsia="Times New Roman" w:hAnsi="Times New Roman" w:cs="Times New Roman"/>
          <w:b/>
          <w:bCs/>
          <w:sz w:val="20"/>
          <w:szCs w:val="20"/>
          <w:lang w:eastAsia="es-PY"/>
        </w:rPr>
      </w:pPr>
    </w:p>
    <w:p w14:paraId="726135FB" w14:textId="77777777" w:rsidR="00E43AA6" w:rsidRPr="00E71112" w:rsidRDefault="00E43AA6" w:rsidP="006043DA">
      <w:pPr>
        <w:spacing w:after="0" w:line="240" w:lineRule="auto"/>
        <w:jc w:val="both"/>
        <w:rPr>
          <w:rFonts w:ascii="Times New Roman" w:eastAsia="Times New Roman" w:hAnsi="Times New Roman" w:cs="Times New Roman"/>
          <w:b/>
          <w:bCs/>
          <w:sz w:val="20"/>
          <w:szCs w:val="20"/>
          <w:lang w:eastAsia="es-PY"/>
        </w:rPr>
      </w:pPr>
    </w:p>
    <w:p w14:paraId="1AFBA7D7" w14:textId="77777777" w:rsidR="00E43AA6" w:rsidRPr="00E71112" w:rsidRDefault="00E43AA6" w:rsidP="006043DA">
      <w:pPr>
        <w:spacing w:after="0" w:line="240" w:lineRule="auto"/>
        <w:jc w:val="both"/>
        <w:rPr>
          <w:rFonts w:ascii="Times New Roman" w:eastAsia="Times New Roman" w:hAnsi="Times New Roman" w:cs="Times New Roman"/>
          <w:b/>
          <w:bCs/>
          <w:sz w:val="20"/>
          <w:szCs w:val="20"/>
          <w:lang w:eastAsia="es-PY"/>
        </w:rPr>
      </w:pPr>
    </w:p>
    <w:p w14:paraId="37770C77" w14:textId="77777777" w:rsidR="00E43AA6" w:rsidRPr="00E71112" w:rsidRDefault="00E43AA6" w:rsidP="006043DA">
      <w:pPr>
        <w:spacing w:after="0" w:line="240" w:lineRule="auto"/>
        <w:jc w:val="both"/>
        <w:rPr>
          <w:rFonts w:ascii="Times New Roman" w:eastAsia="Times New Roman" w:hAnsi="Times New Roman" w:cs="Times New Roman"/>
          <w:b/>
          <w:bCs/>
          <w:sz w:val="20"/>
          <w:szCs w:val="20"/>
          <w:lang w:eastAsia="es-PY"/>
        </w:rPr>
      </w:pPr>
    </w:p>
    <w:p w14:paraId="689496EC" w14:textId="77777777" w:rsidR="00E43AA6" w:rsidRPr="00E71112" w:rsidRDefault="00E43AA6" w:rsidP="006043DA">
      <w:pPr>
        <w:spacing w:after="0" w:line="240" w:lineRule="auto"/>
        <w:jc w:val="both"/>
        <w:rPr>
          <w:rFonts w:ascii="Times New Roman" w:eastAsia="Times New Roman" w:hAnsi="Times New Roman" w:cs="Times New Roman"/>
          <w:b/>
          <w:bCs/>
          <w:sz w:val="20"/>
          <w:szCs w:val="20"/>
          <w:lang w:eastAsia="es-PY"/>
        </w:rPr>
      </w:pPr>
    </w:p>
    <w:p w14:paraId="61BC2615" w14:textId="77777777" w:rsidR="00E43AA6" w:rsidRPr="00E71112" w:rsidRDefault="00E43AA6" w:rsidP="006043DA">
      <w:pPr>
        <w:spacing w:after="0" w:line="240" w:lineRule="auto"/>
        <w:jc w:val="both"/>
        <w:rPr>
          <w:rFonts w:ascii="Times New Roman" w:eastAsia="Times New Roman" w:hAnsi="Times New Roman" w:cs="Times New Roman"/>
          <w:b/>
          <w:bCs/>
          <w:sz w:val="20"/>
          <w:szCs w:val="20"/>
          <w:lang w:eastAsia="es-PY"/>
        </w:rPr>
      </w:pPr>
    </w:p>
    <w:p w14:paraId="533090FC" w14:textId="77777777" w:rsidR="00E43AA6" w:rsidRPr="00E71112" w:rsidRDefault="00E43AA6" w:rsidP="006043DA">
      <w:pPr>
        <w:spacing w:after="0" w:line="240" w:lineRule="auto"/>
        <w:jc w:val="both"/>
        <w:rPr>
          <w:rFonts w:ascii="Times New Roman" w:eastAsia="Times New Roman" w:hAnsi="Times New Roman" w:cs="Times New Roman"/>
          <w:b/>
          <w:bCs/>
          <w:sz w:val="20"/>
          <w:szCs w:val="20"/>
          <w:lang w:eastAsia="es-PY"/>
        </w:rPr>
      </w:pPr>
    </w:p>
    <w:p w14:paraId="19B1127C" w14:textId="77777777" w:rsidR="00E43AA6" w:rsidRPr="00E71112" w:rsidRDefault="00E43AA6" w:rsidP="006043DA">
      <w:pPr>
        <w:spacing w:after="0" w:line="240" w:lineRule="auto"/>
        <w:jc w:val="both"/>
        <w:rPr>
          <w:rFonts w:ascii="Times New Roman" w:eastAsia="Times New Roman" w:hAnsi="Times New Roman" w:cs="Times New Roman"/>
          <w:b/>
          <w:bCs/>
          <w:sz w:val="20"/>
          <w:szCs w:val="20"/>
          <w:lang w:eastAsia="es-PY"/>
        </w:rPr>
      </w:pPr>
    </w:p>
    <w:p w14:paraId="0CF5FCC6" w14:textId="77777777" w:rsidR="00B80795" w:rsidRDefault="00B80795" w:rsidP="006043DA">
      <w:pPr>
        <w:spacing w:after="0" w:line="240" w:lineRule="auto"/>
        <w:jc w:val="both"/>
        <w:rPr>
          <w:rFonts w:ascii="Times New Roman" w:eastAsia="Times New Roman" w:hAnsi="Times New Roman" w:cs="Times New Roman"/>
          <w:b/>
          <w:bCs/>
          <w:sz w:val="20"/>
          <w:szCs w:val="20"/>
          <w:lang w:eastAsia="es-PY"/>
        </w:rPr>
        <w:sectPr w:rsidR="00B80795" w:rsidSect="00B80795">
          <w:pgSz w:w="11906" w:h="16838" w:code="9"/>
          <w:pgMar w:top="1559" w:right="1701" w:bottom="1418" w:left="1701" w:header="284" w:footer="709" w:gutter="0"/>
          <w:cols w:space="708"/>
          <w:docGrid w:linePitch="360"/>
        </w:sectPr>
      </w:pPr>
    </w:p>
    <w:p w14:paraId="7DA48381" w14:textId="5F2981BC" w:rsidR="004B4B3E" w:rsidRPr="00E71112" w:rsidRDefault="004B4B3E" w:rsidP="004B4B3E">
      <w:pPr>
        <w:spacing w:after="0" w:line="240" w:lineRule="auto"/>
        <w:jc w:val="both"/>
        <w:rPr>
          <w:rFonts w:ascii="Times New Roman" w:eastAsia="Times New Roman" w:hAnsi="Times New Roman" w:cs="Times New Roman"/>
          <w:b/>
          <w:bCs/>
          <w:sz w:val="20"/>
          <w:szCs w:val="20"/>
          <w:lang w:eastAsia="es-PY"/>
        </w:rPr>
      </w:pPr>
    </w:p>
    <w:tbl>
      <w:tblPr>
        <w:tblW w:w="14550" w:type="dxa"/>
        <w:tblCellMar>
          <w:left w:w="70" w:type="dxa"/>
          <w:right w:w="70" w:type="dxa"/>
        </w:tblCellMar>
        <w:tblLook w:val="04A0" w:firstRow="1" w:lastRow="0" w:firstColumn="1" w:lastColumn="0" w:noHBand="0" w:noVBand="1"/>
      </w:tblPr>
      <w:tblGrid>
        <w:gridCol w:w="3143"/>
        <w:gridCol w:w="1902"/>
        <w:gridCol w:w="1901"/>
        <w:gridCol w:w="1901"/>
        <w:gridCol w:w="1901"/>
        <w:gridCol w:w="1901"/>
        <w:gridCol w:w="1901"/>
      </w:tblGrid>
      <w:tr w:rsidR="001002A3" w:rsidRPr="002547CF" w14:paraId="0A05C4F6" w14:textId="77777777" w:rsidTr="00DF47BD">
        <w:trPr>
          <w:trHeight w:val="292"/>
        </w:trPr>
        <w:tc>
          <w:tcPr>
            <w:tcW w:w="3143" w:type="dxa"/>
            <w:tcBorders>
              <w:top w:val="nil"/>
              <w:left w:val="nil"/>
              <w:bottom w:val="nil"/>
              <w:right w:val="nil"/>
            </w:tcBorders>
            <w:shd w:val="clear" w:color="000000" w:fill="808080"/>
            <w:noWrap/>
            <w:vAlign w:val="center"/>
            <w:hideMark/>
          </w:tcPr>
          <w:p w14:paraId="5B9FEFF0" w14:textId="77777777" w:rsidR="00E83D30" w:rsidRPr="002547CF" w:rsidRDefault="00E83D30" w:rsidP="00DF47BD">
            <w:pPr>
              <w:spacing w:after="0" w:line="240" w:lineRule="auto"/>
              <w:rPr>
                <w:rFonts w:ascii="Arial" w:eastAsia="Times New Roman" w:hAnsi="Arial" w:cs="Arial"/>
                <w:b/>
                <w:bCs/>
                <w:color w:val="FFFFFF"/>
                <w:sz w:val="20"/>
                <w:szCs w:val="20"/>
                <w:lang w:eastAsia="es-PY"/>
              </w:rPr>
            </w:pPr>
            <w:r w:rsidRPr="002547CF">
              <w:rPr>
                <w:rFonts w:ascii="Arial" w:eastAsia="Times New Roman" w:hAnsi="Arial" w:cs="Arial"/>
                <w:b/>
                <w:bCs/>
                <w:color w:val="FFFFFF"/>
                <w:sz w:val="20"/>
                <w:szCs w:val="20"/>
                <w:lang w:eastAsia="es-PY"/>
              </w:rPr>
              <w:t>NOTA 27 - GASTOS</w:t>
            </w:r>
          </w:p>
        </w:tc>
        <w:tc>
          <w:tcPr>
            <w:tcW w:w="1901" w:type="dxa"/>
            <w:tcBorders>
              <w:top w:val="nil"/>
              <w:left w:val="nil"/>
              <w:bottom w:val="nil"/>
              <w:right w:val="nil"/>
            </w:tcBorders>
            <w:shd w:val="clear" w:color="000000" w:fill="808080"/>
            <w:noWrap/>
            <w:vAlign w:val="center"/>
            <w:hideMark/>
          </w:tcPr>
          <w:p w14:paraId="21C4B783" w14:textId="77777777" w:rsidR="00E83D30" w:rsidRPr="002547CF" w:rsidRDefault="00E83D30" w:rsidP="00DF47BD">
            <w:pPr>
              <w:spacing w:after="0" w:line="240" w:lineRule="auto"/>
              <w:rPr>
                <w:rFonts w:ascii="Arial" w:eastAsia="Times New Roman" w:hAnsi="Arial" w:cs="Arial"/>
                <w:b/>
                <w:bCs/>
                <w:color w:val="FFFFFF"/>
                <w:sz w:val="20"/>
                <w:szCs w:val="20"/>
                <w:lang w:eastAsia="es-PY"/>
              </w:rPr>
            </w:pPr>
            <w:r w:rsidRPr="002547CF">
              <w:rPr>
                <w:rFonts w:ascii="Arial" w:eastAsia="Times New Roman" w:hAnsi="Arial" w:cs="Arial"/>
                <w:b/>
                <w:bCs/>
                <w:color w:val="FFFFFF"/>
                <w:sz w:val="20"/>
                <w:szCs w:val="20"/>
                <w:lang w:eastAsia="es-PY"/>
              </w:rPr>
              <w:t> </w:t>
            </w:r>
          </w:p>
        </w:tc>
        <w:tc>
          <w:tcPr>
            <w:tcW w:w="1901" w:type="dxa"/>
            <w:tcBorders>
              <w:top w:val="nil"/>
              <w:left w:val="nil"/>
              <w:bottom w:val="nil"/>
              <w:right w:val="nil"/>
            </w:tcBorders>
            <w:shd w:val="clear" w:color="000000" w:fill="808080"/>
            <w:noWrap/>
            <w:vAlign w:val="center"/>
            <w:hideMark/>
          </w:tcPr>
          <w:p w14:paraId="12C0D098" w14:textId="77777777" w:rsidR="00E83D30" w:rsidRPr="002547CF" w:rsidRDefault="00E83D30" w:rsidP="00DF47BD">
            <w:pPr>
              <w:spacing w:after="0" w:line="240" w:lineRule="auto"/>
              <w:rPr>
                <w:rFonts w:ascii="Arial" w:eastAsia="Times New Roman" w:hAnsi="Arial" w:cs="Arial"/>
                <w:b/>
                <w:bCs/>
                <w:color w:val="FFFFFF"/>
                <w:sz w:val="20"/>
                <w:szCs w:val="20"/>
                <w:lang w:eastAsia="es-PY"/>
              </w:rPr>
            </w:pPr>
            <w:r w:rsidRPr="002547CF">
              <w:rPr>
                <w:rFonts w:ascii="Arial" w:eastAsia="Times New Roman" w:hAnsi="Arial" w:cs="Arial"/>
                <w:b/>
                <w:bCs/>
                <w:color w:val="FFFFFF"/>
                <w:sz w:val="20"/>
                <w:szCs w:val="20"/>
                <w:lang w:eastAsia="es-PY"/>
              </w:rPr>
              <w:t> </w:t>
            </w:r>
          </w:p>
        </w:tc>
        <w:tc>
          <w:tcPr>
            <w:tcW w:w="1901" w:type="dxa"/>
            <w:tcBorders>
              <w:top w:val="nil"/>
              <w:left w:val="nil"/>
              <w:bottom w:val="nil"/>
              <w:right w:val="nil"/>
            </w:tcBorders>
            <w:shd w:val="clear" w:color="000000" w:fill="808080"/>
            <w:noWrap/>
            <w:vAlign w:val="center"/>
            <w:hideMark/>
          </w:tcPr>
          <w:p w14:paraId="0A0F0CF2" w14:textId="77777777" w:rsidR="00E83D30" w:rsidRPr="002547CF" w:rsidRDefault="00E83D30" w:rsidP="00DF47BD">
            <w:pPr>
              <w:spacing w:after="0" w:line="240" w:lineRule="auto"/>
              <w:rPr>
                <w:rFonts w:ascii="Arial" w:eastAsia="Times New Roman" w:hAnsi="Arial" w:cs="Arial"/>
                <w:b/>
                <w:bCs/>
                <w:color w:val="FFFFFF"/>
                <w:sz w:val="20"/>
                <w:szCs w:val="20"/>
                <w:lang w:eastAsia="es-PY"/>
              </w:rPr>
            </w:pPr>
            <w:r w:rsidRPr="002547CF">
              <w:rPr>
                <w:rFonts w:ascii="Arial" w:eastAsia="Times New Roman" w:hAnsi="Arial" w:cs="Arial"/>
                <w:b/>
                <w:bCs/>
                <w:color w:val="FFFFFF"/>
                <w:sz w:val="20"/>
                <w:szCs w:val="20"/>
                <w:lang w:eastAsia="es-PY"/>
              </w:rPr>
              <w:t> </w:t>
            </w:r>
          </w:p>
        </w:tc>
        <w:tc>
          <w:tcPr>
            <w:tcW w:w="1901" w:type="dxa"/>
            <w:tcBorders>
              <w:top w:val="nil"/>
              <w:left w:val="nil"/>
              <w:bottom w:val="nil"/>
              <w:right w:val="nil"/>
            </w:tcBorders>
            <w:shd w:val="clear" w:color="000000" w:fill="808080"/>
            <w:noWrap/>
            <w:vAlign w:val="center"/>
            <w:hideMark/>
          </w:tcPr>
          <w:p w14:paraId="7E705C74" w14:textId="77777777" w:rsidR="00E83D30" w:rsidRPr="002547CF" w:rsidRDefault="00E83D30" w:rsidP="00DF47BD">
            <w:pPr>
              <w:spacing w:after="0" w:line="240" w:lineRule="auto"/>
              <w:rPr>
                <w:rFonts w:ascii="Arial" w:eastAsia="Times New Roman" w:hAnsi="Arial" w:cs="Arial"/>
                <w:b/>
                <w:bCs/>
                <w:color w:val="FFFFFF"/>
                <w:sz w:val="20"/>
                <w:szCs w:val="20"/>
                <w:lang w:eastAsia="es-PY"/>
              </w:rPr>
            </w:pPr>
            <w:r w:rsidRPr="002547CF">
              <w:rPr>
                <w:rFonts w:ascii="Arial" w:eastAsia="Times New Roman" w:hAnsi="Arial" w:cs="Arial"/>
                <w:b/>
                <w:bCs/>
                <w:color w:val="FFFFFF"/>
                <w:sz w:val="20"/>
                <w:szCs w:val="20"/>
                <w:lang w:eastAsia="es-PY"/>
              </w:rPr>
              <w:t> </w:t>
            </w:r>
          </w:p>
        </w:tc>
        <w:tc>
          <w:tcPr>
            <w:tcW w:w="1901" w:type="dxa"/>
            <w:tcBorders>
              <w:top w:val="nil"/>
              <w:left w:val="nil"/>
              <w:bottom w:val="nil"/>
              <w:right w:val="nil"/>
            </w:tcBorders>
            <w:shd w:val="clear" w:color="000000" w:fill="808080"/>
            <w:noWrap/>
            <w:vAlign w:val="center"/>
            <w:hideMark/>
          </w:tcPr>
          <w:p w14:paraId="3797C55A" w14:textId="77777777" w:rsidR="00E83D30" w:rsidRPr="002547CF" w:rsidRDefault="00E83D30" w:rsidP="00DF47BD">
            <w:pPr>
              <w:spacing w:after="0" w:line="240" w:lineRule="auto"/>
              <w:rPr>
                <w:rFonts w:ascii="Arial" w:eastAsia="Times New Roman" w:hAnsi="Arial" w:cs="Arial"/>
                <w:b/>
                <w:bCs/>
                <w:color w:val="FFFFFF"/>
                <w:sz w:val="20"/>
                <w:szCs w:val="20"/>
                <w:lang w:eastAsia="es-PY"/>
              </w:rPr>
            </w:pPr>
            <w:r w:rsidRPr="002547CF">
              <w:rPr>
                <w:rFonts w:ascii="Arial" w:eastAsia="Times New Roman" w:hAnsi="Arial" w:cs="Arial"/>
                <w:b/>
                <w:bCs/>
                <w:color w:val="FFFFFF"/>
                <w:sz w:val="20"/>
                <w:szCs w:val="20"/>
                <w:lang w:eastAsia="es-PY"/>
              </w:rPr>
              <w:t> </w:t>
            </w:r>
          </w:p>
        </w:tc>
        <w:tc>
          <w:tcPr>
            <w:tcW w:w="1901" w:type="dxa"/>
            <w:tcBorders>
              <w:top w:val="nil"/>
              <w:left w:val="nil"/>
              <w:bottom w:val="nil"/>
              <w:right w:val="nil"/>
            </w:tcBorders>
            <w:shd w:val="clear" w:color="000000" w:fill="808080"/>
            <w:noWrap/>
            <w:vAlign w:val="center"/>
            <w:hideMark/>
          </w:tcPr>
          <w:p w14:paraId="547AE73C" w14:textId="77777777" w:rsidR="00E83D30" w:rsidRPr="002547CF" w:rsidRDefault="00E83D30" w:rsidP="00DF47BD">
            <w:pPr>
              <w:spacing w:after="0" w:line="240" w:lineRule="auto"/>
              <w:rPr>
                <w:rFonts w:ascii="Arial" w:eastAsia="Times New Roman" w:hAnsi="Arial" w:cs="Arial"/>
                <w:b/>
                <w:bCs/>
                <w:color w:val="FFFFFF"/>
                <w:sz w:val="20"/>
                <w:szCs w:val="20"/>
                <w:lang w:eastAsia="es-PY"/>
              </w:rPr>
            </w:pPr>
            <w:r w:rsidRPr="002547CF">
              <w:rPr>
                <w:rFonts w:ascii="Arial" w:eastAsia="Times New Roman" w:hAnsi="Arial" w:cs="Arial"/>
                <w:b/>
                <w:bCs/>
                <w:color w:val="FFFFFF"/>
                <w:sz w:val="20"/>
                <w:szCs w:val="20"/>
                <w:lang w:eastAsia="es-PY"/>
              </w:rPr>
              <w:t> </w:t>
            </w:r>
          </w:p>
        </w:tc>
      </w:tr>
      <w:tr w:rsidR="001002A3" w:rsidRPr="002547CF" w14:paraId="79672912" w14:textId="77777777" w:rsidTr="00DF47BD">
        <w:trPr>
          <w:trHeight w:val="292"/>
        </w:trPr>
        <w:tc>
          <w:tcPr>
            <w:tcW w:w="3143" w:type="dxa"/>
            <w:tcBorders>
              <w:top w:val="nil"/>
              <w:left w:val="nil"/>
              <w:bottom w:val="nil"/>
              <w:right w:val="nil"/>
            </w:tcBorders>
            <w:shd w:val="clear" w:color="000000" w:fill="auto"/>
            <w:vAlign w:val="bottom"/>
            <w:hideMark/>
          </w:tcPr>
          <w:p w14:paraId="1A61D4E1" w14:textId="77777777" w:rsidR="00E83D30" w:rsidRPr="002547CF" w:rsidRDefault="00E83D30" w:rsidP="00DF47BD">
            <w:pPr>
              <w:spacing w:after="0" w:line="240" w:lineRule="auto"/>
              <w:rPr>
                <w:rFonts w:ascii="Arial" w:eastAsia="Times New Roman" w:hAnsi="Arial" w:cs="Arial"/>
                <w:b/>
                <w:bCs/>
                <w:color w:val="FFFFFF"/>
                <w:sz w:val="20"/>
                <w:szCs w:val="20"/>
                <w:lang w:eastAsia="es-PY"/>
              </w:rPr>
            </w:pPr>
          </w:p>
        </w:tc>
        <w:tc>
          <w:tcPr>
            <w:tcW w:w="1901" w:type="dxa"/>
            <w:tcBorders>
              <w:top w:val="nil"/>
              <w:left w:val="nil"/>
              <w:bottom w:val="nil"/>
              <w:right w:val="nil"/>
            </w:tcBorders>
            <w:shd w:val="clear" w:color="000000" w:fill="auto"/>
            <w:vAlign w:val="bottom"/>
            <w:hideMark/>
          </w:tcPr>
          <w:p w14:paraId="36308877" w14:textId="77777777" w:rsidR="00E83D30" w:rsidRPr="002547CF" w:rsidRDefault="00E83D30" w:rsidP="00DF47BD">
            <w:pPr>
              <w:spacing w:after="0" w:line="240" w:lineRule="auto"/>
              <w:rPr>
                <w:rFonts w:ascii="Times New Roman" w:eastAsia="Times New Roman" w:hAnsi="Times New Roman" w:cs="Times New Roman"/>
                <w:sz w:val="20"/>
                <w:szCs w:val="20"/>
                <w:lang w:eastAsia="es-PY"/>
              </w:rPr>
            </w:pPr>
          </w:p>
        </w:tc>
        <w:tc>
          <w:tcPr>
            <w:tcW w:w="1901" w:type="dxa"/>
            <w:tcBorders>
              <w:top w:val="nil"/>
              <w:left w:val="nil"/>
              <w:bottom w:val="nil"/>
              <w:right w:val="nil"/>
            </w:tcBorders>
            <w:shd w:val="clear" w:color="000000" w:fill="auto"/>
            <w:vAlign w:val="bottom"/>
            <w:hideMark/>
          </w:tcPr>
          <w:p w14:paraId="7EF01711" w14:textId="77777777" w:rsidR="00E83D30" w:rsidRPr="002547CF" w:rsidRDefault="00E83D30" w:rsidP="00DF47BD">
            <w:pPr>
              <w:spacing w:after="0" w:line="240" w:lineRule="auto"/>
              <w:rPr>
                <w:rFonts w:ascii="Times New Roman" w:eastAsia="Times New Roman" w:hAnsi="Times New Roman" w:cs="Times New Roman"/>
                <w:sz w:val="20"/>
                <w:szCs w:val="20"/>
                <w:lang w:eastAsia="es-PY"/>
              </w:rPr>
            </w:pPr>
          </w:p>
        </w:tc>
        <w:tc>
          <w:tcPr>
            <w:tcW w:w="1901" w:type="dxa"/>
            <w:tcBorders>
              <w:top w:val="nil"/>
              <w:left w:val="nil"/>
              <w:bottom w:val="nil"/>
              <w:right w:val="nil"/>
            </w:tcBorders>
            <w:shd w:val="clear" w:color="000000" w:fill="auto"/>
            <w:vAlign w:val="bottom"/>
            <w:hideMark/>
          </w:tcPr>
          <w:p w14:paraId="5BB1DF36" w14:textId="77777777" w:rsidR="00E83D30" w:rsidRPr="002547CF" w:rsidRDefault="00E83D30" w:rsidP="00DF47BD">
            <w:pPr>
              <w:spacing w:after="0" w:line="240" w:lineRule="auto"/>
              <w:rPr>
                <w:rFonts w:ascii="Times New Roman" w:eastAsia="Times New Roman" w:hAnsi="Times New Roman" w:cs="Times New Roman"/>
                <w:sz w:val="20"/>
                <w:szCs w:val="20"/>
                <w:lang w:eastAsia="es-PY"/>
              </w:rPr>
            </w:pPr>
          </w:p>
        </w:tc>
        <w:tc>
          <w:tcPr>
            <w:tcW w:w="1901" w:type="dxa"/>
            <w:tcBorders>
              <w:top w:val="nil"/>
              <w:left w:val="nil"/>
              <w:bottom w:val="nil"/>
              <w:right w:val="nil"/>
            </w:tcBorders>
            <w:shd w:val="clear" w:color="000000" w:fill="auto"/>
            <w:vAlign w:val="bottom"/>
            <w:hideMark/>
          </w:tcPr>
          <w:p w14:paraId="51CCF428" w14:textId="77777777" w:rsidR="00E83D30" w:rsidRPr="002547CF" w:rsidRDefault="00E83D30" w:rsidP="00DF47BD">
            <w:pPr>
              <w:spacing w:after="0" w:line="240" w:lineRule="auto"/>
              <w:rPr>
                <w:rFonts w:ascii="Times New Roman" w:eastAsia="Times New Roman" w:hAnsi="Times New Roman" w:cs="Times New Roman"/>
                <w:sz w:val="20"/>
                <w:szCs w:val="20"/>
                <w:lang w:eastAsia="es-PY"/>
              </w:rPr>
            </w:pPr>
          </w:p>
        </w:tc>
        <w:tc>
          <w:tcPr>
            <w:tcW w:w="1901" w:type="dxa"/>
            <w:tcBorders>
              <w:top w:val="nil"/>
              <w:left w:val="nil"/>
              <w:bottom w:val="nil"/>
              <w:right w:val="nil"/>
            </w:tcBorders>
            <w:shd w:val="clear" w:color="000000" w:fill="auto"/>
            <w:vAlign w:val="bottom"/>
            <w:hideMark/>
          </w:tcPr>
          <w:p w14:paraId="3EBF7EB2" w14:textId="77777777" w:rsidR="00E83D30" w:rsidRPr="002547CF" w:rsidRDefault="00E83D30" w:rsidP="00DF47BD">
            <w:pPr>
              <w:spacing w:after="0" w:line="240" w:lineRule="auto"/>
              <w:rPr>
                <w:rFonts w:ascii="Times New Roman" w:eastAsia="Times New Roman" w:hAnsi="Times New Roman" w:cs="Times New Roman"/>
                <w:sz w:val="20"/>
                <w:szCs w:val="20"/>
                <w:lang w:eastAsia="es-PY"/>
              </w:rPr>
            </w:pPr>
          </w:p>
        </w:tc>
        <w:tc>
          <w:tcPr>
            <w:tcW w:w="1901" w:type="dxa"/>
            <w:tcBorders>
              <w:top w:val="nil"/>
              <w:left w:val="nil"/>
              <w:bottom w:val="nil"/>
              <w:right w:val="nil"/>
            </w:tcBorders>
            <w:shd w:val="clear" w:color="000000" w:fill="auto"/>
            <w:vAlign w:val="bottom"/>
            <w:hideMark/>
          </w:tcPr>
          <w:p w14:paraId="536C362C" w14:textId="77777777" w:rsidR="00E83D30" w:rsidRPr="002547CF" w:rsidRDefault="00E83D30" w:rsidP="00DF47BD">
            <w:pPr>
              <w:spacing w:after="0" w:line="240" w:lineRule="auto"/>
              <w:rPr>
                <w:rFonts w:ascii="Times New Roman" w:eastAsia="Times New Roman" w:hAnsi="Times New Roman" w:cs="Times New Roman"/>
                <w:sz w:val="20"/>
                <w:szCs w:val="20"/>
                <w:lang w:eastAsia="es-PY"/>
              </w:rPr>
            </w:pPr>
          </w:p>
        </w:tc>
      </w:tr>
      <w:tr w:rsidR="001002A3" w:rsidRPr="002547CF" w14:paraId="5815E699" w14:textId="77777777" w:rsidTr="00DF47BD">
        <w:trPr>
          <w:trHeight w:val="292"/>
        </w:trPr>
        <w:tc>
          <w:tcPr>
            <w:tcW w:w="5045" w:type="dxa"/>
            <w:gridSpan w:val="2"/>
            <w:tcBorders>
              <w:top w:val="nil"/>
              <w:left w:val="nil"/>
              <w:bottom w:val="nil"/>
              <w:right w:val="nil"/>
            </w:tcBorders>
            <w:shd w:val="clear" w:color="000000" w:fill="auto"/>
            <w:noWrap/>
            <w:vAlign w:val="bottom"/>
            <w:hideMark/>
          </w:tcPr>
          <w:p w14:paraId="059F97BF" w14:textId="77777777" w:rsidR="00E83D30" w:rsidRPr="002547CF" w:rsidRDefault="00E83D30" w:rsidP="00DF47BD">
            <w:pPr>
              <w:spacing w:after="0" w:line="240" w:lineRule="auto"/>
              <w:rPr>
                <w:rFonts w:ascii="Calibri" w:eastAsia="Times New Roman" w:hAnsi="Calibri" w:cs="Calibri"/>
                <w:lang w:eastAsia="es-PY"/>
              </w:rPr>
            </w:pPr>
            <w:r w:rsidRPr="002547CF">
              <w:rPr>
                <w:rFonts w:ascii="Calibri" w:eastAsia="Times New Roman" w:hAnsi="Calibri" w:cs="Calibri"/>
                <w:lang w:eastAsia="es-PY"/>
              </w:rPr>
              <w:t xml:space="preserve">El rubro está compuesto de la siguiente forma: </w:t>
            </w:r>
          </w:p>
        </w:tc>
        <w:tc>
          <w:tcPr>
            <w:tcW w:w="1901" w:type="dxa"/>
            <w:tcBorders>
              <w:top w:val="nil"/>
              <w:left w:val="nil"/>
              <w:bottom w:val="nil"/>
              <w:right w:val="nil"/>
            </w:tcBorders>
            <w:shd w:val="clear" w:color="000000" w:fill="auto"/>
            <w:noWrap/>
            <w:vAlign w:val="bottom"/>
            <w:hideMark/>
          </w:tcPr>
          <w:p w14:paraId="568D25C5" w14:textId="77777777" w:rsidR="00E83D30" w:rsidRPr="002547CF" w:rsidRDefault="00E83D30" w:rsidP="00DF47BD">
            <w:pPr>
              <w:spacing w:after="0" w:line="240" w:lineRule="auto"/>
              <w:rPr>
                <w:rFonts w:ascii="Calibri" w:eastAsia="Times New Roman" w:hAnsi="Calibri" w:cs="Calibri"/>
                <w:lang w:eastAsia="es-PY"/>
              </w:rPr>
            </w:pPr>
          </w:p>
        </w:tc>
        <w:tc>
          <w:tcPr>
            <w:tcW w:w="1901" w:type="dxa"/>
            <w:tcBorders>
              <w:top w:val="nil"/>
              <w:left w:val="nil"/>
              <w:bottom w:val="nil"/>
              <w:right w:val="nil"/>
            </w:tcBorders>
            <w:shd w:val="clear" w:color="000000" w:fill="auto"/>
            <w:noWrap/>
            <w:vAlign w:val="bottom"/>
            <w:hideMark/>
          </w:tcPr>
          <w:p w14:paraId="7FEED6EC" w14:textId="77777777" w:rsidR="00E83D30" w:rsidRPr="002547CF" w:rsidRDefault="00E83D30" w:rsidP="00DF47BD">
            <w:pPr>
              <w:spacing w:after="0" w:line="240" w:lineRule="auto"/>
              <w:rPr>
                <w:rFonts w:ascii="Times New Roman" w:eastAsia="Times New Roman" w:hAnsi="Times New Roman" w:cs="Times New Roman"/>
                <w:sz w:val="20"/>
                <w:szCs w:val="20"/>
                <w:lang w:eastAsia="es-PY"/>
              </w:rPr>
            </w:pPr>
          </w:p>
        </w:tc>
        <w:tc>
          <w:tcPr>
            <w:tcW w:w="1901" w:type="dxa"/>
            <w:tcBorders>
              <w:top w:val="nil"/>
              <w:left w:val="nil"/>
              <w:bottom w:val="nil"/>
              <w:right w:val="nil"/>
            </w:tcBorders>
            <w:shd w:val="clear" w:color="000000" w:fill="auto"/>
            <w:noWrap/>
            <w:vAlign w:val="bottom"/>
            <w:hideMark/>
          </w:tcPr>
          <w:p w14:paraId="08B80C35" w14:textId="77777777" w:rsidR="00E83D30" w:rsidRPr="002547CF" w:rsidRDefault="00E83D30" w:rsidP="00DF47BD">
            <w:pPr>
              <w:spacing w:after="0" w:line="240" w:lineRule="auto"/>
              <w:rPr>
                <w:rFonts w:ascii="Times New Roman" w:eastAsia="Times New Roman" w:hAnsi="Times New Roman" w:cs="Times New Roman"/>
                <w:sz w:val="20"/>
                <w:szCs w:val="20"/>
                <w:lang w:eastAsia="es-PY"/>
              </w:rPr>
            </w:pPr>
          </w:p>
        </w:tc>
        <w:tc>
          <w:tcPr>
            <w:tcW w:w="1901" w:type="dxa"/>
            <w:tcBorders>
              <w:top w:val="nil"/>
              <w:left w:val="nil"/>
              <w:bottom w:val="nil"/>
              <w:right w:val="nil"/>
            </w:tcBorders>
            <w:shd w:val="clear" w:color="000000" w:fill="auto"/>
            <w:noWrap/>
            <w:vAlign w:val="bottom"/>
            <w:hideMark/>
          </w:tcPr>
          <w:p w14:paraId="17B8F318" w14:textId="77777777" w:rsidR="00E83D30" w:rsidRPr="002547CF" w:rsidRDefault="00E83D30" w:rsidP="00DF47BD">
            <w:pPr>
              <w:spacing w:after="0" w:line="240" w:lineRule="auto"/>
              <w:rPr>
                <w:rFonts w:ascii="Times New Roman" w:eastAsia="Times New Roman" w:hAnsi="Times New Roman" w:cs="Times New Roman"/>
                <w:sz w:val="20"/>
                <w:szCs w:val="20"/>
                <w:lang w:eastAsia="es-PY"/>
              </w:rPr>
            </w:pPr>
          </w:p>
        </w:tc>
        <w:tc>
          <w:tcPr>
            <w:tcW w:w="1901" w:type="dxa"/>
            <w:tcBorders>
              <w:top w:val="nil"/>
              <w:left w:val="nil"/>
              <w:bottom w:val="nil"/>
              <w:right w:val="nil"/>
            </w:tcBorders>
            <w:shd w:val="clear" w:color="000000" w:fill="auto"/>
            <w:noWrap/>
            <w:vAlign w:val="bottom"/>
            <w:hideMark/>
          </w:tcPr>
          <w:p w14:paraId="2D52AF25" w14:textId="77777777" w:rsidR="00E83D30" w:rsidRPr="002547CF" w:rsidRDefault="00E83D30" w:rsidP="00DF47BD">
            <w:pPr>
              <w:spacing w:after="0" w:line="240" w:lineRule="auto"/>
              <w:rPr>
                <w:rFonts w:ascii="Times New Roman" w:eastAsia="Times New Roman" w:hAnsi="Times New Roman" w:cs="Times New Roman"/>
                <w:sz w:val="20"/>
                <w:szCs w:val="20"/>
                <w:lang w:eastAsia="es-PY"/>
              </w:rPr>
            </w:pPr>
          </w:p>
        </w:tc>
      </w:tr>
      <w:tr w:rsidR="001002A3" w:rsidRPr="002547CF" w14:paraId="70BCD16A" w14:textId="77777777" w:rsidTr="00DF47BD">
        <w:trPr>
          <w:trHeight w:val="292"/>
        </w:trPr>
        <w:tc>
          <w:tcPr>
            <w:tcW w:w="3143" w:type="dxa"/>
            <w:tcBorders>
              <w:top w:val="nil"/>
              <w:left w:val="nil"/>
              <w:bottom w:val="nil"/>
              <w:right w:val="nil"/>
            </w:tcBorders>
            <w:shd w:val="clear" w:color="000000" w:fill="auto"/>
            <w:noWrap/>
            <w:vAlign w:val="bottom"/>
            <w:hideMark/>
          </w:tcPr>
          <w:p w14:paraId="5B3C5259" w14:textId="77777777" w:rsidR="00E83D30" w:rsidRPr="002547CF" w:rsidRDefault="00E83D30" w:rsidP="00DF47BD">
            <w:pPr>
              <w:spacing w:after="0" w:line="240" w:lineRule="auto"/>
              <w:rPr>
                <w:rFonts w:ascii="Times New Roman" w:eastAsia="Times New Roman" w:hAnsi="Times New Roman" w:cs="Times New Roman"/>
                <w:sz w:val="20"/>
                <w:szCs w:val="20"/>
                <w:lang w:eastAsia="es-PY"/>
              </w:rPr>
            </w:pPr>
          </w:p>
        </w:tc>
        <w:tc>
          <w:tcPr>
            <w:tcW w:w="1901" w:type="dxa"/>
            <w:tcBorders>
              <w:top w:val="nil"/>
              <w:left w:val="nil"/>
              <w:bottom w:val="nil"/>
              <w:right w:val="nil"/>
            </w:tcBorders>
            <w:shd w:val="clear" w:color="000000" w:fill="auto"/>
            <w:noWrap/>
            <w:vAlign w:val="bottom"/>
            <w:hideMark/>
          </w:tcPr>
          <w:p w14:paraId="34300736" w14:textId="77777777" w:rsidR="00E83D30" w:rsidRPr="002547CF" w:rsidRDefault="00E83D30" w:rsidP="00DF47BD">
            <w:pPr>
              <w:spacing w:after="0" w:line="240" w:lineRule="auto"/>
              <w:rPr>
                <w:rFonts w:ascii="Times New Roman" w:eastAsia="Times New Roman" w:hAnsi="Times New Roman" w:cs="Times New Roman"/>
                <w:sz w:val="20"/>
                <w:szCs w:val="20"/>
                <w:lang w:eastAsia="es-PY"/>
              </w:rPr>
            </w:pPr>
          </w:p>
        </w:tc>
        <w:tc>
          <w:tcPr>
            <w:tcW w:w="1901" w:type="dxa"/>
            <w:tcBorders>
              <w:top w:val="nil"/>
              <w:left w:val="nil"/>
              <w:bottom w:val="nil"/>
              <w:right w:val="nil"/>
            </w:tcBorders>
            <w:shd w:val="clear" w:color="000000" w:fill="auto"/>
            <w:noWrap/>
            <w:vAlign w:val="bottom"/>
            <w:hideMark/>
          </w:tcPr>
          <w:p w14:paraId="31916528" w14:textId="77777777" w:rsidR="00E83D30" w:rsidRPr="002547CF" w:rsidRDefault="00E83D30" w:rsidP="00DF47BD">
            <w:pPr>
              <w:spacing w:after="0" w:line="240" w:lineRule="auto"/>
              <w:rPr>
                <w:rFonts w:ascii="Times New Roman" w:eastAsia="Times New Roman" w:hAnsi="Times New Roman" w:cs="Times New Roman"/>
                <w:sz w:val="20"/>
                <w:szCs w:val="20"/>
                <w:lang w:eastAsia="es-PY"/>
              </w:rPr>
            </w:pPr>
          </w:p>
        </w:tc>
        <w:tc>
          <w:tcPr>
            <w:tcW w:w="1901" w:type="dxa"/>
            <w:tcBorders>
              <w:top w:val="nil"/>
              <w:left w:val="nil"/>
              <w:bottom w:val="nil"/>
              <w:right w:val="nil"/>
            </w:tcBorders>
            <w:shd w:val="clear" w:color="000000" w:fill="auto"/>
            <w:noWrap/>
            <w:vAlign w:val="bottom"/>
            <w:hideMark/>
          </w:tcPr>
          <w:p w14:paraId="31E26E66" w14:textId="77777777" w:rsidR="00E83D30" w:rsidRPr="002547CF" w:rsidRDefault="00E83D30" w:rsidP="00DF47BD">
            <w:pPr>
              <w:spacing w:after="0" w:line="240" w:lineRule="auto"/>
              <w:rPr>
                <w:rFonts w:ascii="Times New Roman" w:eastAsia="Times New Roman" w:hAnsi="Times New Roman" w:cs="Times New Roman"/>
                <w:sz w:val="20"/>
                <w:szCs w:val="20"/>
                <w:lang w:eastAsia="es-PY"/>
              </w:rPr>
            </w:pPr>
          </w:p>
        </w:tc>
        <w:tc>
          <w:tcPr>
            <w:tcW w:w="1901" w:type="dxa"/>
            <w:tcBorders>
              <w:top w:val="nil"/>
              <w:left w:val="nil"/>
              <w:bottom w:val="nil"/>
              <w:right w:val="nil"/>
            </w:tcBorders>
            <w:shd w:val="clear" w:color="000000" w:fill="auto"/>
            <w:noWrap/>
            <w:vAlign w:val="bottom"/>
            <w:hideMark/>
          </w:tcPr>
          <w:p w14:paraId="56B201BD" w14:textId="77777777" w:rsidR="00E83D30" w:rsidRPr="002547CF" w:rsidRDefault="00E83D30" w:rsidP="00DF47BD">
            <w:pPr>
              <w:spacing w:after="0" w:line="240" w:lineRule="auto"/>
              <w:rPr>
                <w:rFonts w:ascii="Times New Roman" w:eastAsia="Times New Roman" w:hAnsi="Times New Roman" w:cs="Times New Roman"/>
                <w:sz w:val="20"/>
                <w:szCs w:val="20"/>
                <w:lang w:eastAsia="es-PY"/>
              </w:rPr>
            </w:pPr>
          </w:p>
        </w:tc>
        <w:tc>
          <w:tcPr>
            <w:tcW w:w="1901" w:type="dxa"/>
            <w:tcBorders>
              <w:top w:val="nil"/>
              <w:left w:val="nil"/>
              <w:bottom w:val="nil"/>
              <w:right w:val="nil"/>
            </w:tcBorders>
            <w:shd w:val="clear" w:color="000000" w:fill="auto"/>
            <w:noWrap/>
            <w:vAlign w:val="bottom"/>
            <w:hideMark/>
          </w:tcPr>
          <w:p w14:paraId="05F9A2D4" w14:textId="77777777" w:rsidR="00E83D30" w:rsidRPr="002547CF" w:rsidRDefault="00E83D30" w:rsidP="00DF47BD">
            <w:pPr>
              <w:spacing w:after="0" w:line="240" w:lineRule="auto"/>
              <w:rPr>
                <w:rFonts w:ascii="Times New Roman" w:eastAsia="Times New Roman" w:hAnsi="Times New Roman" w:cs="Times New Roman"/>
                <w:sz w:val="20"/>
                <w:szCs w:val="20"/>
                <w:lang w:eastAsia="es-PY"/>
              </w:rPr>
            </w:pPr>
          </w:p>
        </w:tc>
        <w:tc>
          <w:tcPr>
            <w:tcW w:w="1901" w:type="dxa"/>
            <w:tcBorders>
              <w:top w:val="nil"/>
              <w:left w:val="nil"/>
              <w:bottom w:val="nil"/>
              <w:right w:val="nil"/>
            </w:tcBorders>
            <w:shd w:val="clear" w:color="000000" w:fill="auto"/>
            <w:noWrap/>
            <w:vAlign w:val="bottom"/>
            <w:hideMark/>
          </w:tcPr>
          <w:p w14:paraId="54E85975" w14:textId="77777777" w:rsidR="00E83D30" w:rsidRPr="002547CF" w:rsidRDefault="00E83D30" w:rsidP="00DF47BD">
            <w:pPr>
              <w:spacing w:after="0" w:line="240" w:lineRule="auto"/>
              <w:rPr>
                <w:rFonts w:ascii="Times New Roman" w:eastAsia="Times New Roman" w:hAnsi="Times New Roman" w:cs="Times New Roman"/>
                <w:sz w:val="20"/>
                <w:szCs w:val="20"/>
                <w:lang w:eastAsia="es-PY"/>
              </w:rPr>
            </w:pPr>
          </w:p>
        </w:tc>
      </w:tr>
      <w:tr w:rsidR="001002A3" w:rsidRPr="002547CF" w14:paraId="097634BA" w14:textId="77777777" w:rsidTr="00DF47BD">
        <w:trPr>
          <w:trHeight w:val="306"/>
        </w:trPr>
        <w:tc>
          <w:tcPr>
            <w:tcW w:w="3143" w:type="dxa"/>
            <w:tcBorders>
              <w:top w:val="nil"/>
              <w:left w:val="nil"/>
              <w:bottom w:val="nil"/>
              <w:right w:val="nil"/>
            </w:tcBorders>
            <w:shd w:val="clear" w:color="000000" w:fill="auto"/>
            <w:vAlign w:val="center"/>
            <w:hideMark/>
          </w:tcPr>
          <w:p w14:paraId="16BACFA3"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En guaraníes</w:t>
            </w:r>
          </w:p>
        </w:tc>
        <w:tc>
          <w:tcPr>
            <w:tcW w:w="1901" w:type="dxa"/>
            <w:tcBorders>
              <w:top w:val="nil"/>
              <w:left w:val="nil"/>
              <w:bottom w:val="nil"/>
              <w:right w:val="nil"/>
            </w:tcBorders>
            <w:shd w:val="clear" w:color="000000" w:fill="auto"/>
            <w:noWrap/>
            <w:vAlign w:val="bottom"/>
            <w:hideMark/>
          </w:tcPr>
          <w:p w14:paraId="17BC6B12" w14:textId="77777777" w:rsidR="00E83D30" w:rsidRPr="002547CF" w:rsidRDefault="00E83D30" w:rsidP="00DF47BD">
            <w:pPr>
              <w:spacing w:after="0" w:line="240" w:lineRule="auto"/>
              <w:rPr>
                <w:rFonts w:ascii="Arial" w:eastAsia="Times New Roman" w:hAnsi="Arial" w:cs="Arial"/>
                <w:sz w:val="18"/>
                <w:szCs w:val="18"/>
                <w:lang w:eastAsia="es-PY"/>
              </w:rPr>
            </w:pPr>
          </w:p>
        </w:tc>
        <w:tc>
          <w:tcPr>
            <w:tcW w:w="1901" w:type="dxa"/>
            <w:tcBorders>
              <w:top w:val="nil"/>
              <w:left w:val="nil"/>
              <w:bottom w:val="nil"/>
              <w:right w:val="nil"/>
            </w:tcBorders>
            <w:shd w:val="clear" w:color="auto" w:fill="auto"/>
            <w:noWrap/>
            <w:vAlign w:val="bottom"/>
            <w:hideMark/>
          </w:tcPr>
          <w:p w14:paraId="326456A0" w14:textId="77777777" w:rsidR="00E83D30" w:rsidRPr="002547CF" w:rsidRDefault="00E83D30" w:rsidP="00DF47BD">
            <w:pPr>
              <w:spacing w:after="0" w:line="240" w:lineRule="auto"/>
              <w:rPr>
                <w:rFonts w:ascii="Times New Roman" w:eastAsia="Times New Roman" w:hAnsi="Times New Roman" w:cs="Times New Roman"/>
                <w:sz w:val="20"/>
                <w:szCs w:val="20"/>
                <w:lang w:eastAsia="es-PY"/>
              </w:rPr>
            </w:pPr>
          </w:p>
        </w:tc>
        <w:tc>
          <w:tcPr>
            <w:tcW w:w="1901" w:type="dxa"/>
            <w:tcBorders>
              <w:top w:val="nil"/>
              <w:left w:val="nil"/>
              <w:bottom w:val="nil"/>
              <w:right w:val="nil"/>
            </w:tcBorders>
            <w:shd w:val="clear" w:color="000000" w:fill="auto"/>
            <w:vAlign w:val="center"/>
            <w:hideMark/>
          </w:tcPr>
          <w:p w14:paraId="4E5BFDBC" w14:textId="77777777" w:rsidR="00E83D30" w:rsidRPr="002547CF" w:rsidRDefault="00E83D30" w:rsidP="00DF47BD">
            <w:pPr>
              <w:spacing w:after="0" w:line="240" w:lineRule="auto"/>
              <w:rPr>
                <w:rFonts w:ascii="Times New Roman" w:eastAsia="Times New Roman" w:hAnsi="Times New Roman" w:cs="Times New Roman"/>
                <w:sz w:val="20"/>
                <w:szCs w:val="20"/>
                <w:lang w:eastAsia="es-PY"/>
              </w:rPr>
            </w:pPr>
          </w:p>
        </w:tc>
        <w:tc>
          <w:tcPr>
            <w:tcW w:w="1901" w:type="dxa"/>
            <w:tcBorders>
              <w:top w:val="nil"/>
              <w:left w:val="nil"/>
              <w:bottom w:val="nil"/>
              <w:right w:val="nil"/>
            </w:tcBorders>
            <w:shd w:val="clear" w:color="000000" w:fill="auto"/>
            <w:vAlign w:val="center"/>
            <w:hideMark/>
          </w:tcPr>
          <w:p w14:paraId="3A21E552" w14:textId="77777777" w:rsidR="00E83D30" w:rsidRPr="002547CF" w:rsidRDefault="00E83D30" w:rsidP="00DF47BD">
            <w:pPr>
              <w:spacing w:after="0" w:line="240" w:lineRule="auto"/>
              <w:rPr>
                <w:rFonts w:ascii="Times New Roman" w:eastAsia="Times New Roman" w:hAnsi="Times New Roman" w:cs="Times New Roman"/>
                <w:sz w:val="20"/>
                <w:szCs w:val="20"/>
                <w:lang w:eastAsia="es-PY"/>
              </w:rPr>
            </w:pPr>
          </w:p>
        </w:tc>
        <w:tc>
          <w:tcPr>
            <w:tcW w:w="1901" w:type="dxa"/>
            <w:tcBorders>
              <w:top w:val="nil"/>
              <w:left w:val="nil"/>
              <w:bottom w:val="nil"/>
              <w:right w:val="nil"/>
            </w:tcBorders>
            <w:shd w:val="clear" w:color="000000" w:fill="auto"/>
            <w:vAlign w:val="center"/>
            <w:hideMark/>
          </w:tcPr>
          <w:p w14:paraId="41675454" w14:textId="77777777" w:rsidR="00E83D30" w:rsidRPr="002547CF" w:rsidRDefault="00E83D30" w:rsidP="00DF47BD">
            <w:pPr>
              <w:spacing w:after="0" w:line="240" w:lineRule="auto"/>
              <w:rPr>
                <w:rFonts w:ascii="Times New Roman" w:eastAsia="Times New Roman" w:hAnsi="Times New Roman" w:cs="Times New Roman"/>
                <w:sz w:val="20"/>
                <w:szCs w:val="20"/>
                <w:lang w:eastAsia="es-PY"/>
              </w:rPr>
            </w:pPr>
          </w:p>
        </w:tc>
        <w:tc>
          <w:tcPr>
            <w:tcW w:w="1901" w:type="dxa"/>
            <w:tcBorders>
              <w:top w:val="nil"/>
              <w:left w:val="nil"/>
              <w:bottom w:val="nil"/>
              <w:right w:val="nil"/>
            </w:tcBorders>
            <w:shd w:val="clear" w:color="000000" w:fill="auto"/>
            <w:noWrap/>
            <w:vAlign w:val="bottom"/>
            <w:hideMark/>
          </w:tcPr>
          <w:p w14:paraId="341AF6AE" w14:textId="77777777" w:rsidR="00E83D30" w:rsidRPr="002547CF" w:rsidRDefault="00E83D30" w:rsidP="00DF47BD">
            <w:pPr>
              <w:spacing w:after="0" w:line="240" w:lineRule="auto"/>
              <w:jc w:val="center"/>
              <w:rPr>
                <w:rFonts w:ascii="Times New Roman" w:eastAsia="Times New Roman" w:hAnsi="Times New Roman" w:cs="Times New Roman"/>
                <w:sz w:val="20"/>
                <w:szCs w:val="20"/>
                <w:lang w:eastAsia="es-PY"/>
              </w:rPr>
            </w:pPr>
          </w:p>
        </w:tc>
      </w:tr>
      <w:tr w:rsidR="001002A3" w:rsidRPr="002547CF" w14:paraId="0C661E97" w14:textId="77777777" w:rsidTr="00DF47BD">
        <w:trPr>
          <w:trHeight w:val="306"/>
        </w:trPr>
        <w:tc>
          <w:tcPr>
            <w:tcW w:w="3143" w:type="dxa"/>
            <w:vMerge w:val="restart"/>
            <w:tcBorders>
              <w:top w:val="single" w:sz="8" w:space="0" w:color="auto"/>
              <w:left w:val="single" w:sz="8" w:space="0" w:color="auto"/>
              <w:bottom w:val="single" w:sz="8" w:space="0" w:color="000000"/>
              <w:right w:val="nil"/>
            </w:tcBorders>
            <w:shd w:val="clear" w:color="auto" w:fill="auto"/>
            <w:vAlign w:val="center"/>
            <w:hideMark/>
          </w:tcPr>
          <w:p w14:paraId="16D169F0"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w:t>
            </w:r>
          </w:p>
        </w:tc>
        <w:tc>
          <w:tcPr>
            <w:tcW w:w="1901" w:type="dxa"/>
            <w:tcBorders>
              <w:top w:val="single" w:sz="8" w:space="0" w:color="FFFFFF"/>
              <w:left w:val="single" w:sz="8" w:space="0" w:color="FFFFFF"/>
              <w:bottom w:val="nil"/>
              <w:right w:val="nil"/>
            </w:tcBorders>
            <w:shd w:val="clear" w:color="000000" w:fill="808080"/>
            <w:noWrap/>
            <w:vAlign w:val="bottom"/>
            <w:hideMark/>
          </w:tcPr>
          <w:p w14:paraId="7AD9CFA9" w14:textId="77777777" w:rsidR="00E83D30" w:rsidRPr="002547CF" w:rsidRDefault="00E83D30" w:rsidP="00DF47BD">
            <w:pPr>
              <w:spacing w:after="0" w:line="240" w:lineRule="auto"/>
              <w:rPr>
                <w:rFonts w:ascii="Calibri" w:eastAsia="Times New Roman" w:hAnsi="Calibri" w:cs="Calibri"/>
                <w:b/>
                <w:bCs/>
                <w:color w:val="FFFFFF"/>
                <w:lang w:eastAsia="es-PY"/>
              </w:rPr>
            </w:pPr>
            <w:r w:rsidRPr="002547CF">
              <w:rPr>
                <w:rFonts w:ascii="Calibri" w:eastAsia="Times New Roman" w:hAnsi="Calibri" w:cs="Calibri"/>
                <w:b/>
                <w:bCs/>
                <w:color w:val="FFFFFF"/>
                <w:lang w:eastAsia="es-PY"/>
              </w:rPr>
              <w:t> </w:t>
            </w:r>
          </w:p>
        </w:tc>
        <w:tc>
          <w:tcPr>
            <w:tcW w:w="1901" w:type="dxa"/>
            <w:tcBorders>
              <w:top w:val="single" w:sz="8" w:space="0" w:color="FFFFFF"/>
              <w:left w:val="nil"/>
              <w:bottom w:val="nil"/>
              <w:right w:val="nil"/>
            </w:tcBorders>
            <w:shd w:val="clear" w:color="000000" w:fill="808080"/>
            <w:vAlign w:val="center"/>
            <w:hideMark/>
          </w:tcPr>
          <w:p w14:paraId="11007E6F" w14:textId="77777777" w:rsidR="00E83D30" w:rsidRPr="002547CF" w:rsidRDefault="00E83D30" w:rsidP="00DF47BD">
            <w:pPr>
              <w:spacing w:after="0" w:line="240" w:lineRule="auto"/>
              <w:jc w:val="center"/>
              <w:rPr>
                <w:rFonts w:ascii="Arial" w:eastAsia="Times New Roman" w:hAnsi="Arial" w:cs="Arial"/>
                <w:b/>
                <w:bCs/>
                <w:color w:val="FFFFFF"/>
                <w:sz w:val="18"/>
                <w:szCs w:val="18"/>
                <w:lang w:eastAsia="es-PY"/>
              </w:rPr>
            </w:pPr>
            <w:r w:rsidRPr="002547CF">
              <w:rPr>
                <w:rFonts w:ascii="Arial" w:eastAsia="Times New Roman" w:hAnsi="Arial" w:cs="Arial"/>
                <w:b/>
                <w:bCs/>
                <w:color w:val="FFFFFF"/>
                <w:sz w:val="18"/>
                <w:szCs w:val="18"/>
                <w:lang w:eastAsia="es-PY"/>
              </w:rPr>
              <w:t>sept-20</w:t>
            </w:r>
          </w:p>
        </w:tc>
        <w:tc>
          <w:tcPr>
            <w:tcW w:w="1901" w:type="dxa"/>
            <w:tcBorders>
              <w:top w:val="single" w:sz="8" w:space="0" w:color="FFFFFF"/>
              <w:left w:val="nil"/>
              <w:bottom w:val="nil"/>
              <w:right w:val="nil"/>
            </w:tcBorders>
            <w:shd w:val="clear" w:color="000000" w:fill="808080"/>
            <w:vAlign w:val="center"/>
            <w:hideMark/>
          </w:tcPr>
          <w:p w14:paraId="5AFF1B80" w14:textId="77777777" w:rsidR="00E83D30" w:rsidRPr="002547CF" w:rsidRDefault="00E83D30" w:rsidP="00DF47BD">
            <w:pPr>
              <w:spacing w:after="0" w:line="240" w:lineRule="auto"/>
              <w:rPr>
                <w:rFonts w:ascii="Arial" w:eastAsia="Times New Roman" w:hAnsi="Arial" w:cs="Arial"/>
                <w:b/>
                <w:bCs/>
                <w:color w:val="FFFFFF"/>
                <w:sz w:val="18"/>
                <w:szCs w:val="18"/>
                <w:lang w:eastAsia="es-PY"/>
              </w:rPr>
            </w:pPr>
            <w:r w:rsidRPr="002547CF">
              <w:rPr>
                <w:rFonts w:ascii="Arial" w:eastAsia="Times New Roman" w:hAnsi="Arial" w:cs="Arial"/>
                <w:b/>
                <w:bCs/>
                <w:color w:val="FFFFFF"/>
                <w:sz w:val="18"/>
                <w:szCs w:val="18"/>
                <w:lang w:eastAsia="es-PY"/>
              </w:rPr>
              <w:t> </w:t>
            </w:r>
          </w:p>
        </w:tc>
        <w:tc>
          <w:tcPr>
            <w:tcW w:w="1901" w:type="dxa"/>
            <w:tcBorders>
              <w:top w:val="single" w:sz="8" w:space="0" w:color="FFFFFF"/>
              <w:left w:val="single" w:sz="8" w:space="0" w:color="FFFFFF"/>
              <w:bottom w:val="single" w:sz="8" w:space="0" w:color="FFFFFF"/>
              <w:right w:val="nil"/>
            </w:tcBorders>
            <w:shd w:val="clear" w:color="000000" w:fill="808080"/>
            <w:noWrap/>
            <w:vAlign w:val="bottom"/>
            <w:hideMark/>
          </w:tcPr>
          <w:p w14:paraId="07CED9AA" w14:textId="77777777" w:rsidR="00E83D30" w:rsidRPr="002547CF" w:rsidRDefault="00E83D30" w:rsidP="00DF47BD">
            <w:pPr>
              <w:spacing w:after="0" w:line="240" w:lineRule="auto"/>
              <w:rPr>
                <w:rFonts w:ascii="Calibri" w:eastAsia="Times New Roman" w:hAnsi="Calibri" w:cs="Calibri"/>
                <w:b/>
                <w:bCs/>
                <w:color w:val="FFFFFF"/>
                <w:lang w:eastAsia="es-PY"/>
              </w:rPr>
            </w:pPr>
            <w:r w:rsidRPr="002547CF">
              <w:rPr>
                <w:rFonts w:ascii="Calibri" w:eastAsia="Times New Roman" w:hAnsi="Calibri" w:cs="Calibri"/>
                <w:b/>
                <w:bCs/>
                <w:color w:val="FFFFFF"/>
                <w:lang w:eastAsia="es-PY"/>
              </w:rPr>
              <w:t> </w:t>
            </w:r>
          </w:p>
        </w:tc>
        <w:tc>
          <w:tcPr>
            <w:tcW w:w="1901" w:type="dxa"/>
            <w:tcBorders>
              <w:top w:val="single" w:sz="8" w:space="0" w:color="FFFFFF"/>
              <w:left w:val="nil"/>
              <w:bottom w:val="nil"/>
              <w:right w:val="nil"/>
            </w:tcBorders>
            <w:shd w:val="clear" w:color="000000" w:fill="808080"/>
            <w:vAlign w:val="center"/>
            <w:hideMark/>
          </w:tcPr>
          <w:p w14:paraId="25811245" w14:textId="77777777" w:rsidR="00E83D30" w:rsidRPr="002547CF" w:rsidRDefault="00E83D30" w:rsidP="00DF47BD">
            <w:pPr>
              <w:spacing w:after="0" w:line="240" w:lineRule="auto"/>
              <w:jc w:val="center"/>
              <w:rPr>
                <w:rFonts w:ascii="Arial" w:eastAsia="Times New Roman" w:hAnsi="Arial" w:cs="Arial"/>
                <w:b/>
                <w:bCs/>
                <w:color w:val="FFFFFF"/>
                <w:sz w:val="18"/>
                <w:szCs w:val="18"/>
                <w:lang w:eastAsia="es-PY"/>
              </w:rPr>
            </w:pPr>
            <w:r w:rsidRPr="002547CF">
              <w:rPr>
                <w:rFonts w:ascii="Arial" w:eastAsia="Times New Roman" w:hAnsi="Arial" w:cs="Arial"/>
                <w:b/>
                <w:bCs/>
                <w:color w:val="FFFFFF"/>
                <w:sz w:val="18"/>
                <w:szCs w:val="18"/>
                <w:lang w:eastAsia="es-PY"/>
              </w:rPr>
              <w:t>sept-19</w:t>
            </w:r>
          </w:p>
        </w:tc>
        <w:tc>
          <w:tcPr>
            <w:tcW w:w="1901" w:type="dxa"/>
            <w:tcBorders>
              <w:top w:val="single" w:sz="8" w:space="0" w:color="FFFFFF"/>
              <w:left w:val="nil"/>
              <w:bottom w:val="nil"/>
              <w:right w:val="single" w:sz="8" w:space="0" w:color="FFFFFF"/>
            </w:tcBorders>
            <w:shd w:val="clear" w:color="000000" w:fill="808080"/>
            <w:vAlign w:val="center"/>
            <w:hideMark/>
          </w:tcPr>
          <w:p w14:paraId="63A6ADCB" w14:textId="77777777" w:rsidR="00E83D30" w:rsidRPr="002547CF" w:rsidRDefault="00E83D30" w:rsidP="00DF47BD">
            <w:pPr>
              <w:spacing w:after="0" w:line="240" w:lineRule="auto"/>
              <w:rPr>
                <w:rFonts w:ascii="Arial" w:eastAsia="Times New Roman" w:hAnsi="Arial" w:cs="Arial"/>
                <w:b/>
                <w:bCs/>
                <w:color w:val="FFFFFF"/>
                <w:sz w:val="18"/>
                <w:szCs w:val="18"/>
                <w:lang w:eastAsia="es-PY"/>
              </w:rPr>
            </w:pPr>
            <w:r w:rsidRPr="002547CF">
              <w:rPr>
                <w:rFonts w:ascii="Arial" w:eastAsia="Times New Roman" w:hAnsi="Arial" w:cs="Arial"/>
                <w:b/>
                <w:bCs/>
                <w:color w:val="FFFFFF"/>
                <w:sz w:val="18"/>
                <w:szCs w:val="18"/>
                <w:lang w:eastAsia="es-PY"/>
              </w:rPr>
              <w:t> </w:t>
            </w:r>
          </w:p>
        </w:tc>
      </w:tr>
      <w:tr w:rsidR="001002A3" w:rsidRPr="002547CF" w14:paraId="303890C3" w14:textId="77777777" w:rsidTr="00DF47BD">
        <w:trPr>
          <w:trHeight w:val="306"/>
        </w:trPr>
        <w:tc>
          <w:tcPr>
            <w:tcW w:w="3143" w:type="dxa"/>
            <w:vMerge/>
            <w:tcBorders>
              <w:top w:val="single" w:sz="8" w:space="0" w:color="auto"/>
              <w:left w:val="single" w:sz="8" w:space="0" w:color="auto"/>
              <w:bottom w:val="single" w:sz="8" w:space="0" w:color="000000"/>
              <w:right w:val="nil"/>
            </w:tcBorders>
            <w:vAlign w:val="center"/>
            <w:hideMark/>
          </w:tcPr>
          <w:p w14:paraId="44B0322A" w14:textId="77777777" w:rsidR="00E83D30" w:rsidRPr="002547CF" w:rsidRDefault="00E83D30" w:rsidP="00DF47BD">
            <w:pPr>
              <w:spacing w:after="0" w:line="240" w:lineRule="auto"/>
              <w:rPr>
                <w:rFonts w:ascii="Arial" w:eastAsia="Times New Roman" w:hAnsi="Arial" w:cs="Arial"/>
                <w:sz w:val="18"/>
                <w:szCs w:val="18"/>
                <w:lang w:eastAsia="es-PY"/>
              </w:rPr>
            </w:pPr>
          </w:p>
        </w:tc>
        <w:tc>
          <w:tcPr>
            <w:tcW w:w="1901" w:type="dxa"/>
            <w:tcBorders>
              <w:top w:val="single" w:sz="8" w:space="0" w:color="FFFFFF"/>
              <w:left w:val="single" w:sz="8" w:space="0" w:color="FFFFFF"/>
              <w:bottom w:val="single" w:sz="8" w:space="0" w:color="FFFFFF"/>
              <w:right w:val="single" w:sz="8" w:space="0" w:color="FFFFFF"/>
            </w:tcBorders>
            <w:shd w:val="clear" w:color="000000" w:fill="808080"/>
            <w:vAlign w:val="center"/>
            <w:hideMark/>
          </w:tcPr>
          <w:p w14:paraId="36814EA6" w14:textId="77777777" w:rsidR="00E83D30" w:rsidRPr="002547CF" w:rsidRDefault="00E83D30" w:rsidP="00DF47BD">
            <w:pPr>
              <w:spacing w:after="0" w:line="240" w:lineRule="auto"/>
              <w:jc w:val="center"/>
              <w:rPr>
                <w:rFonts w:ascii="Arial" w:eastAsia="Times New Roman" w:hAnsi="Arial" w:cs="Arial"/>
                <w:b/>
                <w:bCs/>
                <w:color w:val="FFFFFF"/>
                <w:sz w:val="18"/>
                <w:szCs w:val="18"/>
                <w:lang w:eastAsia="es-PY"/>
              </w:rPr>
            </w:pPr>
            <w:r w:rsidRPr="002547CF">
              <w:rPr>
                <w:rFonts w:ascii="Arial" w:eastAsia="Times New Roman" w:hAnsi="Arial" w:cs="Arial"/>
                <w:b/>
                <w:bCs/>
                <w:color w:val="FFFFFF"/>
                <w:sz w:val="18"/>
                <w:szCs w:val="18"/>
                <w:lang w:eastAsia="es-PY"/>
              </w:rPr>
              <w:t>Gastos de Ventas</w:t>
            </w:r>
          </w:p>
        </w:tc>
        <w:tc>
          <w:tcPr>
            <w:tcW w:w="1901" w:type="dxa"/>
            <w:tcBorders>
              <w:top w:val="single" w:sz="8" w:space="0" w:color="FFFFFF"/>
              <w:left w:val="nil"/>
              <w:bottom w:val="single" w:sz="8" w:space="0" w:color="FFFFFF"/>
              <w:right w:val="single" w:sz="8" w:space="0" w:color="FFFFFF"/>
            </w:tcBorders>
            <w:shd w:val="clear" w:color="000000" w:fill="808080"/>
            <w:vAlign w:val="center"/>
            <w:hideMark/>
          </w:tcPr>
          <w:p w14:paraId="19B30488" w14:textId="77777777" w:rsidR="00E83D30" w:rsidRPr="002547CF" w:rsidRDefault="00E83D30" w:rsidP="00DF47BD">
            <w:pPr>
              <w:spacing w:after="0" w:line="240" w:lineRule="auto"/>
              <w:jc w:val="center"/>
              <w:rPr>
                <w:rFonts w:ascii="Arial" w:eastAsia="Times New Roman" w:hAnsi="Arial" w:cs="Arial"/>
                <w:b/>
                <w:bCs/>
                <w:color w:val="FFFFFF"/>
                <w:sz w:val="18"/>
                <w:szCs w:val="18"/>
                <w:lang w:eastAsia="es-PY"/>
              </w:rPr>
            </w:pPr>
            <w:r w:rsidRPr="002547CF">
              <w:rPr>
                <w:rFonts w:ascii="Arial" w:eastAsia="Times New Roman" w:hAnsi="Arial" w:cs="Arial"/>
                <w:b/>
                <w:bCs/>
                <w:color w:val="FFFFFF"/>
                <w:sz w:val="18"/>
                <w:szCs w:val="18"/>
                <w:lang w:eastAsia="es-PY"/>
              </w:rPr>
              <w:t>Gastos Administrativos</w:t>
            </w:r>
          </w:p>
        </w:tc>
        <w:tc>
          <w:tcPr>
            <w:tcW w:w="1901" w:type="dxa"/>
            <w:tcBorders>
              <w:top w:val="single" w:sz="8" w:space="0" w:color="FFFFFF"/>
              <w:left w:val="nil"/>
              <w:bottom w:val="single" w:sz="8" w:space="0" w:color="FFFFFF"/>
              <w:right w:val="single" w:sz="8" w:space="0" w:color="FFFFFF"/>
            </w:tcBorders>
            <w:shd w:val="clear" w:color="000000" w:fill="808080"/>
            <w:vAlign w:val="center"/>
            <w:hideMark/>
          </w:tcPr>
          <w:p w14:paraId="03C1A12A" w14:textId="77777777" w:rsidR="00E83D30" w:rsidRPr="002547CF" w:rsidRDefault="00E83D30" w:rsidP="00DF47BD">
            <w:pPr>
              <w:spacing w:after="0" w:line="240" w:lineRule="auto"/>
              <w:jc w:val="center"/>
              <w:rPr>
                <w:rFonts w:ascii="Arial" w:eastAsia="Times New Roman" w:hAnsi="Arial" w:cs="Arial"/>
                <w:b/>
                <w:bCs/>
                <w:color w:val="FFFFFF"/>
                <w:sz w:val="18"/>
                <w:szCs w:val="18"/>
                <w:lang w:eastAsia="es-PY"/>
              </w:rPr>
            </w:pPr>
            <w:r w:rsidRPr="002547CF">
              <w:rPr>
                <w:rFonts w:ascii="Arial" w:eastAsia="Times New Roman" w:hAnsi="Arial" w:cs="Arial"/>
                <w:b/>
                <w:bCs/>
                <w:color w:val="FFFFFF"/>
                <w:sz w:val="18"/>
                <w:szCs w:val="18"/>
                <w:lang w:eastAsia="es-PY"/>
              </w:rPr>
              <w:t>Total</w:t>
            </w:r>
          </w:p>
        </w:tc>
        <w:tc>
          <w:tcPr>
            <w:tcW w:w="1901" w:type="dxa"/>
            <w:tcBorders>
              <w:top w:val="nil"/>
              <w:left w:val="nil"/>
              <w:bottom w:val="single" w:sz="8" w:space="0" w:color="FFFFFF"/>
              <w:right w:val="single" w:sz="8" w:space="0" w:color="FFFFFF"/>
            </w:tcBorders>
            <w:shd w:val="clear" w:color="000000" w:fill="808080"/>
            <w:vAlign w:val="center"/>
            <w:hideMark/>
          </w:tcPr>
          <w:p w14:paraId="36506DDF" w14:textId="77777777" w:rsidR="00E83D30" w:rsidRPr="002547CF" w:rsidRDefault="00E83D30" w:rsidP="00DF47BD">
            <w:pPr>
              <w:spacing w:after="0" w:line="240" w:lineRule="auto"/>
              <w:jc w:val="center"/>
              <w:rPr>
                <w:rFonts w:ascii="Arial" w:eastAsia="Times New Roman" w:hAnsi="Arial" w:cs="Arial"/>
                <w:b/>
                <w:bCs/>
                <w:color w:val="FFFFFF"/>
                <w:sz w:val="18"/>
                <w:szCs w:val="18"/>
                <w:lang w:eastAsia="es-PY"/>
              </w:rPr>
            </w:pPr>
            <w:r w:rsidRPr="002547CF">
              <w:rPr>
                <w:rFonts w:ascii="Arial" w:eastAsia="Times New Roman" w:hAnsi="Arial" w:cs="Arial"/>
                <w:b/>
                <w:bCs/>
                <w:color w:val="FFFFFF"/>
                <w:sz w:val="18"/>
                <w:szCs w:val="18"/>
                <w:lang w:eastAsia="es-PY"/>
              </w:rPr>
              <w:t>Gastos de Ventas</w:t>
            </w:r>
          </w:p>
        </w:tc>
        <w:tc>
          <w:tcPr>
            <w:tcW w:w="1901" w:type="dxa"/>
            <w:tcBorders>
              <w:top w:val="single" w:sz="8" w:space="0" w:color="FFFFFF"/>
              <w:left w:val="nil"/>
              <w:bottom w:val="single" w:sz="8" w:space="0" w:color="FFFFFF"/>
              <w:right w:val="single" w:sz="8" w:space="0" w:color="FFFFFF"/>
            </w:tcBorders>
            <w:shd w:val="clear" w:color="000000" w:fill="808080"/>
            <w:vAlign w:val="center"/>
            <w:hideMark/>
          </w:tcPr>
          <w:p w14:paraId="4693E4E5" w14:textId="77777777" w:rsidR="00E83D30" w:rsidRPr="002547CF" w:rsidRDefault="00E83D30" w:rsidP="00DF47BD">
            <w:pPr>
              <w:spacing w:after="0" w:line="240" w:lineRule="auto"/>
              <w:jc w:val="center"/>
              <w:rPr>
                <w:rFonts w:ascii="Arial" w:eastAsia="Times New Roman" w:hAnsi="Arial" w:cs="Arial"/>
                <w:b/>
                <w:bCs/>
                <w:color w:val="FFFFFF"/>
                <w:sz w:val="18"/>
                <w:szCs w:val="18"/>
                <w:lang w:eastAsia="es-PY"/>
              </w:rPr>
            </w:pPr>
            <w:r w:rsidRPr="002547CF">
              <w:rPr>
                <w:rFonts w:ascii="Arial" w:eastAsia="Times New Roman" w:hAnsi="Arial" w:cs="Arial"/>
                <w:b/>
                <w:bCs/>
                <w:color w:val="FFFFFF"/>
                <w:sz w:val="18"/>
                <w:szCs w:val="18"/>
                <w:lang w:eastAsia="es-PY"/>
              </w:rPr>
              <w:t>Gastos Administrativos</w:t>
            </w:r>
          </w:p>
        </w:tc>
        <w:tc>
          <w:tcPr>
            <w:tcW w:w="1901" w:type="dxa"/>
            <w:tcBorders>
              <w:top w:val="single" w:sz="8" w:space="0" w:color="FFFFFF"/>
              <w:left w:val="nil"/>
              <w:bottom w:val="single" w:sz="8" w:space="0" w:color="FFFFFF"/>
              <w:right w:val="single" w:sz="8" w:space="0" w:color="FFFFFF"/>
            </w:tcBorders>
            <w:shd w:val="clear" w:color="000000" w:fill="808080"/>
            <w:vAlign w:val="center"/>
            <w:hideMark/>
          </w:tcPr>
          <w:p w14:paraId="32C0F9B6" w14:textId="77777777" w:rsidR="00E83D30" w:rsidRPr="002547CF" w:rsidRDefault="00E83D30" w:rsidP="00DF47BD">
            <w:pPr>
              <w:spacing w:after="0" w:line="240" w:lineRule="auto"/>
              <w:jc w:val="center"/>
              <w:rPr>
                <w:rFonts w:ascii="Arial" w:eastAsia="Times New Roman" w:hAnsi="Arial" w:cs="Arial"/>
                <w:b/>
                <w:bCs/>
                <w:color w:val="FFFFFF"/>
                <w:sz w:val="18"/>
                <w:szCs w:val="18"/>
                <w:lang w:eastAsia="es-PY"/>
              </w:rPr>
            </w:pPr>
            <w:r w:rsidRPr="002547CF">
              <w:rPr>
                <w:rFonts w:ascii="Arial" w:eastAsia="Times New Roman" w:hAnsi="Arial" w:cs="Arial"/>
                <w:b/>
                <w:bCs/>
                <w:color w:val="FFFFFF"/>
                <w:sz w:val="18"/>
                <w:szCs w:val="18"/>
                <w:lang w:eastAsia="es-PY"/>
              </w:rPr>
              <w:t>Total</w:t>
            </w:r>
          </w:p>
        </w:tc>
      </w:tr>
      <w:tr w:rsidR="00E83D30" w:rsidRPr="002547CF" w14:paraId="1F29E5D5" w14:textId="77777777" w:rsidTr="00DF47BD">
        <w:trPr>
          <w:trHeight w:val="292"/>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051653EC"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Movilidad y viáticos</w:t>
            </w:r>
          </w:p>
        </w:tc>
        <w:tc>
          <w:tcPr>
            <w:tcW w:w="1901" w:type="dxa"/>
            <w:tcBorders>
              <w:top w:val="single" w:sz="4" w:space="0" w:color="auto"/>
              <w:left w:val="nil"/>
              <w:bottom w:val="single" w:sz="4" w:space="0" w:color="auto"/>
              <w:right w:val="single" w:sz="8" w:space="0" w:color="auto"/>
            </w:tcBorders>
            <w:shd w:val="clear" w:color="auto" w:fill="auto"/>
            <w:vAlign w:val="center"/>
            <w:hideMark/>
          </w:tcPr>
          <w:p w14:paraId="449E385C"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263.135.454 </w:t>
            </w:r>
          </w:p>
        </w:tc>
        <w:tc>
          <w:tcPr>
            <w:tcW w:w="1901" w:type="dxa"/>
            <w:tcBorders>
              <w:top w:val="single" w:sz="4" w:space="0" w:color="auto"/>
              <w:left w:val="nil"/>
              <w:bottom w:val="single" w:sz="4" w:space="0" w:color="auto"/>
              <w:right w:val="single" w:sz="8" w:space="0" w:color="auto"/>
            </w:tcBorders>
            <w:shd w:val="clear" w:color="auto" w:fill="auto"/>
            <w:vAlign w:val="center"/>
            <w:hideMark/>
          </w:tcPr>
          <w:p w14:paraId="04E50109"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100.431.561 </w:t>
            </w:r>
          </w:p>
        </w:tc>
        <w:tc>
          <w:tcPr>
            <w:tcW w:w="1901" w:type="dxa"/>
            <w:tcBorders>
              <w:top w:val="single" w:sz="4" w:space="0" w:color="auto"/>
              <w:left w:val="nil"/>
              <w:bottom w:val="single" w:sz="4" w:space="0" w:color="auto"/>
              <w:right w:val="single" w:sz="8" w:space="0" w:color="auto"/>
            </w:tcBorders>
            <w:shd w:val="clear" w:color="auto" w:fill="auto"/>
            <w:vAlign w:val="center"/>
            <w:hideMark/>
          </w:tcPr>
          <w:p w14:paraId="6065610D"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363.567.015 </w:t>
            </w:r>
          </w:p>
        </w:tc>
        <w:tc>
          <w:tcPr>
            <w:tcW w:w="1901" w:type="dxa"/>
            <w:tcBorders>
              <w:top w:val="single" w:sz="4" w:space="0" w:color="auto"/>
              <w:left w:val="nil"/>
              <w:bottom w:val="single" w:sz="4" w:space="0" w:color="auto"/>
              <w:right w:val="single" w:sz="8" w:space="0" w:color="auto"/>
            </w:tcBorders>
            <w:shd w:val="clear" w:color="auto" w:fill="auto"/>
            <w:vAlign w:val="center"/>
            <w:hideMark/>
          </w:tcPr>
          <w:p w14:paraId="2C492510"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389.365.286 </w:t>
            </w:r>
          </w:p>
        </w:tc>
        <w:tc>
          <w:tcPr>
            <w:tcW w:w="1901" w:type="dxa"/>
            <w:tcBorders>
              <w:top w:val="single" w:sz="4" w:space="0" w:color="auto"/>
              <w:left w:val="nil"/>
              <w:bottom w:val="single" w:sz="4" w:space="0" w:color="auto"/>
              <w:right w:val="single" w:sz="8" w:space="0" w:color="auto"/>
            </w:tcBorders>
            <w:shd w:val="clear" w:color="auto" w:fill="auto"/>
            <w:vAlign w:val="center"/>
            <w:hideMark/>
          </w:tcPr>
          <w:p w14:paraId="0D1F9B86"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38.290.662 </w:t>
            </w:r>
          </w:p>
        </w:tc>
        <w:tc>
          <w:tcPr>
            <w:tcW w:w="1901" w:type="dxa"/>
            <w:tcBorders>
              <w:top w:val="single" w:sz="4" w:space="0" w:color="auto"/>
              <w:left w:val="nil"/>
              <w:bottom w:val="single" w:sz="4" w:space="0" w:color="auto"/>
              <w:right w:val="single" w:sz="8" w:space="0" w:color="auto"/>
            </w:tcBorders>
            <w:shd w:val="clear" w:color="auto" w:fill="auto"/>
            <w:vAlign w:val="center"/>
            <w:hideMark/>
          </w:tcPr>
          <w:p w14:paraId="109E2CD0"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427.655.948 </w:t>
            </w:r>
          </w:p>
        </w:tc>
      </w:tr>
      <w:tr w:rsidR="00E83D30" w:rsidRPr="002547CF" w14:paraId="3F44EBC3" w14:textId="77777777" w:rsidTr="00DF47BD">
        <w:trPr>
          <w:trHeight w:val="292"/>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2562CDAF"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Gastos de alquiler</w:t>
            </w:r>
          </w:p>
        </w:tc>
        <w:tc>
          <w:tcPr>
            <w:tcW w:w="1901" w:type="dxa"/>
            <w:tcBorders>
              <w:top w:val="nil"/>
              <w:left w:val="nil"/>
              <w:bottom w:val="single" w:sz="4" w:space="0" w:color="auto"/>
              <w:right w:val="single" w:sz="8" w:space="0" w:color="auto"/>
            </w:tcBorders>
            <w:shd w:val="clear" w:color="auto" w:fill="auto"/>
            <w:vAlign w:val="center"/>
            <w:hideMark/>
          </w:tcPr>
          <w:p w14:paraId="5A7979FB"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-1.357.408.785 </w:t>
            </w:r>
          </w:p>
        </w:tc>
        <w:tc>
          <w:tcPr>
            <w:tcW w:w="1901" w:type="dxa"/>
            <w:tcBorders>
              <w:top w:val="nil"/>
              <w:left w:val="nil"/>
              <w:bottom w:val="single" w:sz="4" w:space="0" w:color="auto"/>
              <w:right w:val="single" w:sz="8" w:space="0" w:color="auto"/>
            </w:tcBorders>
            <w:shd w:val="clear" w:color="auto" w:fill="auto"/>
            <w:vAlign w:val="center"/>
            <w:hideMark/>
          </w:tcPr>
          <w:p w14:paraId="01496FFF"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795A4CFE"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-1.357.408.785 </w:t>
            </w:r>
          </w:p>
        </w:tc>
        <w:tc>
          <w:tcPr>
            <w:tcW w:w="1901" w:type="dxa"/>
            <w:tcBorders>
              <w:top w:val="nil"/>
              <w:left w:val="nil"/>
              <w:bottom w:val="single" w:sz="4" w:space="0" w:color="auto"/>
              <w:right w:val="single" w:sz="8" w:space="0" w:color="auto"/>
            </w:tcBorders>
            <w:shd w:val="clear" w:color="auto" w:fill="auto"/>
            <w:vAlign w:val="center"/>
            <w:hideMark/>
          </w:tcPr>
          <w:p w14:paraId="1848B7CB"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-1.669.671.880 </w:t>
            </w:r>
          </w:p>
        </w:tc>
        <w:tc>
          <w:tcPr>
            <w:tcW w:w="1901" w:type="dxa"/>
            <w:tcBorders>
              <w:top w:val="nil"/>
              <w:left w:val="nil"/>
              <w:bottom w:val="single" w:sz="4" w:space="0" w:color="auto"/>
              <w:right w:val="single" w:sz="8" w:space="0" w:color="auto"/>
            </w:tcBorders>
            <w:shd w:val="clear" w:color="auto" w:fill="auto"/>
            <w:vAlign w:val="center"/>
            <w:hideMark/>
          </w:tcPr>
          <w:p w14:paraId="38BFAE01"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2C832C3D"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-1.669.671.880 </w:t>
            </w:r>
          </w:p>
        </w:tc>
      </w:tr>
      <w:tr w:rsidR="00E83D30" w:rsidRPr="002547CF" w14:paraId="406970FD" w14:textId="77777777" w:rsidTr="00DF47BD">
        <w:trPr>
          <w:trHeight w:val="292"/>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52157C3E"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Gastos Varios</w:t>
            </w:r>
          </w:p>
        </w:tc>
        <w:tc>
          <w:tcPr>
            <w:tcW w:w="1901" w:type="dxa"/>
            <w:tcBorders>
              <w:top w:val="nil"/>
              <w:left w:val="nil"/>
              <w:bottom w:val="single" w:sz="4" w:space="0" w:color="auto"/>
              <w:right w:val="single" w:sz="8" w:space="0" w:color="auto"/>
            </w:tcBorders>
            <w:shd w:val="clear" w:color="auto" w:fill="auto"/>
            <w:vAlign w:val="center"/>
            <w:hideMark/>
          </w:tcPr>
          <w:p w14:paraId="1D4C3FA6"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1.807.574.880 </w:t>
            </w:r>
          </w:p>
        </w:tc>
        <w:tc>
          <w:tcPr>
            <w:tcW w:w="1901" w:type="dxa"/>
            <w:tcBorders>
              <w:top w:val="nil"/>
              <w:left w:val="nil"/>
              <w:bottom w:val="single" w:sz="4" w:space="0" w:color="auto"/>
              <w:right w:val="single" w:sz="8" w:space="0" w:color="auto"/>
            </w:tcBorders>
            <w:shd w:val="clear" w:color="auto" w:fill="auto"/>
            <w:vAlign w:val="center"/>
            <w:hideMark/>
          </w:tcPr>
          <w:p w14:paraId="11329714"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240.566.394 </w:t>
            </w:r>
          </w:p>
        </w:tc>
        <w:tc>
          <w:tcPr>
            <w:tcW w:w="1901" w:type="dxa"/>
            <w:tcBorders>
              <w:top w:val="nil"/>
              <w:left w:val="nil"/>
              <w:bottom w:val="single" w:sz="4" w:space="0" w:color="auto"/>
              <w:right w:val="single" w:sz="8" w:space="0" w:color="auto"/>
            </w:tcBorders>
            <w:shd w:val="clear" w:color="auto" w:fill="auto"/>
            <w:vAlign w:val="center"/>
            <w:hideMark/>
          </w:tcPr>
          <w:p w14:paraId="5CDA9096"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2.048.141.274 </w:t>
            </w:r>
          </w:p>
        </w:tc>
        <w:tc>
          <w:tcPr>
            <w:tcW w:w="1901" w:type="dxa"/>
            <w:tcBorders>
              <w:top w:val="nil"/>
              <w:left w:val="nil"/>
              <w:bottom w:val="single" w:sz="4" w:space="0" w:color="auto"/>
              <w:right w:val="single" w:sz="8" w:space="0" w:color="auto"/>
            </w:tcBorders>
            <w:shd w:val="clear" w:color="auto" w:fill="auto"/>
            <w:vAlign w:val="center"/>
            <w:hideMark/>
          </w:tcPr>
          <w:p w14:paraId="47E9BEC8"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1.636.776.218 </w:t>
            </w:r>
          </w:p>
        </w:tc>
        <w:tc>
          <w:tcPr>
            <w:tcW w:w="1901" w:type="dxa"/>
            <w:tcBorders>
              <w:top w:val="nil"/>
              <w:left w:val="nil"/>
              <w:bottom w:val="single" w:sz="4" w:space="0" w:color="auto"/>
              <w:right w:val="single" w:sz="8" w:space="0" w:color="auto"/>
            </w:tcBorders>
            <w:shd w:val="clear" w:color="auto" w:fill="auto"/>
            <w:vAlign w:val="center"/>
            <w:hideMark/>
          </w:tcPr>
          <w:p w14:paraId="6D48D4E5"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229.678.613 </w:t>
            </w:r>
          </w:p>
        </w:tc>
        <w:tc>
          <w:tcPr>
            <w:tcW w:w="1901" w:type="dxa"/>
            <w:tcBorders>
              <w:top w:val="nil"/>
              <w:left w:val="nil"/>
              <w:bottom w:val="single" w:sz="4" w:space="0" w:color="auto"/>
              <w:right w:val="single" w:sz="8" w:space="0" w:color="auto"/>
            </w:tcBorders>
            <w:shd w:val="clear" w:color="auto" w:fill="auto"/>
            <w:vAlign w:val="center"/>
            <w:hideMark/>
          </w:tcPr>
          <w:p w14:paraId="1E1C5805"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1.866.454.831 </w:t>
            </w:r>
          </w:p>
        </w:tc>
      </w:tr>
      <w:tr w:rsidR="00E83D30" w:rsidRPr="002547CF" w14:paraId="0085BF3B" w14:textId="77777777" w:rsidTr="00DF47BD">
        <w:trPr>
          <w:trHeight w:val="292"/>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28206417"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Gastos por servicios</w:t>
            </w:r>
          </w:p>
        </w:tc>
        <w:tc>
          <w:tcPr>
            <w:tcW w:w="1901" w:type="dxa"/>
            <w:tcBorders>
              <w:top w:val="nil"/>
              <w:left w:val="nil"/>
              <w:bottom w:val="single" w:sz="4" w:space="0" w:color="auto"/>
              <w:right w:val="single" w:sz="8" w:space="0" w:color="auto"/>
            </w:tcBorders>
            <w:shd w:val="clear" w:color="auto" w:fill="auto"/>
            <w:vAlign w:val="center"/>
            <w:hideMark/>
          </w:tcPr>
          <w:p w14:paraId="7DAC9973"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49.269.342 </w:t>
            </w:r>
          </w:p>
        </w:tc>
        <w:tc>
          <w:tcPr>
            <w:tcW w:w="1901" w:type="dxa"/>
            <w:tcBorders>
              <w:top w:val="nil"/>
              <w:left w:val="nil"/>
              <w:bottom w:val="single" w:sz="4" w:space="0" w:color="auto"/>
              <w:right w:val="single" w:sz="8" w:space="0" w:color="auto"/>
            </w:tcBorders>
            <w:shd w:val="clear" w:color="auto" w:fill="auto"/>
            <w:vAlign w:val="center"/>
            <w:hideMark/>
          </w:tcPr>
          <w:p w14:paraId="6187BB79"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55.591.812 </w:t>
            </w:r>
          </w:p>
        </w:tc>
        <w:tc>
          <w:tcPr>
            <w:tcW w:w="1901" w:type="dxa"/>
            <w:tcBorders>
              <w:top w:val="nil"/>
              <w:left w:val="nil"/>
              <w:bottom w:val="single" w:sz="4" w:space="0" w:color="auto"/>
              <w:right w:val="single" w:sz="8" w:space="0" w:color="auto"/>
            </w:tcBorders>
            <w:shd w:val="clear" w:color="auto" w:fill="auto"/>
            <w:vAlign w:val="center"/>
            <w:hideMark/>
          </w:tcPr>
          <w:p w14:paraId="2F3003F9"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104.861.154 </w:t>
            </w:r>
          </w:p>
        </w:tc>
        <w:tc>
          <w:tcPr>
            <w:tcW w:w="1901" w:type="dxa"/>
            <w:tcBorders>
              <w:top w:val="nil"/>
              <w:left w:val="nil"/>
              <w:bottom w:val="single" w:sz="4" w:space="0" w:color="auto"/>
              <w:right w:val="single" w:sz="8" w:space="0" w:color="auto"/>
            </w:tcBorders>
            <w:shd w:val="clear" w:color="auto" w:fill="auto"/>
            <w:vAlign w:val="center"/>
            <w:hideMark/>
          </w:tcPr>
          <w:p w14:paraId="60153A53"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50.434.770 </w:t>
            </w:r>
          </w:p>
        </w:tc>
        <w:tc>
          <w:tcPr>
            <w:tcW w:w="1901" w:type="dxa"/>
            <w:tcBorders>
              <w:top w:val="nil"/>
              <w:left w:val="nil"/>
              <w:bottom w:val="single" w:sz="4" w:space="0" w:color="auto"/>
              <w:right w:val="single" w:sz="8" w:space="0" w:color="auto"/>
            </w:tcBorders>
            <w:shd w:val="clear" w:color="auto" w:fill="auto"/>
            <w:vAlign w:val="center"/>
            <w:hideMark/>
          </w:tcPr>
          <w:p w14:paraId="296B7E4F"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68.311.891 </w:t>
            </w:r>
          </w:p>
        </w:tc>
        <w:tc>
          <w:tcPr>
            <w:tcW w:w="1901" w:type="dxa"/>
            <w:tcBorders>
              <w:top w:val="nil"/>
              <w:left w:val="nil"/>
              <w:bottom w:val="single" w:sz="4" w:space="0" w:color="auto"/>
              <w:right w:val="single" w:sz="8" w:space="0" w:color="auto"/>
            </w:tcBorders>
            <w:shd w:val="clear" w:color="auto" w:fill="auto"/>
            <w:vAlign w:val="center"/>
            <w:hideMark/>
          </w:tcPr>
          <w:p w14:paraId="1BD975B7"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118.746.661 </w:t>
            </w:r>
          </w:p>
        </w:tc>
      </w:tr>
      <w:tr w:rsidR="00E83D30" w:rsidRPr="002547CF" w14:paraId="7AAC0F48" w14:textId="77777777" w:rsidTr="00DF47BD">
        <w:trPr>
          <w:trHeight w:val="292"/>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2605F46E"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Honorarios profesionales y asesoramiento</w:t>
            </w:r>
          </w:p>
        </w:tc>
        <w:tc>
          <w:tcPr>
            <w:tcW w:w="1901" w:type="dxa"/>
            <w:tcBorders>
              <w:top w:val="nil"/>
              <w:left w:val="nil"/>
              <w:bottom w:val="single" w:sz="4" w:space="0" w:color="auto"/>
              <w:right w:val="single" w:sz="8" w:space="0" w:color="auto"/>
            </w:tcBorders>
            <w:shd w:val="clear" w:color="auto" w:fill="auto"/>
            <w:vAlign w:val="center"/>
            <w:hideMark/>
          </w:tcPr>
          <w:p w14:paraId="4D7EEA11"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954.954.284 </w:t>
            </w:r>
          </w:p>
        </w:tc>
        <w:tc>
          <w:tcPr>
            <w:tcW w:w="1901" w:type="dxa"/>
            <w:tcBorders>
              <w:top w:val="nil"/>
              <w:left w:val="nil"/>
              <w:bottom w:val="single" w:sz="4" w:space="0" w:color="auto"/>
              <w:right w:val="single" w:sz="8" w:space="0" w:color="auto"/>
            </w:tcBorders>
            <w:shd w:val="clear" w:color="auto" w:fill="auto"/>
            <w:vAlign w:val="center"/>
            <w:hideMark/>
          </w:tcPr>
          <w:p w14:paraId="18E665CF"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1.734.690.203 </w:t>
            </w:r>
          </w:p>
        </w:tc>
        <w:tc>
          <w:tcPr>
            <w:tcW w:w="1901" w:type="dxa"/>
            <w:tcBorders>
              <w:top w:val="nil"/>
              <w:left w:val="nil"/>
              <w:bottom w:val="single" w:sz="4" w:space="0" w:color="auto"/>
              <w:right w:val="single" w:sz="8" w:space="0" w:color="auto"/>
            </w:tcBorders>
            <w:shd w:val="clear" w:color="auto" w:fill="auto"/>
            <w:vAlign w:val="center"/>
            <w:hideMark/>
          </w:tcPr>
          <w:p w14:paraId="59DC66E7"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2.689.644.487 </w:t>
            </w:r>
          </w:p>
        </w:tc>
        <w:tc>
          <w:tcPr>
            <w:tcW w:w="1901" w:type="dxa"/>
            <w:tcBorders>
              <w:top w:val="nil"/>
              <w:left w:val="nil"/>
              <w:bottom w:val="single" w:sz="4" w:space="0" w:color="auto"/>
              <w:right w:val="single" w:sz="8" w:space="0" w:color="auto"/>
            </w:tcBorders>
            <w:shd w:val="clear" w:color="auto" w:fill="auto"/>
            <w:vAlign w:val="center"/>
            <w:hideMark/>
          </w:tcPr>
          <w:p w14:paraId="7764884D"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979.041.796 </w:t>
            </w:r>
          </w:p>
        </w:tc>
        <w:tc>
          <w:tcPr>
            <w:tcW w:w="1901" w:type="dxa"/>
            <w:tcBorders>
              <w:top w:val="nil"/>
              <w:left w:val="nil"/>
              <w:bottom w:val="single" w:sz="4" w:space="0" w:color="auto"/>
              <w:right w:val="single" w:sz="8" w:space="0" w:color="auto"/>
            </w:tcBorders>
            <w:shd w:val="clear" w:color="auto" w:fill="auto"/>
            <w:vAlign w:val="center"/>
            <w:hideMark/>
          </w:tcPr>
          <w:p w14:paraId="66CDF0C0"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593.525.500 </w:t>
            </w:r>
          </w:p>
        </w:tc>
        <w:tc>
          <w:tcPr>
            <w:tcW w:w="1901" w:type="dxa"/>
            <w:tcBorders>
              <w:top w:val="nil"/>
              <w:left w:val="nil"/>
              <w:bottom w:val="single" w:sz="4" w:space="0" w:color="auto"/>
              <w:right w:val="single" w:sz="8" w:space="0" w:color="auto"/>
            </w:tcBorders>
            <w:shd w:val="clear" w:color="auto" w:fill="auto"/>
            <w:vAlign w:val="center"/>
            <w:hideMark/>
          </w:tcPr>
          <w:p w14:paraId="0599DC7B"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1.572.567.296 </w:t>
            </w:r>
          </w:p>
        </w:tc>
      </w:tr>
      <w:tr w:rsidR="00E83D30" w:rsidRPr="002547CF" w14:paraId="0B2E0AC4" w14:textId="77777777" w:rsidTr="00DF47BD">
        <w:trPr>
          <w:trHeight w:val="292"/>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35D32AA1"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Útiles de Oficina</w:t>
            </w:r>
          </w:p>
        </w:tc>
        <w:tc>
          <w:tcPr>
            <w:tcW w:w="1901" w:type="dxa"/>
            <w:tcBorders>
              <w:top w:val="nil"/>
              <w:left w:val="nil"/>
              <w:bottom w:val="single" w:sz="4" w:space="0" w:color="auto"/>
              <w:right w:val="single" w:sz="8" w:space="0" w:color="auto"/>
            </w:tcBorders>
            <w:shd w:val="clear" w:color="auto" w:fill="auto"/>
            <w:vAlign w:val="center"/>
            <w:hideMark/>
          </w:tcPr>
          <w:p w14:paraId="01172481"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3.503.520 </w:t>
            </w:r>
          </w:p>
        </w:tc>
        <w:tc>
          <w:tcPr>
            <w:tcW w:w="1901" w:type="dxa"/>
            <w:tcBorders>
              <w:top w:val="nil"/>
              <w:left w:val="nil"/>
              <w:bottom w:val="single" w:sz="4" w:space="0" w:color="auto"/>
              <w:right w:val="single" w:sz="8" w:space="0" w:color="auto"/>
            </w:tcBorders>
            <w:shd w:val="clear" w:color="auto" w:fill="auto"/>
            <w:vAlign w:val="center"/>
            <w:hideMark/>
          </w:tcPr>
          <w:p w14:paraId="6FE01D4F"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116.174.589 </w:t>
            </w:r>
          </w:p>
        </w:tc>
        <w:tc>
          <w:tcPr>
            <w:tcW w:w="1901" w:type="dxa"/>
            <w:tcBorders>
              <w:top w:val="nil"/>
              <w:left w:val="nil"/>
              <w:bottom w:val="single" w:sz="4" w:space="0" w:color="auto"/>
              <w:right w:val="single" w:sz="8" w:space="0" w:color="auto"/>
            </w:tcBorders>
            <w:shd w:val="clear" w:color="auto" w:fill="auto"/>
            <w:vAlign w:val="center"/>
            <w:hideMark/>
          </w:tcPr>
          <w:p w14:paraId="03D1659A"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119.678.109 </w:t>
            </w:r>
          </w:p>
        </w:tc>
        <w:tc>
          <w:tcPr>
            <w:tcW w:w="1901" w:type="dxa"/>
            <w:tcBorders>
              <w:top w:val="nil"/>
              <w:left w:val="nil"/>
              <w:bottom w:val="single" w:sz="4" w:space="0" w:color="auto"/>
              <w:right w:val="single" w:sz="8" w:space="0" w:color="auto"/>
            </w:tcBorders>
            <w:shd w:val="clear" w:color="auto" w:fill="auto"/>
            <w:vAlign w:val="center"/>
            <w:hideMark/>
          </w:tcPr>
          <w:p w14:paraId="13337461"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57.235.615 </w:t>
            </w:r>
          </w:p>
        </w:tc>
        <w:tc>
          <w:tcPr>
            <w:tcW w:w="1901" w:type="dxa"/>
            <w:tcBorders>
              <w:top w:val="nil"/>
              <w:left w:val="nil"/>
              <w:bottom w:val="single" w:sz="4" w:space="0" w:color="auto"/>
              <w:right w:val="single" w:sz="8" w:space="0" w:color="auto"/>
            </w:tcBorders>
            <w:shd w:val="clear" w:color="auto" w:fill="auto"/>
            <w:vAlign w:val="center"/>
            <w:hideMark/>
          </w:tcPr>
          <w:p w14:paraId="38045FE4"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84.850.820 </w:t>
            </w:r>
          </w:p>
        </w:tc>
        <w:tc>
          <w:tcPr>
            <w:tcW w:w="1901" w:type="dxa"/>
            <w:tcBorders>
              <w:top w:val="nil"/>
              <w:left w:val="nil"/>
              <w:bottom w:val="single" w:sz="4" w:space="0" w:color="auto"/>
              <w:right w:val="single" w:sz="8" w:space="0" w:color="auto"/>
            </w:tcBorders>
            <w:shd w:val="clear" w:color="auto" w:fill="auto"/>
            <w:vAlign w:val="center"/>
            <w:hideMark/>
          </w:tcPr>
          <w:p w14:paraId="1ADF7F94"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142.086.435 </w:t>
            </w:r>
          </w:p>
        </w:tc>
      </w:tr>
      <w:tr w:rsidR="00E83D30" w:rsidRPr="002547CF" w14:paraId="687F09D3" w14:textId="77777777" w:rsidTr="00DF47BD">
        <w:trPr>
          <w:trHeight w:val="292"/>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005FA4F3"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Impuestos y tasas</w:t>
            </w:r>
          </w:p>
        </w:tc>
        <w:tc>
          <w:tcPr>
            <w:tcW w:w="1901" w:type="dxa"/>
            <w:tcBorders>
              <w:top w:val="nil"/>
              <w:left w:val="nil"/>
              <w:bottom w:val="single" w:sz="4" w:space="0" w:color="auto"/>
              <w:right w:val="single" w:sz="8" w:space="0" w:color="auto"/>
            </w:tcBorders>
            <w:shd w:val="clear" w:color="auto" w:fill="auto"/>
            <w:vAlign w:val="center"/>
            <w:hideMark/>
          </w:tcPr>
          <w:p w14:paraId="7047A40A"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076D0275"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7C03F6E0"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3F22EE4E"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3A1CF4C9"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03E7A3AE"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r>
      <w:tr w:rsidR="00E83D30" w:rsidRPr="002547CF" w14:paraId="01547E46" w14:textId="77777777" w:rsidTr="00DF47BD">
        <w:trPr>
          <w:trHeight w:val="292"/>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6CA8C5A8"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Gastos de reparación y mantenimiento</w:t>
            </w:r>
          </w:p>
        </w:tc>
        <w:tc>
          <w:tcPr>
            <w:tcW w:w="1901" w:type="dxa"/>
            <w:tcBorders>
              <w:top w:val="nil"/>
              <w:left w:val="nil"/>
              <w:bottom w:val="single" w:sz="4" w:space="0" w:color="auto"/>
              <w:right w:val="single" w:sz="8" w:space="0" w:color="auto"/>
            </w:tcBorders>
            <w:shd w:val="clear" w:color="auto" w:fill="auto"/>
            <w:vAlign w:val="center"/>
            <w:hideMark/>
          </w:tcPr>
          <w:p w14:paraId="21B3AE5A"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1.148.294.444 </w:t>
            </w:r>
          </w:p>
        </w:tc>
        <w:tc>
          <w:tcPr>
            <w:tcW w:w="1901" w:type="dxa"/>
            <w:tcBorders>
              <w:top w:val="nil"/>
              <w:left w:val="nil"/>
              <w:bottom w:val="single" w:sz="4" w:space="0" w:color="auto"/>
              <w:right w:val="single" w:sz="8" w:space="0" w:color="auto"/>
            </w:tcBorders>
            <w:shd w:val="clear" w:color="auto" w:fill="auto"/>
            <w:vAlign w:val="center"/>
            <w:hideMark/>
          </w:tcPr>
          <w:p w14:paraId="053470F7"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6.457.541 </w:t>
            </w:r>
          </w:p>
        </w:tc>
        <w:tc>
          <w:tcPr>
            <w:tcW w:w="1901" w:type="dxa"/>
            <w:tcBorders>
              <w:top w:val="nil"/>
              <w:left w:val="nil"/>
              <w:bottom w:val="single" w:sz="4" w:space="0" w:color="auto"/>
              <w:right w:val="single" w:sz="8" w:space="0" w:color="auto"/>
            </w:tcBorders>
            <w:shd w:val="clear" w:color="auto" w:fill="auto"/>
            <w:vAlign w:val="center"/>
            <w:hideMark/>
          </w:tcPr>
          <w:p w14:paraId="47DE6508"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1.154.751.985 </w:t>
            </w:r>
          </w:p>
        </w:tc>
        <w:tc>
          <w:tcPr>
            <w:tcW w:w="1901" w:type="dxa"/>
            <w:tcBorders>
              <w:top w:val="nil"/>
              <w:left w:val="nil"/>
              <w:bottom w:val="single" w:sz="4" w:space="0" w:color="auto"/>
              <w:right w:val="single" w:sz="8" w:space="0" w:color="auto"/>
            </w:tcBorders>
            <w:shd w:val="clear" w:color="auto" w:fill="auto"/>
            <w:vAlign w:val="center"/>
            <w:hideMark/>
          </w:tcPr>
          <w:p w14:paraId="39D6D1AD"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1.206.775.016 </w:t>
            </w:r>
          </w:p>
        </w:tc>
        <w:tc>
          <w:tcPr>
            <w:tcW w:w="1901" w:type="dxa"/>
            <w:tcBorders>
              <w:top w:val="nil"/>
              <w:left w:val="nil"/>
              <w:bottom w:val="single" w:sz="4" w:space="0" w:color="auto"/>
              <w:right w:val="single" w:sz="8" w:space="0" w:color="auto"/>
            </w:tcBorders>
            <w:shd w:val="clear" w:color="auto" w:fill="auto"/>
            <w:vAlign w:val="center"/>
            <w:hideMark/>
          </w:tcPr>
          <w:p w14:paraId="0136B7A9"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1.790.909 </w:t>
            </w:r>
          </w:p>
        </w:tc>
        <w:tc>
          <w:tcPr>
            <w:tcW w:w="1901" w:type="dxa"/>
            <w:tcBorders>
              <w:top w:val="nil"/>
              <w:left w:val="nil"/>
              <w:bottom w:val="single" w:sz="4" w:space="0" w:color="auto"/>
              <w:right w:val="single" w:sz="8" w:space="0" w:color="auto"/>
            </w:tcBorders>
            <w:shd w:val="clear" w:color="auto" w:fill="auto"/>
            <w:vAlign w:val="center"/>
            <w:hideMark/>
          </w:tcPr>
          <w:p w14:paraId="2B3091C2"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1.208.565.925 </w:t>
            </w:r>
          </w:p>
        </w:tc>
      </w:tr>
      <w:tr w:rsidR="00E83D30" w:rsidRPr="002547CF" w14:paraId="11FEA90F" w14:textId="77777777" w:rsidTr="00DF47BD">
        <w:trPr>
          <w:trHeight w:val="292"/>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217CE44A"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Gastos del personal y capacitación</w:t>
            </w:r>
          </w:p>
        </w:tc>
        <w:tc>
          <w:tcPr>
            <w:tcW w:w="1901" w:type="dxa"/>
            <w:tcBorders>
              <w:top w:val="nil"/>
              <w:left w:val="nil"/>
              <w:bottom w:val="single" w:sz="4" w:space="0" w:color="auto"/>
              <w:right w:val="single" w:sz="8" w:space="0" w:color="auto"/>
            </w:tcBorders>
            <w:shd w:val="clear" w:color="auto" w:fill="auto"/>
            <w:vAlign w:val="center"/>
            <w:hideMark/>
          </w:tcPr>
          <w:p w14:paraId="4F4EA417"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16F9F2B4"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0DE0AFE5"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7FC8A91F"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500D0EA9"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1FF841BD"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r>
      <w:tr w:rsidR="00E83D30" w:rsidRPr="002547CF" w14:paraId="11AACF8B" w14:textId="77777777" w:rsidTr="00DF47BD">
        <w:trPr>
          <w:trHeight w:val="292"/>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71A85D2B"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Seguros pagados</w:t>
            </w:r>
          </w:p>
        </w:tc>
        <w:tc>
          <w:tcPr>
            <w:tcW w:w="1901" w:type="dxa"/>
            <w:tcBorders>
              <w:top w:val="nil"/>
              <w:left w:val="nil"/>
              <w:bottom w:val="single" w:sz="4" w:space="0" w:color="auto"/>
              <w:right w:val="single" w:sz="8" w:space="0" w:color="auto"/>
            </w:tcBorders>
            <w:shd w:val="clear" w:color="auto" w:fill="auto"/>
            <w:vAlign w:val="center"/>
            <w:hideMark/>
          </w:tcPr>
          <w:p w14:paraId="630B27B7"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236.937.968 </w:t>
            </w:r>
          </w:p>
        </w:tc>
        <w:tc>
          <w:tcPr>
            <w:tcW w:w="1901" w:type="dxa"/>
            <w:tcBorders>
              <w:top w:val="nil"/>
              <w:left w:val="nil"/>
              <w:bottom w:val="single" w:sz="4" w:space="0" w:color="auto"/>
              <w:right w:val="single" w:sz="8" w:space="0" w:color="auto"/>
            </w:tcBorders>
            <w:shd w:val="clear" w:color="auto" w:fill="auto"/>
            <w:vAlign w:val="center"/>
            <w:hideMark/>
          </w:tcPr>
          <w:p w14:paraId="3DFF834D"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4.405.621 </w:t>
            </w:r>
          </w:p>
        </w:tc>
        <w:tc>
          <w:tcPr>
            <w:tcW w:w="1901" w:type="dxa"/>
            <w:tcBorders>
              <w:top w:val="nil"/>
              <w:left w:val="nil"/>
              <w:bottom w:val="single" w:sz="4" w:space="0" w:color="auto"/>
              <w:right w:val="single" w:sz="8" w:space="0" w:color="auto"/>
            </w:tcBorders>
            <w:shd w:val="clear" w:color="auto" w:fill="auto"/>
            <w:vAlign w:val="center"/>
            <w:hideMark/>
          </w:tcPr>
          <w:p w14:paraId="0E5D096D"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241.343.589 </w:t>
            </w:r>
          </w:p>
        </w:tc>
        <w:tc>
          <w:tcPr>
            <w:tcW w:w="1901" w:type="dxa"/>
            <w:tcBorders>
              <w:top w:val="nil"/>
              <w:left w:val="nil"/>
              <w:bottom w:val="single" w:sz="4" w:space="0" w:color="auto"/>
              <w:right w:val="single" w:sz="8" w:space="0" w:color="auto"/>
            </w:tcBorders>
            <w:shd w:val="clear" w:color="auto" w:fill="auto"/>
            <w:vAlign w:val="center"/>
            <w:hideMark/>
          </w:tcPr>
          <w:p w14:paraId="223F5605"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88.921.715 </w:t>
            </w:r>
          </w:p>
        </w:tc>
        <w:tc>
          <w:tcPr>
            <w:tcW w:w="1901" w:type="dxa"/>
            <w:tcBorders>
              <w:top w:val="nil"/>
              <w:left w:val="nil"/>
              <w:bottom w:val="single" w:sz="4" w:space="0" w:color="auto"/>
              <w:right w:val="single" w:sz="8" w:space="0" w:color="auto"/>
            </w:tcBorders>
            <w:shd w:val="clear" w:color="auto" w:fill="auto"/>
            <w:vAlign w:val="center"/>
            <w:hideMark/>
          </w:tcPr>
          <w:p w14:paraId="72D3B2DD"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2.810.730 </w:t>
            </w:r>
          </w:p>
        </w:tc>
        <w:tc>
          <w:tcPr>
            <w:tcW w:w="1901" w:type="dxa"/>
            <w:tcBorders>
              <w:top w:val="nil"/>
              <w:left w:val="nil"/>
              <w:bottom w:val="single" w:sz="4" w:space="0" w:color="auto"/>
              <w:right w:val="single" w:sz="8" w:space="0" w:color="auto"/>
            </w:tcBorders>
            <w:shd w:val="clear" w:color="auto" w:fill="auto"/>
            <w:vAlign w:val="center"/>
            <w:hideMark/>
          </w:tcPr>
          <w:p w14:paraId="3E81B934"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91.732.445 </w:t>
            </w:r>
          </w:p>
        </w:tc>
      </w:tr>
      <w:tr w:rsidR="00E83D30" w:rsidRPr="002547CF" w14:paraId="17DC6687" w14:textId="77777777" w:rsidTr="00DF47BD">
        <w:trPr>
          <w:trHeight w:val="292"/>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60E8BE31"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Otros gastos de operación</w:t>
            </w:r>
          </w:p>
        </w:tc>
        <w:tc>
          <w:tcPr>
            <w:tcW w:w="1901" w:type="dxa"/>
            <w:tcBorders>
              <w:top w:val="nil"/>
              <w:left w:val="nil"/>
              <w:bottom w:val="single" w:sz="4" w:space="0" w:color="auto"/>
              <w:right w:val="single" w:sz="8" w:space="0" w:color="auto"/>
            </w:tcBorders>
            <w:shd w:val="clear" w:color="auto" w:fill="auto"/>
            <w:vAlign w:val="center"/>
            <w:hideMark/>
          </w:tcPr>
          <w:p w14:paraId="5BD54E91"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2133F8AE"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61D7E32E"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32334FDA"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758B2680"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7650E133"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r>
      <w:tr w:rsidR="00E83D30" w:rsidRPr="002547CF" w14:paraId="7432A8E6" w14:textId="77777777" w:rsidTr="00DF47BD">
        <w:trPr>
          <w:trHeight w:val="467"/>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7D560C66"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Remuneraciones de administradores, directores, síndicos y consejo de vigilancia</w:t>
            </w:r>
          </w:p>
        </w:tc>
        <w:tc>
          <w:tcPr>
            <w:tcW w:w="1901" w:type="dxa"/>
            <w:tcBorders>
              <w:top w:val="nil"/>
              <w:left w:val="nil"/>
              <w:bottom w:val="single" w:sz="4" w:space="0" w:color="auto"/>
              <w:right w:val="single" w:sz="8" w:space="0" w:color="auto"/>
            </w:tcBorders>
            <w:shd w:val="clear" w:color="auto" w:fill="auto"/>
            <w:vAlign w:val="center"/>
            <w:hideMark/>
          </w:tcPr>
          <w:p w14:paraId="6926B092"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0C50B346"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737.750.913 </w:t>
            </w:r>
          </w:p>
        </w:tc>
        <w:tc>
          <w:tcPr>
            <w:tcW w:w="1901" w:type="dxa"/>
            <w:tcBorders>
              <w:top w:val="nil"/>
              <w:left w:val="nil"/>
              <w:bottom w:val="single" w:sz="4" w:space="0" w:color="auto"/>
              <w:right w:val="single" w:sz="8" w:space="0" w:color="auto"/>
            </w:tcBorders>
            <w:shd w:val="clear" w:color="auto" w:fill="auto"/>
            <w:vAlign w:val="center"/>
            <w:hideMark/>
          </w:tcPr>
          <w:p w14:paraId="0EFA3CEE"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737.750.913 </w:t>
            </w:r>
          </w:p>
        </w:tc>
        <w:tc>
          <w:tcPr>
            <w:tcW w:w="1901" w:type="dxa"/>
            <w:tcBorders>
              <w:top w:val="nil"/>
              <w:left w:val="nil"/>
              <w:bottom w:val="single" w:sz="4" w:space="0" w:color="auto"/>
              <w:right w:val="single" w:sz="8" w:space="0" w:color="auto"/>
            </w:tcBorders>
            <w:shd w:val="clear" w:color="auto" w:fill="auto"/>
            <w:vAlign w:val="center"/>
            <w:hideMark/>
          </w:tcPr>
          <w:p w14:paraId="3100284A"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6E1670B4"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656.883.789 </w:t>
            </w:r>
          </w:p>
        </w:tc>
        <w:tc>
          <w:tcPr>
            <w:tcW w:w="1901" w:type="dxa"/>
            <w:tcBorders>
              <w:top w:val="nil"/>
              <w:left w:val="nil"/>
              <w:bottom w:val="single" w:sz="4" w:space="0" w:color="auto"/>
              <w:right w:val="single" w:sz="8" w:space="0" w:color="auto"/>
            </w:tcBorders>
            <w:shd w:val="clear" w:color="auto" w:fill="auto"/>
            <w:vAlign w:val="center"/>
            <w:hideMark/>
          </w:tcPr>
          <w:p w14:paraId="6DEE90B7"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656.883.789 </w:t>
            </w:r>
          </w:p>
        </w:tc>
      </w:tr>
      <w:tr w:rsidR="00E83D30" w:rsidRPr="002547CF" w14:paraId="51E387F3" w14:textId="77777777" w:rsidTr="00DF47BD">
        <w:trPr>
          <w:trHeight w:val="292"/>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56867976"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Sueldos y Jornales</w:t>
            </w:r>
          </w:p>
        </w:tc>
        <w:tc>
          <w:tcPr>
            <w:tcW w:w="1901" w:type="dxa"/>
            <w:tcBorders>
              <w:top w:val="nil"/>
              <w:left w:val="nil"/>
              <w:bottom w:val="single" w:sz="4" w:space="0" w:color="auto"/>
              <w:right w:val="single" w:sz="8" w:space="0" w:color="auto"/>
            </w:tcBorders>
            <w:shd w:val="clear" w:color="auto" w:fill="auto"/>
            <w:vAlign w:val="center"/>
            <w:hideMark/>
          </w:tcPr>
          <w:p w14:paraId="7FEE9215"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1.073.344.513 </w:t>
            </w:r>
          </w:p>
        </w:tc>
        <w:tc>
          <w:tcPr>
            <w:tcW w:w="1901" w:type="dxa"/>
            <w:tcBorders>
              <w:top w:val="nil"/>
              <w:left w:val="nil"/>
              <w:bottom w:val="single" w:sz="4" w:space="0" w:color="auto"/>
              <w:right w:val="single" w:sz="8" w:space="0" w:color="auto"/>
            </w:tcBorders>
            <w:shd w:val="clear" w:color="auto" w:fill="auto"/>
            <w:vAlign w:val="center"/>
            <w:hideMark/>
          </w:tcPr>
          <w:p w14:paraId="7E67373F"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837.565.839 </w:t>
            </w:r>
          </w:p>
        </w:tc>
        <w:tc>
          <w:tcPr>
            <w:tcW w:w="1901" w:type="dxa"/>
            <w:tcBorders>
              <w:top w:val="nil"/>
              <w:left w:val="nil"/>
              <w:bottom w:val="single" w:sz="4" w:space="0" w:color="auto"/>
              <w:right w:val="single" w:sz="8" w:space="0" w:color="auto"/>
            </w:tcBorders>
            <w:shd w:val="clear" w:color="auto" w:fill="auto"/>
            <w:vAlign w:val="center"/>
            <w:hideMark/>
          </w:tcPr>
          <w:p w14:paraId="58BF6365"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1.910.910.352 </w:t>
            </w:r>
          </w:p>
        </w:tc>
        <w:tc>
          <w:tcPr>
            <w:tcW w:w="1901" w:type="dxa"/>
            <w:tcBorders>
              <w:top w:val="nil"/>
              <w:left w:val="nil"/>
              <w:bottom w:val="single" w:sz="4" w:space="0" w:color="auto"/>
              <w:right w:val="single" w:sz="8" w:space="0" w:color="auto"/>
            </w:tcBorders>
            <w:shd w:val="clear" w:color="auto" w:fill="auto"/>
            <w:vAlign w:val="center"/>
            <w:hideMark/>
          </w:tcPr>
          <w:p w14:paraId="41550F1B"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2.364.499.120 </w:t>
            </w:r>
          </w:p>
        </w:tc>
        <w:tc>
          <w:tcPr>
            <w:tcW w:w="1901" w:type="dxa"/>
            <w:tcBorders>
              <w:top w:val="nil"/>
              <w:left w:val="nil"/>
              <w:bottom w:val="single" w:sz="4" w:space="0" w:color="auto"/>
              <w:right w:val="single" w:sz="8" w:space="0" w:color="auto"/>
            </w:tcBorders>
            <w:shd w:val="clear" w:color="auto" w:fill="auto"/>
            <w:vAlign w:val="center"/>
            <w:hideMark/>
          </w:tcPr>
          <w:p w14:paraId="77314A7C"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780.970.457 </w:t>
            </w:r>
          </w:p>
        </w:tc>
        <w:tc>
          <w:tcPr>
            <w:tcW w:w="1901" w:type="dxa"/>
            <w:tcBorders>
              <w:top w:val="nil"/>
              <w:left w:val="nil"/>
              <w:bottom w:val="single" w:sz="4" w:space="0" w:color="auto"/>
              <w:right w:val="single" w:sz="8" w:space="0" w:color="auto"/>
            </w:tcBorders>
            <w:shd w:val="clear" w:color="auto" w:fill="auto"/>
            <w:vAlign w:val="center"/>
            <w:hideMark/>
          </w:tcPr>
          <w:p w14:paraId="3903626B"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3.145.469.577 </w:t>
            </w:r>
          </w:p>
        </w:tc>
      </w:tr>
      <w:tr w:rsidR="00E83D30" w:rsidRPr="002547CF" w14:paraId="0B0A68B7" w14:textId="77777777" w:rsidTr="00DF47BD">
        <w:trPr>
          <w:trHeight w:val="292"/>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20E35064"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lastRenderedPageBreak/>
              <w:t>Aporte Patronal</w:t>
            </w:r>
          </w:p>
        </w:tc>
        <w:tc>
          <w:tcPr>
            <w:tcW w:w="1901" w:type="dxa"/>
            <w:tcBorders>
              <w:top w:val="nil"/>
              <w:left w:val="nil"/>
              <w:bottom w:val="single" w:sz="4" w:space="0" w:color="auto"/>
              <w:right w:val="single" w:sz="8" w:space="0" w:color="auto"/>
            </w:tcBorders>
            <w:shd w:val="clear" w:color="auto" w:fill="auto"/>
            <w:vAlign w:val="center"/>
            <w:hideMark/>
          </w:tcPr>
          <w:p w14:paraId="4B8FE15F"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226.506.992 </w:t>
            </w:r>
          </w:p>
        </w:tc>
        <w:tc>
          <w:tcPr>
            <w:tcW w:w="1901" w:type="dxa"/>
            <w:tcBorders>
              <w:top w:val="nil"/>
              <w:left w:val="nil"/>
              <w:bottom w:val="single" w:sz="4" w:space="0" w:color="auto"/>
              <w:right w:val="single" w:sz="8" w:space="0" w:color="auto"/>
            </w:tcBorders>
            <w:shd w:val="clear" w:color="auto" w:fill="auto"/>
            <w:vAlign w:val="center"/>
            <w:hideMark/>
          </w:tcPr>
          <w:p w14:paraId="69C5D991"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64.847.263 </w:t>
            </w:r>
          </w:p>
        </w:tc>
        <w:tc>
          <w:tcPr>
            <w:tcW w:w="1901" w:type="dxa"/>
            <w:tcBorders>
              <w:top w:val="nil"/>
              <w:left w:val="nil"/>
              <w:bottom w:val="single" w:sz="4" w:space="0" w:color="auto"/>
              <w:right w:val="single" w:sz="8" w:space="0" w:color="auto"/>
            </w:tcBorders>
            <w:shd w:val="clear" w:color="auto" w:fill="auto"/>
            <w:vAlign w:val="center"/>
            <w:hideMark/>
          </w:tcPr>
          <w:p w14:paraId="66388AA2"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291.354.255 </w:t>
            </w:r>
          </w:p>
        </w:tc>
        <w:tc>
          <w:tcPr>
            <w:tcW w:w="1901" w:type="dxa"/>
            <w:tcBorders>
              <w:top w:val="nil"/>
              <w:left w:val="nil"/>
              <w:bottom w:val="single" w:sz="4" w:space="0" w:color="auto"/>
              <w:right w:val="single" w:sz="8" w:space="0" w:color="auto"/>
            </w:tcBorders>
            <w:shd w:val="clear" w:color="auto" w:fill="auto"/>
            <w:vAlign w:val="center"/>
            <w:hideMark/>
          </w:tcPr>
          <w:p w14:paraId="222B4577"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351.523.699 </w:t>
            </w:r>
          </w:p>
        </w:tc>
        <w:tc>
          <w:tcPr>
            <w:tcW w:w="1901" w:type="dxa"/>
            <w:tcBorders>
              <w:top w:val="nil"/>
              <w:left w:val="nil"/>
              <w:bottom w:val="single" w:sz="4" w:space="0" w:color="auto"/>
              <w:right w:val="single" w:sz="8" w:space="0" w:color="auto"/>
            </w:tcBorders>
            <w:shd w:val="clear" w:color="auto" w:fill="auto"/>
            <w:vAlign w:val="center"/>
            <w:hideMark/>
          </w:tcPr>
          <w:p w14:paraId="7114AD2F"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105.878.533 </w:t>
            </w:r>
          </w:p>
        </w:tc>
        <w:tc>
          <w:tcPr>
            <w:tcW w:w="1901" w:type="dxa"/>
            <w:tcBorders>
              <w:top w:val="nil"/>
              <w:left w:val="nil"/>
              <w:bottom w:val="single" w:sz="4" w:space="0" w:color="auto"/>
              <w:right w:val="single" w:sz="8" w:space="0" w:color="auto"/>
            </w:tcBorders>
            <w:shd w:val="clear" w:color="auto" w:fill="auto"/>
            <w:vAlign w:val="center"/>
            <w:hideMark/>
          </w:tcPr>
          <w:p w14:paraId="4144E4CD"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457.402.232 </w:t>
            </w:r>
          </w:p>
        </w:tc>
      </w:tr>
      <w:tr w:rsidR="00E83D30" w:rsidRPr="002547CF" w14:paraId="73555644" w14:textId="77777777" w:rsidTr="00DF47BD">
        <w:trPr>
          <w:trHeight w:val="292"/>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295FD899"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Donaciones </w:t>
            </w:r>
          </w:p>
        </w:tc>
        <w:tc>
          <w:tcPr>
            <w:tcW w:w="1901" w:type="dxa"/>
            <w:tcBorders>
              <w:top w:val="nil"/>
              <w:left w:val="nil"/>
              <w:bottom w:val="single" w:sz="4" w:space="0" w:color="auto"/>
              <w:right w:val="single" w:sz="8" w:space="0" w:color="auto"/>
            </w:tcBorders>
            <w:shd w:val="clear" w:color="auto" w:fill="auto"/>
            <w:vAlign w:val="center"/>
            <w:hideMark/>
          </w:tcPr>
          <w:p w14:paraId="5D052E30"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2AC9C1A7"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22.843.200 </w:t>
            </w:r>
          </w:p>
        </w:tc>
        <w:tc>
          <w:tcPr>
            <w:tcW w:w="1901" w:type="dxa"/>
            <w:tcBorders>
              <w:top w:val="nil"/>
              <w:left w:val="nil"/>
              <w:bottom w:val="single" w:sz="4" w:space="0" w:color="auto"/>
              <w:right w:val="single" w:sz="8" w:space="0" w:color="auto"/>
            </w:tcBorders>
            <w:shd w:val="clear" w:color="auto" w:fill="auto"/>
            <w:vAlign w:val="center"/>
            <w:hideMark/>
          </w:tcPr>
          <w:p w14:paraId="1916F1D2"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22.843.200 </w:t>
            </w:r>
          </w:p>
        </w:tc>
        <w:tc>
          <w:tcPr>
            <w:tcW w:w="1901" w:type="dxa"/>
            <w:tcBorders>
              <w:top w:val="nil"/>
              <w:left w:val="nil"/>
              <w:bottom w:val="single" w:sz="4" w:space="0" w:color="auto"/>
              <w:right w:val="single" w:sz="8" w:space="0" w:color="auto"/>
            </w:tcBorders>
            <w:shd w:val="clear" w:color="auto" w:fill="auto"/>
            <w:vAlign w:val="center"/>
            <w:hideMark/>
          </w:tcPr>
          <w:p w14:paraId="2047CA13"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7D200AFF"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26.127.732 </w:t>
            </w:r>
          </w:p>
        </w:tc>
        <w:tc>
          <w:tcPr>
            <w:tcW w:w="1901" w:type="dxa"/>
            <w:tcBorders>
              <w:top w:val="nil"/>
              <w:left w:val="nil"/>
              <w:bottom w:val="single" w:sz="4" w:space="0" w:color="auto"/>
              <w:right w:val="single" w:sz="8" w:space="0" w:color="auto"/>
            </w:tcBorders>
            <w:shd w:val="clear" w:color="auto" w:fill="auto"/>
            <w:vAlign w:val="center"/>
            <w:hideMark/>
          </w:tcPr>
          <w:p w14:paraId="5152DF82"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26.127.732 </w:t>
            </w:r>
          </w:p>
        </w:tc>
      </w:tr>
      <w:tr w:rsidR="00E83D30" w:rsidRPr="002547CF" w14:paraId="53627447" w14:textId="77777777" w:rsidTr="00DF47BD">
        <w:trPr>
          <w:trHeight w:val="292"/>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2BDB58F4"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Honorarios por servicios técnicos</w:t>
            </w:r>
          </w:p>
        </w:tc>
        <w:tc>
          <w:tcPr>
            <w:tcW w:w="1901" w:type="dxa"/>
            <w:tcBorders>
              <w:top w:val="nil"/>
              <w:left w:val="nil"/>
              <w:bottom w:val="single" w:sz="4" w:space="0" w:color="auto"/>
              <w:right w:val="single" w:sz="8" w:space="0" w:color="auto"/>
            </w:tcBorders>
            <w:shd w:val="clear" w:color="auto" w:fill="auto"/>
            <w:vAlign w:val="center"/>
            <w:hideMark/>
          </w:tcPr>
          <w:p w14:paraId="18F05200"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568676CE"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7F88AE80"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399B5365"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16DB1CF1"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6EF1F575"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r>
      <w:tr w:rsidR="00E83D30" w:rsidRPr="002547CF" w14:paraId="544A5048" w14:textId="77777777" w:rsidTr="00DF47BD">
        <w:trPr>
          <w:trHeight w:val="292"/>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03139B7E"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Gastos de Publicidad y Propaganda</w:t>
            </w:r>
          </w:p>
        </w:tc>
        <w:tc>
          <w:tcPr>
            <w:tcW w:w="1901" w:type="dxa"/>
            <w:tcBorders>
              <w:top w:val="nil"/>
              <w:left w:val="nil"/>
              <w:bottom w:val="single" w:sz="4" w:space="0" w:color="auto"/>
              <w:right w:val="single" w:sz="8" w:space="0" w:color="auto"/>
            </w:tcBorders>
            <w:shd w:val="clear" w:color="auto" w:fill="auto"/>
            <w:vAlign w:val="center"/>
            <w:hideMark/>
          </w:tcPr>
          <w:p w14:paraId="2240E021"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585.911.615 </w:t>
            </w:r>
          </w:p>
        </w:tc>
        <w:tc>
          <w:tcPr>
            <w:tcW w:w="1901" w:type="dxa"/>
            <w:tcBorders>
              <w:top w:val="nil"/>
              <w:left w:val="nil"/>
              <w:bottom w:val="single" w:sz="4" w:space="0" w:color="auto"/>
              <w:right w:val="single" w:sz="8" w:space="0" w:color="auto"/>
            </w:tcBorders>
            <w:shd w:val="clear" w:color="auto" w:fill="auto"/>
            <w:vAlign w:val="center"/>
            <w:hideMark/>
          </w:tcPr>
          <w:p w14:paraId="2DE3240A"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7DEA5A23"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585.911.615 </w:t>
            </w:r>
          </w:p>
        </w:tc>
        <w:tc>
          <w:tcPr>
            <w:tcW w:w="1901" w:type="dxa"/>
            <w:tcBorders>
              <w:top w:val="nil"/>
              <w:left w:val="nil"/>
              <w:bottom w:val="single" w:sz="4" w:space="0" w:color="auto"/>
              <w:right w:val="single" w:sz="8" w:space="0" w:color="auto"/>
            </w:tcBorders>
            <w:shd w:val="clear" w:color="auto" w:fill="auto"/>
            <w:vAlign w:val="center"/>
            <w:hideMark/>
          </w:tcPr>
          <w:p w14:paraId="2290EDFF"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975.973.347 </w:t>
            </w:r>
          </w:p>
        </w:tc>
        <w:tc>
          <w:tcPr>
            <w:tcW w:w="1901" w:type="dxa"/>
            <w:tcBorders>
              <w:top w:val="nil"/>
              <w:left w:val="nil"/>
              <w:bottom w:val="single" w:sz="4" w:space="0" w:color="auto"/>
              <w:right w:val="single" w:sz="8" w:space="0" w:color="auto"/>
            </w:tcBorders>
            <w:shd w:val="clear" w:color="auto" w:fill="auto"/>
            <w:vAlign w:val="center"/>
            <w:hideMark/>
          </w:tcPr>
          <w:p w14:paraId="2D071E17"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051A12A7"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975.973.347 </w:t>
            </w:r>
          </w:p>
        </w:tc>
      </w:tr>
      <w:tr w:rsidR="00E83D30" w:rsidRPr="002547CF" w14:paraId="34319325" w14:textId="77777777" w:rsidTr="00DF47BD">
        <w:trPr>
          <w:trHeight w:val="292"/>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41F6BC2A"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Impuestos, multas y recargos impositivos</w:t>
            </w:r>
          </w:p>
        </w:tc>
        <w:tc>
          <w:tcPr>
            <w:tcW w:w="1901" w:type="dxa"/>
            <w:tcBorders>
              <w:top w:val="nil"/>
              <w:left w:val="nil"/>
              <w:bottom w:val="single" w:sz="4" w:space="0" w:color="auto"/>
              <w:right w:val="single" w:sz="8" w:space="0" w:color="auto"/>
            </w:tcBorders>
            <w:shd w:val="clear" w:color="auto" w:fill="auto"/>
            <w:vAlign w:val="center"/>
            <w:hideMark/>
          </w:tcPr>
          <w:p w14:paraId="319D6137"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7DA7392B"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1.551.977.582 </w:t>
            </w:r>
          </w:p>
        </w:tc>
        <w:tc>
          <w:tcPr>
            <w:tcW w:w="1901" w:type="dxa"/>
            <w:tcBorders>
              <w:top w:val="nil"/>
              <w:left w:val="nil"/>
              <w:bottom w:val="single" w:sz="4" w:space="0" w:color="auto"/>
              <w:right w:val="single" w:sz="8" w:space="0" w:color="auto"/>
            </w:tcBorders>
            <w:shd w:val="clear" w:color="auto" w:fill="auto"/>
            <w:vAlign w:val="center"/>
            <w:hideMark/>
          </w:tcPr>
          <w:p w14:paraId="13491DAF"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1.551.977.582 </w:t>
            </w:r>
          </w:p>
        </w:tc>
        <w:tc>
          <w:tcPr>
            <w:tcW w:w="1901" w:type="dxa"/>
            <w:tcBorders>
              <w:top w:val="nil"/>
              <w:left w:val="nil"/>
              <w:bottom w:val="single" w:sz="4" w:space="0" w:color="auto"/>
              <w:right w:val="single" w:sz="8" w:space="0" w:color="auto"/>
            </w:tcBorders>
            <w:shd w:val="clear" w:color="auto" w:fill="auto"/>
            <w:vAlign w:val="center"/>
            <w:hideMark/>
          </w:tcPr>
          <w:p w14:paraId="77048E2D"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04CF38C1"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1.560.486.116 </w:t>
            </w:r>
          </w:p>
        </w:tc>
        <w:tc>
          <w:tcPr>
            <w:tcW w:w="1901" w:type="dxa"/>
            <w:tcBorders>
              <w:top w:val="nil"/>
              <w:left w:val="nil"/>
              <w:bottom w:val="single" w:sz="4" w:space="0" w:color="auto"/>
              <w:right w:val="single" w:sz="8" w:space="0" w:color="auto"/>
            </w:tcBorders>
            <w:shd w:val="clear" w:color="auto" w:fill="auto"/>
            <w:vAlign w:val="center"/>
            <w:hideMark/>
          </w:tcPr>
          <w:p w14:paraId="1CC106E0"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1.560.486.116 </w:t>
            </w:r>
          </w:p>
        </w:tc>
      </w:tr>
      <w:tr w:rsidR="00E83D30" w:rsidRPr="002547CF" w14:paraId="5F9C7242" w14:textId="77777777" w:rsidTr="00DF47BD">
        <w:trPr>
          <w:trHeight w:val="292"/>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6CE6CF20"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Intereses a bancos e instituciones financieras</w:t>
            </w:r>
          </w:p>
        </w:tc>
        <w:tc>
          <w:tcPr>
            <w:tcW w:w="1901" w:type="dxa"/>
            <w:tcBorders>
              <w:top w:val="nil"/>
              <w:left w:val="nil"/>
              <w:bottom w:val="single" w:sz="4" w:space="0" w:color="auto"/>
              <w:right w:val="single" w:sz="8" w:space="0" w:color="auto"/>
            </w:tcBorders>
            <w:shd w:val="clear" w:color="auto" w:fill="auto"/>
            <w:vAlign w:val="center"/>
            <w:hideMark/>
          </w:tcPr>
          <w:p w14:paraId="6DA4F2E9"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6C07D13F"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02F360CA"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4DD4E572"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7B732BDE"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0C66D23F"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r>
      <w:tr w:rsidR="00E83D30" w:rsidRPr="002547CF" w14:paraId="20BE5267" w14:textId="77777777" w:rsidTr="00DF47BD">
        <w:trPr>
          <w:trHeight w:val="292"/>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0FD830BC"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Depreciación bienes de uso</w:t>
            </w:r>
          </w:p>
        </w:tc>
        <w:tc>
          <w:tcPr>
            <w:tcW w:w="1901" w:type="dxa"/>
            <w:tcBorders>
              <w:top w:val="nil"/>
              <w:left w:val="nil"/>
              <w:bottom w:val="single" w:sz="4" w:space="0" w:color="auto"/>
              <w:right w:val="single" w:sz="8" w:space="0" w:color="auto"/>
            </w:tcBorders>
            <w:shd w:val="clear" w:color="auto" w:fill="auto"/>
            <w:vAlign w:val="center"/>
            <w:hideMark/>
          </w:tcPr>
          <w:p w14:paraId="73D25F34"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689B55F5"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2A3D92D0"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1736043D"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0E4D675D"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4A830E09"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r>
      <w:tr w:rsidR="00E83D30" w:rsidRPr="002547CF" w14:paraId="0BAE81C0" w14:textId="77777777" w:rsidTr="00DF47BD">
        <w:trPr>
          <w:trHeight w:val="292"/>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406BF8CF"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Amortización activos intangibles</w:t>
            </w:r>
          </w:p>
        </w:tc>
        <w:tc>
          <w:tcPr>
            <w:tcW w:w="1901" w:type="dxa"/>
            <w:tcBorders>
              <w:top w:val="nil"/>
              <w:left w:val="nil"/>
              <w:bottom w:val="single" w:sz="4" w:space="0" w:color="auto"/>
              <w:right w:val="single" w:sz="8" w:space="0" w:color="auto"/>
            </w:tcBorders>
            <w:shd w:val="clear" w:color="auto" w:fill="auto"/>
            <w:vAlign w:val="center"/>
            <w:hideMark/>
          </w:tcPr>
          <w:p w14:paraId="0934EA4E"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4E0D624A"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7280944F"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49C69C53"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6367FF48"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27B952E9"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r>
      <w:tr w:rsidR="00E83D30" w:rsidRPr="002547CF" w14:paraId="71C2B6FA" w14:textId="77777777" w:rsidTr="00DF47BD">
        <w:trPr>
          <w:trHeight w:val="292"/>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40B452B4"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Previsión por créditos incobrables</w:t>
            </w:r>
          </w:p>
        </w:tc>
        <w:tc>
          <w:tcPr>
            <w:tcW w:w="1901" w:type="dxa"/>
            <w:tcBorders>
              <w:top w:val="nil"/>
              <w:left w:val="nil"/>
              <w:bottom w:val="single" w:sz="4" w:space="0" w:color="auto"/>
              <w:right w:val="single" w:sz="8" w:space="0" w:color="auto"/>
            </w:tcBorders>
            <w:shd w:val="clear" w:color="auto" w:fill="auto"/>
            <w:vAlign w:val="center"/>
            <w:hideMark/>
          </w:tcPr>
          <w:p w14:paraId="60D5A6D2"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-434.225.039 </w:t>
            </w:r>
          </w:p>
        </w:tc>
        <w:tc>
          <w:tcPr>
            <w:tcW w:w="1901" w:type="dxa"/>
            <w:tcBorders>
              <w:top w:val="nil"/>
              <w:left w:val="nil"/>
              <w:bottom w:val="single" w:sz="4" w:space="0" w:color="auto"/>
              <w:right w:val="single" w:sz="8" w:space="0" w:color="auto"/>
            </w:tcBorders>
            <w:shd w:val="clear" w:color="auto" w:fill="auto"/>
            <w:vAlign w:val="center"/>
            <w:hideMark/>
          </w:tcPr>
          <w:p w14:paraId="7F6DA18C"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2BDB8134"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-434.225.039 </w:t>
            </w:r>
          </w:p>
        </w:tc>
        <w:tc>
          <w:tcPr>
            <w:tcW w:w="1901" w:type="dxa"/>
            <w:tcBorders>
              <w:top w:val="nil"/>
              <w:left w:val="nil"/>
              <w:bottom w:val="single" w:sz="4" w:space="0" w:color="auto"/>
              <w:right w:val="single" w:sz="8" w:space="0" w:color="auto"/>
            </w:tcBorders>
            <w:shd w:val="clear" w:color="auto" w:fill="auto"/>
            <w:vAlign w:val="center"/>
            <w:hideMark/>
          </w:tcPr>
          <w:p w14:paraId="1EF87FC9"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-2.226.422.817 </w:t>
            </w:r>
          </w:p>
        </w:tc>
        <w:tc>
          <w:tcPr>
            <w:tcW w:w="1901" w:type="dxa"/>
            <w:tcBorders>
              <w:top w:val="nil"/>
              <w:left w:val="nil"/>
              <w:bottom w:val="single" w:sz="4" w:space="0" w:color="auto"/>
              <w:right w:val="single" w:sz="8" w:space="0" w:color="auto"/>
            </w:tcBorders>
            <w:shd w:val="clear" w:color="auto" w:fill="auto"/>
            <w:vAlign w:val="center"/>
            <w:hideMark/>
          </w:tcPr>
          <w:p w14:paraId="3E4AF7F8"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4.925.317.378 </w:t>
            </w:r>
          </w:p>
        </w:tc>
        <w:tc>
          <w:tcPr>
            <w:tcW w:w="1901" w:type="dxa"/>
            <w:tcBorders>
              <w:top w:val="nil"/>
              <w:left w:val="nil"/>
              <w:bottom w:val="single" w:sz="4" w:space="0" w:color="auto"/>
              <w:right w:val="single" w:sz="8" w:space="0" w:color="auto"/>
            </w:tcBorders>
            <w:shd w:val="clear" w:color="auto" w:fill="auto"/>
            <w:vAlign w:val="center"/>
            <w:hideMark/>
          </w:tcPr>
          <w:p w14:paraId="5D17B68A"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2.698.894.561 </w:t>
            </w:r>
          </w:p>
        </w:tc>
      </w:tr>
      <w:tr w:rsidR="00E83D30" w:rsidRPr="002547CF" w14:paraId="2584C249" w14:textId="77777777" w:rsidTr="00DF47BD">
        <w:trPr>
          <w:trHeight w:val="292"/>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55F295C5"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Gastos Bancarios</w:t>
            </w:r>
          </w:p>
        </w:tc>
        <w:tc>
          <w:tcPr>
            <w:tcW w:w="1901" w:type="dxa"/>
            <w:tcBorders>
              <w:top w:val="nil"/>
              <w:left w:val="nil"/>
              <w:bottom w:val="single" w:sz="4" w:space="0" w:color="auto"/>
              <w:right w:val="single" w:sz="8" w:space="0" w:color="auto"/>
            </w:tcBorders>
            <w:shd w:val="clear" w:color="auto" w:fill="auto"/>
            <w:vAlign w:val="center"/>
            <w:hideMark/>
          </w:tcPr>
          <w:p w14:paraId="566897A2"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058DFF5E"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517.671.360 </w:t>
            </w:r>
          </w:p>
        </w:tc>
        <w:tc>
          <w:tcPr>
            <w:tcW w:w="1901" w:type="dxa"/>
            <w:tcBorders>
              <w:top w:val="nil"/>
              <w:left w:val="nil"/>
              <w:bottom w:val="single" w:sz="4" w:space="0" w:color="auto"/>
              <w:right w:val="single" w:sz="8" w:space="0" w:color="auto"/>
            </w:tcBorders>
            <w:shd w:val="clear" w:color="auto" w:fill="auto"/>
            <w:vAlign w:val="center"/>
            <w:hideMark/>
          </w:tcPr>
          <w:p w14:paraId="338A60A3"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517.671.360 </w:t>
            </w:r>
          </w:p>
        </w:tc>
        <w:tc>
          <w:tcPr>
            <w:tcW w:w="1901" w:type="dxa"/>
            <w:tcBorders>
              <w:top w:val="nil"/>
              <w:left w:val="nil"/>
              <w:bottom w:val="single" w:sz="4" w:space="0" w:color="auto"/>
              <w:right w:val="single" w:sz="8" w:space="0" w:color="auto"/>
            </w:tcBorders>
            <w:shd w:val="clear" w:color="auto" w:fill="auto"/>
            <w:vAlign w:val="center"/>
            <w:hideMark/>
          </w:tcPr>
          <w:p w14:paraId="5EAA1C7D"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3F13C7FE"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448.098.974 </w:t>
            </w:r>
          </w:p>
        </w:tc>
        <w:tc>
          <w:tcPr>
            <w:tcW w:w="1901" w:type="dxa"/>
            <w:tcBorders>
              <w:top w:val="nil"/>
              <w:left w:val="nil"/>
              <w:bottom w:val="single" w:sz="4" w:space="0" w:color="auto"/>
              <w:right w:val="single" w:sz="8" w:space="0" w:color="auto"/>
            </w:tcBorders>
            <w:shd w:val="clear" w:color="auto" w:fill="auto"/>
            <w:vAlign w:val="center"/>
            <w:hideMark/>
          </w:tcPr>
          <w:p w14:paraId="74EC3A48"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448.098.974 </w:t>
            </w:r>
          </w:p>
        </w:tc>
      </w:tr>
      <w:tr w:rsidR="00E83D30" w:rsidRPr="002547CF" w14:paraId="1E16CB61" w14:textId="77777777" w:rsidTr="00DF47BD">
        <w:trPr>
          <w:trHeight w:val="292"/>
        </w:trPr>
        <w:tc>
          <w:tcPr>
            <w:tcW w:w="3143" w:type="dxa"/>
            <w:tcBorders>
              <w:top w:val="nil"/>
              <w:left w:val="single" w:sz="8" w:space="0" w:color="auto"/>
              <w:bottom w:val="single" w:sz="4" w:space="0" w:color="auto"/>
              <w:right w:val="single" w:sz="8" w:space="0" w:color="auto"/>
            </w:tcBorders>
            <w:shd w:val="clear" w:color="auto" w:fill="auto"/>
            <w:vAlign w:val="center"/>
            <w:hideMark/>
          </w:tcPr>
          <w:p w14:paraId="711E342C" w14:textId="77777777" w:rsidR="00E83D30" w:rsidRPr="002547CF" w:rsidRDefault="00E83D30" w:rsidP="00DF47BD">
            <w:pPr>
              <w:spacing w:after="0" w:line="240" w:lineRule="auto"/>
              <w:rPr>
                <w:rFonts w:ascii="Arial" w:eastAsia="Times New Roman" w:hAnsi="Arial" w:cs="Arial"/>
                <w:sz w:val="18"/>
                <w:szCs w:val="18"/>
                <w:lang w:eastAsia="es-PY"/>
              </w:rPr>
            </w:pPr>
            <w:r w:rsidRPr="002547CF">
              <w:rPr>
                <w:rFonts w:ascii="Arial" w:eastAsia="Times New Roman" w:hAnsi="Arial" w:cs="Arial"/>
                <w:sz w:val="18"/>
                <w:szCs w:val="18"/>
                <w:lang w:eastAsia="es-PY"/>
              </w:rPr>
              <w:t>Comisiones s/Ventas y a Terceros</w:t>
            </w:r>
          </w:p>
        </w:tc>
        <w:tc>
          <w:tcPr>
            <w:tcW w:w="1901" w:type="dxa"/>
            <w:tcBorders>
              <w:top w:val="nil"/>
              <w:left w:val="nil"/>
              <w:bottom w:val="single" w:sz="4" w:space="0" w:color="auto"/>
              <w:right w:val="single" w:sz="8" w:space="0" w:color="auto"/>
            </w:tcBorders>
            <w:shd w:val="clear" w:color="auto" w:fill="auto"/>
            <w:vAlign w:val="center"/>
            <w:hideMark/>
          </w:tcPr>
          <w:p w14:paraId="2EC46B08"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3.042.164 </w:t>
            </w:r>
          </w:p>
        </w:tc>
        <w:tc>
          <w:tcPr>
            <w:tcW w:w="1901" w:type="dxa"/>
            <w:tcBorders>
              <w:top w:val="nil"/>
              <w:left w:val="nil"/>
              <w:bottom w:val="single" w:sz="4" w:space="0" w:color="auto"/>
              <w:right w:val="single" w:sz="8" w:space="0" w:color="auto"/>
            </w:tcBorders>
            <w:shd w:val="clear" w:color="auto" w:fill="auto"/>
            <w:vAlign w:val="center"/>
            <w:hideMark/>
          </w:tcPr>
          <w:p w14:paraId="404ACCE0"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10A28558"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3.042.164 </w:t>
            </w:r>
          </w:p>
        </w:tc>
        <w:tc>
          <w:tcPr>
            <w:tcW w:w="1901" w:type="dxa"/>
            <w:tcBorders>
              <w:top w:val="nil"/>
              <w:left w:val="nil"/>
              <w:bottom w:val="single" w:sz="4" w:space="0" w:color="auto"/>
              <w:right w:val="single" w:sz="8" w:space="0" w:color="auto"/>
            </w:tcBorders>
            <w:shd w:val="clear" w:color="auto" w:fill="auto"/>
            <w:vAlign w:val="center"/>
            <w:hideMark/>
          </w:tcPr>
          <w:p w14:paraId="45E23DE3" w14:textId="77777777" w:rsidR="00E83D30" w:rsidRPr="002547CF" w:rsidRDefault="00E83D30" w:rsidP="00DF47BD">
            <w:pPr>
              <w:spacing w:after="0" w:line="240" w:lineRule="auto"/>
              <w:jc w:val="right"/>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-1.728.000 </w:t>
            </w:r>
          </w:p>
        </w:tc>
        <w:tc>
          <w:tcPr>
            <w:tcW w:w="1901" w:type="dxa"/>
            <w:tcBorders>
              <w:top w:val="nil"/>
              <w:left w:val="nil"/>
              <w:bottom w:val="single" w:sz="4" w:space="0" w:color="auto"/>
              <w:right w:val="single" w:sz="8" w:space="0" w:color="auto"/>
            </w:tcBorders>
            <w:shd w:val="clear" w:color="auto" w:fill="auto"/>
            <w:vAlign w:val="center"/>
            <w:hideMark/>
          </w:tcPr>
          <w:p w14:paraId="136CFACB"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 </w:t>
            </w:r>
          </w:p>
        </w:tc>
        <w:tc>
          <w:tcPr>
            <w:tcW w:w="1901" w:type="dxa"/>
            <w:tcBorders>
              <w:top w:val="nil"/>
              <w:left w:val="nil"/>
              <w:bottom w:val="single" w:sz="4" w:space="0" w:color="auto"/>
              <w:right w:val="single" w:sz="8" w:space="0" w:color="auto"/>
            </w:tcBorders>
            <w:shd w:val="clear" w:color="auto" w:fill="auto"/>
            <w:vAlign w:val="center"/>
            <w:hideMark/>
          </w:tcPr>
          <w:p w14:paraId="56DE029B" w14:textId="77777777" w:rsidR="00E83D30" w:rsidRPr="002547CF" w:rsidRDefault="00E83D30" w:rsidP="00DF47BD">
            <w:pPr>
              <w:spacing w:after="0" w:line="240" w:lineRule="auto"/>
              <w:jc w:val="center"/>
              <w:rPr>
                <w:rFonts w:ascii="Arial" w:eastAsia="Times New Roman" w:hAnsi="Arial" w:cs="Arial"/>
                <w:sz w:val="18"/>
                <w:szCs w:val="18"/>
                <w:lang w:eastAsia="es-PY"/>
              </w:rPr>
            </w:pPr>
            <w:r w:rsidRPr="002547CF">
              <w:rPr>
                <w:rFonts w:ascii="Arial" w:eastAsia="Times New Roman" w:hAnsi="Arial" w:cs="Arial"/>
                <w:sz w:val="18"/>
                <w:szCs w:val="18"/>
                <w:lang w:eastAsia="es-PY"/>
              </w:rPr>
              <w:t xml:space="preserve">                               -1.728.000 </w:t>
            </w:r>
          </w:p>
        </w:tc>
      </w:tr>
      <w:tr w:rsidR="001002A3" w:rsidRPr="002547CF" w14:paraId="5EB3E435" w14:textId="77777777" w:rsidTr="00DF47BD">
        <w:trPr>
          <w:trHeight w:val="306"/>
        </w:trPr>
        <w:tc>
          <w:tcPr>
            <w:tcW w:w="3143" w:type="dxa"/>
            <w:tcBorders>
              <w:top w:val="nil"/>
              <w:left w:val="single" w:sz="8" w:space="0" w:color="auto"/>
              <w:bottom w:val="single" w:sz="8" w:space="0" w:color="auto"/>
              <w:right w:val="single" w:sz="8" w:space="0" w:color="auto"/>
            </w:tcBorders>
            <w:shd w:val="clear" w:color="000000" w:fill="808080"/>
            <w:vAlign w:val="center"/>
            <w:hideMark/>
          </w:tcPr>
          <w:p w14:paraId="6B84FE42" w14:textId="77777777" w:rsidR="00E83D30" w:rsidRPr="002547CF" w:rsidRDefault="00E83D30" w:rsidP="00DF47BD">
            <w:pPr>
              <w:spacing w:after="0" w:line="240" w:lineRule="auto"/>
              <w:rPr>
                <w:rFonts w:ascii="Arial" w:eastAsia="Times New Roman" w:hAnsi="Arial" w:cs="Arial"/>
                <w:b/>
                <w:bCs/>
                <w:color w:val="FFFFFF"/>
                <w:sz w:val="18"/>
                <w:szCs w:val="18"/>
                <w:lang w:eastAsia="es-PY"/>
              </w:rPr>
            </w:pPr>
            <w:r w:rsidRPr="002547CF">
              <w:rPr>
                <w:rFonts w:ascii="Arial" w:eastAsia="Times New Roman" w:hAnsi="Arial" w:cs="Arial"/>
                <w:b/>
                <w:bCs/>
                <w:color w:val="FFFFFF"/>
                <w:sz w:val="18"/>
                <w:szCs w:val="18"/>
                <w:lang w:eastAsia="es-PY"/>
              </w:rPr>
              <w:t>Total</w:t>
            </w:r>
          </w:p>
        </w:tc>
        <w:tc>
          <w:tcPr>
            <w:tcW w:w="1901" w:type="dxa"/>
            <w:tcBorders>
              <w:top w:val="nil"/>
              <w:left w:val="nil"/>
              <w:bottom w:val="single" w:sz="8" w:space="0" w:color="auto"/>
              <w:right w:val="single" w:sz="8" w:space="0" w:color="auto"/>
            </w:tcBorders>
            <w:shd w:val="clear" w:color="000000" w:fill="808080"/>
            <w:vAlign w:val="center"/>
            <w:hideMark/>
          </w:tcPr>
          <w:p w14:paraId="681B28C1" w14:textId="77777777" w:rsidR="00E83D30" w:rsidRPr="002547CF" w:rsidRDefault="00E83D30" w:rsidP="00DF47BD">
            <w:pPr>
              <w:spacing w:after="0" w:line="240" w:lineRule="auto"/>
              <w:jc w:val="center"/>
              <w:rPr>
                <w:rFonts w:ascii="Arial" w:eastAsia="Times New Roman" w:hAnsi="Arial" w:cs="Arial"/>
                <w:b/>
                <w:bCs/>
                <w:color w:val="FFFFFF"/>
                <w:sz w:val="18"/>
                <w:szCs w:val="18"/>
                <w:lang w:eastAsia="es-PY"/>
              </w:rPr>
            </w:pPr>
            <w:r w:rsidRPr="002547CF">
              <w:rPr>
                <w:rFonts w:ascii="Arial" w:eastAsia="Times New Roman" w:hAnsi="Arial" w:cs="Arial"/>
                <w:b/>
                <w:bCs/>
                <w:color w:val="FFFFFF"/>
                <w:sz w:val="18"/>
                <w:szCs w:val="18"/>
                <w:lang w:eastAsia="es-PY"/>
              </w:rPr>
              <w:t xml:space="preserve">                        4.560.841.352 </w:t>
            </w:r>
          </w:p>
        </w:tc>
        <w:tc>
          <w:tcPr>
            <w:tcW w:w="1901" w:type="dxa"/>
            <w:tcBorders>
              <w:top w:val="nil"/>
              <w:left w:val="nil"/>
              <w:bottom w:val="single" w:sz="8" w:space="0" w:color="auto"/>
              <w:right w:val="single" w:sz="8" w:space="0" w:color="auto"/>
            </w:tcBorders>
            <w:shd w:val="clear" w:color="000000" w:fill="808080"/>
            <w:vAlign w:val="center"/>
            <w:hideMark/>
          </w:tcPr>
          <w:p w14:paraId="74F75AD6" w14:textId="77777777" w:rsidR="00E83D30" w:rsidRPr="002547CF" w:rsidRDefault="00E83D30" w:rsidP="00DF47BD">
            <w:pPr>
              <w:spacing w:after="0" w:line="240" w:lineRule="auto"/>
              <w:jc w:val="center"/>
              <w:rPr>
                <w:rFonts w:ascii="Arial" w:eastAsia="Times New Roman" w:hAnsi="Arial" w:cs="Arial"/>
                <w:b/>
                <w:bCs/>
                <w:color w:val="FFFFFF"/>
                <w:sz w:val="18"/>
                <w:szCs w:val="18"/>
                <w:lang w:eastAsia="es-PY"/>
              </w:rPr>
            </w:pPr>
            <w:r w:rsidRPr="002547CF">
              <w:rPr>
                <w:rFonts w:ascii="Arial" w:eastAsia="Times New Roman" w:hAnsi="Arial" w:cs="Arial"/>
                <w:b/>
                <w:bCs/>
                <w:color w:val="FFFFFF"/>
                <w:sz w:val="18"/>
                <w:szCs w:val="18"/>
                <w:lang w:eastAsia="es-PY"/>
              </w:rPr>
              <w:t xml:space="preserve">                        5.990.973.878 </w:t>
            </w:r>
          </w:p>
        </w:tc>
        <w:tc>
          <w:tcPr>
            <w:tcW w:w="1901" w:type="dxa"/>
            <w:tcBorders>
              <w:top w:val="nil"/>
              <w:left w:val="nil"/>
              <w:bottom w:val="single" w:sz="8" w:space="0" w:color="auto"/>
              <w:right w:val="single" w:sz="8" w:space="0" w:color="auto"/>
            </w:tcBorders>
            <w:shd w:val="clear" w:color="000000" w:fill="808080"/>
            <w:vAlign w:val="center"/>
            <w:hideMark/>
          </w:tcPr>
          <w:p w14:paraId="5064C511" w14:textId="77777777" w:rsidR="00E83D30" w:rsidRPr="002547CF" w:rsidRDefault="00E83D30" w:rsidP="00DF47BD">
            <w:pPr>
              <w:spacing w:after="0" w:line="240" w:lineRule="auto"/>
              <w:jc w:val="center"/>
              <w:rPr>
                <w:rFonts w:ascii="Arial" w:eastAsia="Times New Roman" w:hAnsi="Arial" w:cs="Arial"/>
                <w:b/>
                <w:bCs/>
                <w:color w:val="FFFFFF"/>
                <w:sz w:val="18"/>
                <w:szCs w:val="18"/>
                <w:lang w:eastAsia="es-PY"/>
              </w:rPr>
            </w:pPr>
            <w:r w:rsidRPr="002547CF">
              <w:rPr>
                <w:rFonts w:ascii="Arial" w:eastAsia="Times New Roman" w:hAnsi="Arial" w:cs="Arial"/>
                <w:b/>
                <w:bCs/>
                <w:color w:val="FFFFFF"/>
                <w:sz w:val="18"/>
                <w:szCs w:val="18"/>
                <w:lang w:eastAsia="es-PY"/>
              </w:rPr>
              <w:t xml:space="preserve">                      10.551.815.230 </w:t>
            </w:r>
          </w:p>
        </w:tc>
        <w:tc>
          <w:tcPr>
            <w:tcW w:w="1901" w:type="dxa"/>
            <w:tcBorders>
              <w:top w:val="nil"/>
              <w:left w:val="nil"/>
              <w:bottom w:val="single" w:sz="8" w:space="0" w:color="auto"/>
              <w:right w:val="single" w:sz="8" w:space="0" w:color="auto"/>
            </w:tcBorders>
            <w:shd w:val="clear" w:color="000000" w:fill="808080"/>
            <w:vAlign w:val="center"/>
            <w:hideMark/>
          </w:tcPr>
          <w:p w14:paraId="44E90ACC" w14:textId="77777777" w:rsidR="00E83D30" w:rsidRPr="002547CF" w:rsidRDefault="00E83D30" w:rsidP="00DF47BD">
            <w:pPr>
              <w:spacing w:after="0" w:line="240" w:lineRule="auto"/>
              <w:jc w:val="center"/>
              <w:rPr>
                <w:rFonts w:ascii="Arial" w:eastAsia="Times New Roman" w:hAnsi="Arial" w:cs="Arial"/>
                <w:b/>
                <w:bCs/>
                <w:color w:val="FFFFFF"/>
                <w:sz w:val="18"/>
                <w:szCs w:val="18"/>
                <w:lang w:eastAsia="es-PY"/>
              </w:rPr>
            </w:pPr>
            <w:r w:rsidRPr="002547CF">
              <w:rPr>
                <w:rFonts w:ascii="Arial" w:eastAsia="Times New Roman" w:hAnsi="Arial" w:cs="Arial"/>
                <w:b/>
                <w:bCs/>
                <w:color w:val="FFFFFF"/>
                <w:sz w:val="18"/>
                <w:szCs w:val="18"/>
                <w:lang w:eastAsia="es-PY"/>
              </w:rPr>
              <w:t xml:space="preserve">                        4.202.723.885 </w:t>
            </w:r>
          </w:p>
        </w:tc>
        <w:tc>
          <w:tcPr>
            <w:tcW w:w="1901" w:type="dxa"/>
            <w:tcBorders>
              <w:top w:val="nil"/>
              <w:left w:val="nil"/>
              <w:bottom w:val="single" w:sz="8" w:space="0" w:color="auto"/>
              <w:right w:val="single" w:sz="8" w:space="0" w:color="auto"/>
            </w:tcBorders>
            <w:shd w:val="clear" w:color="000000" w:fill="808080"/>
            <w:vAlign w:val="center"/>
            <w:hideMark/>
          </w:tcPr>
          <w:p w14:paraId="3B5003FC" w14:textId="77777777" w:rsidR="00E83D30" w:rsidRPr="002547CF" w:rsidRDefault="00E83D30" w:rsidP="00DF47BD">
            <w:pPr>
              <w:spacing w:after="0" w:line="240" w:lineRule="auto"/>
              <w:jc w:val="center"/>
              <w:rPr>
                <w:rFonts w:ascii="Arial" w:eastAsia="Times New Roman" w:hAnsi="Arial" w:cs="Arial"/>
                <w:b/>
                <w:bCs/>
                <w:color w:val="FFFFFF"/>
                <w:sz w:val="18"/>
                <w:szCs w:val="18"/>
                <w:lang w:eastAsia="es-PY"/>
              </w:rPr>
            </w:pPr>
            <w:r w:rsidRPr="002547CF">
              <w:rPr>
                <w:rFonts w:ascii="Arial" w:eastAsia="Times New Roman" w:hAnsi="Arial" w:cs="Arial"/>
                <w:b/>
                <w:bCs/>
                <w:color w:val="FFFFFF"/>
                <w:sz w:val="18"/>
                <w:szCs w:val="18"/>
                <w:lang w:eastAsia="es-PY"/>
              </w:rPr>
              <w:t xml:space="preserve">                        9.523.022.104 </w:t>
            </w:r>
          </w:p>
        </w:tc>
        <w:tc>
          <w:tcPr>
            <w:tcW w:w="1901" w:type="dxa"/>
            <w:tcBorders>
              <w:top w:val="nil"/>
              <w:left w:val="nil"/>
              <w:bottom w:val="single" w:sz="8" w:space="0" w:color="auto"/>
              <w:right w:val="single" w:sz="8" w:space="0" w:color="auto"/>
            </w:tcBorders>
            <w:shd w:val="clear" w:color="000000" w:fill="808080"/>
            <w:vAlign w:val="center"/>
            <w:hideMark/>
          </w:tcPr>
          <w:p w14:paraId="07B5A627" w14:textId="77777777" w:rsidR="00E83D30" w:rsidRPr="002547CF" w:rsidRDefault="00E83D30" w:rsidP="00DF47BD">
            <w:pPr>
              <w:spacing w:after="0" w:line="240" w:lineRule="auto"/>
              <w:jc w:val="center"/>
              <w:rPr>
                <w:rFonts w:ascii="Arial" w:eastAsia="Times New Roman" w:hAnsi="Arial" w:cs="Arial"/>
                <w:b/>
                <w:bCs/>
                <w:color w:val="FFFFFF"/>
                <w:sz w:val="18"/>
                <w:szCs w:val="18"/>
                <w:lang w:eastAsia="es-PY"/>
              </w:rPr>
            </w:pPr>
            <w:r w:rsidRPr="002547CF">
              <w:rPr>
                <w:rFonts w:ascii="Arial" w:eastAsia="Times New Roman" w:hAnsi="Arial" w:cs="Arial"/>
                <w:b/>
                <w:bCs/>
                <w:color w:val="FFFFFF"/>
                <w:sz w:val="18"/>
                <w:szCs w:val="18"/>
                <w:lang w:eastAsia="es-PY"/>
              </w:rPr>
              <w:t xml:space="preserve">                      13.725.745.989 </w:t>
            </w:r>
          </w:p>
        </w:tc>
      </w:tr>
    </w:tbl>
    <w:p w14:paraId="3646AE61" w14:textId="77777777" w:rsidR="00E83D30" w:rsidRDefault="00E83D30" w:rsidP="00E83D30"/>
    <w:p w14:paraId="0B6D305B" w14:textId="77777777" w:rsidR="00913E07" w:rsidRDefault="00913E07" w:rsidP="008A709D">
      <w:pPr>
        <w:spacing w:after="0" w:line="240" w:lineRule="auto"/>
        <w:jc w:val="both"/>
        <w:rPr>
          <w:rFonts w:ascii="Times New Roman" w:eastAsia="Times New Roman" w:hAnsi="Times New Roman" w:cs="Times New Roman"/>
          <w:b/>
          <w:bCs/>
          <w:sz w:val="20"/>
          <w:szCs w:val="20"/>
          <w:lang w:eastAsia="es-PY"/>
        </w:rPr>
      </w:pPr>
    </w:p>
    <w:p w14:paraId="3FE69B5C" w14:textId="77777777" w:rsidR="00E83D30" w:rsidRDefault="00E83D30" w:rsidP="008A709D">
      <w:pPr>
        <w:spacing w:after="0" w:line="240" w:lineRule="auto"/>
        <w:jc w:val="both"/>
        <w:rPr>
          <w:rFonts w:ascii="Times New Roman" w:eastAsia="Times New Roman" w:hAnsi="Times New Roman" w:cs="Times New Roman"/>
          <w:b/>
          <w:bCs/>
          <w:sz w:val="20"/>
          <w:szCs w:val="20"/>
          <w:lang w:eastAsia="es-PY"/>
        </w:rPr>
      </w:pPr>
    </w:p>
    <w:p w14:paraId="76C2E50C" w14:textId="77777777" w:rsidR="00E83D30" w:rsidRDefault="00E83D30" w:rsidP="008A709D">
      <w:pPr>
        <w:spacing w:after="0" w:line="240" w:lineRule="auto"/>
        <w:jc w:val="both"/>
        <w:rPr>
          <w:rFonts w:ascii="Times New Roman" w:eastAsia="Times New Roman" w:hAnsi="Times New Roman" w:cs="Times New Roman"/>
          <w:b/>
          <w:bCs/>
          <w:sz w:val="20"/>
          <w:szCs w:val="20"/>
          <w:lang w:eastAsia="es-PY"/>
        </w:rPr>
      </w:pPr>
    </w:p>
    <w:p w14:paraId="1D8E1E52" w14:textId="77777777" w:rsidR="00E83D30" w:rsidRDefault="00E83D30" w:rsidP="008A709D">
      <w:pPr>
        <w:spacing w:after="0" w:line="240" w:lineRule="auto"/>
        <w:jc w:val="both"/>
        <w:rPr>
          <w:rFonts w:ascii="Times New Roman" w:eastAsia="Times New Roman" w:hAnsi="Times New Roman" w:cs="Times New Roman"/>
          <w:b/>
          <w:bCs/>
          <w:sz w:val="20"/>
          <w:szCs w:val="20"/>
          <w:lang w:eastAsia="es-PY"/>
        </w:rPr>
      </w:pPr>
    </w:p>
    <w:p w14:paraId="30512161" w14:textId="77777777" w:rsidR="00E83D30" w:rsidRDefault="00E83D30" w:rsidP="008A709D">
      <w:pPr>
        <w:spacing w:after="0" w:line="240" w:lineRule="auto"/>
        <w:jc w:val="both"/>
        <w:rPr>
          <w:rFonts w:ascii="Times New Roman" w:eastAsia="Times New Roman" w:hAnsi="Times New Roman" w:cs="Times New Roman"/>
          <w:b/>
          <w:bCs/>
          <w:sz w:val="20"/>
          <w:szCs w:val="20"/>
          <w:lang w:eastAsia="es-PY"/>
        </w:rPr>
      </w:pPr>
    </w:p>
    <w:tbl>
      <w:tblPr>
        <w:tblStyle w:val="Tablaconcuadrcula"/>
        <w:tblpPr w:leftFromText="141" w:rightFromText="141" w:vertAnchor="text" w:horzAnchor="page" w:tblpXSpec="center" w:tblpY="231"/>
        <w:tblW w:w="73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2410"/>
        <w:gridCol w:w="2551"/>
      </w:tblGrid>
      <w:tr w:rsidR="00E83D30" w:rsidRPr="00E71112" w14:paraId="1F38C5BA" w14:textId="77777777" w:rsidTr="004E2B84">
        <w:trPr>
          <w:trHeight w:val="85"/>
        </w:trPr>
        <w:tc>
          <w:tcPr>
            <w:tcW w:w="2411" w:type="dxa"/>
            <w:noWrap/>
            <w:vAlign w:val="center"/>
            <w:hideMark/>
          </w:tcPr>
          <w:p w14:paraId="337A4BFF" w14:textId="77777777" w:rsidR="00E83D30" w:rsidRPr="00E71112" w:rsidRDefault="00E83D30" w:rsidP="00DF47BD">
            <w:pPr>
              <w:rPr>
                <w:rFonts w:ascii="Times New Roman" w:hAnsi="Times New Roman" w:cs="Times New Roman"/>
                <w:sz w:val="20"/>
                <w:szCs w:val="20"/>
              </w:rPr>
            </w:pPr>
            <w:r w:rsidRPr="00E71112">
              <w:rPr>
                <w:rFonts w:ascii="Times New Roman" w:hAnsi="Times New Roman" w:cs="Times New Roman"/>
                <w:sz w:val="20"/>
                <w:szCs w:val="20"/>
              </w:rPr>
              <w:t>………………………</w:t>
            </w:r>
          </w:p>
        </w:tc>
        <w:tc>
          <w:tcPr>
            <w:tcW w:w="2410" w:type="dxa"/>
            <w:noWrap/>
            <w:vAlign w:val="center"/>
          </w:tcPr>
          <w:p w14:paraId="75C25398" w14:textId="70711627" w:rsidR="00E83D30" w:rsidRPr="00E71112" w:rsidRDefault="00E83D30" w:rsidP="00DF47BD">
            <w:pPr>
              <w:jc w:val="center"/>
              <w:rPr>
                <w:rFonts w:ascii="Times New Roman" w:hAnsi="Times New Roman" w:cs="Times New Roman"/>
                <w:sz w:val="20"/>
                <w:szCs w:val="20"/>
              </w:rPr>
            </w:pPr>
          </w:p>
        </w:tc>
        <w:tc>
          <w:tcPr>
            <w:tcW w:w="2551" w:type="dxa"/>
            <w:noWrap/>
            <w:vAlign w:val="center"/>
            <w:hideMark/>
          </w:tcPr>
          <w:p w14:paraId="3B0DE5E1" w14:textId="77777777" w:rsidR="00E83D30" w:rsidRPr="00E71112" w:rsidRDefault="00E83D30" w:rsidP="00DF47BD">
            <w:pPr>
              <w:jc w:val="center"/>
              <w:rPr>
                <w:rFonts w:ascii="Times New Roman" w:hAnsi="Times New Roman" w:cs="Times New Roman"/>
                <w:sz w:val="20"/>
                <w:szCs w:val="20"/>
              </w:rPr>
            </w:pPr>
            <w:r w:rsidRPr="00E71112">
              <w:rPr>
                <w:rFonts w:ascii="Times New Roman" w:hAnsi="Times New Roman" w:cs="Times New Roman"/>
                <w:sz w:val="20"/>
                <w:szCs w:val="20"/>
              </w:rPr>
              <w:t>…………………………….</w:t>
            </w:r>
          </w:p>
        </w:tc>
      </w:tr>
      <w:tr w:rsidR="00E83D30" w:rsidRPr="00E71112" w14:paraId="06D80B07" w14:textId="77777777" w:rsidTr="004E2B84">
        <w:trPr>
          <w:trHeight w:val="85"/>
        </w:trPr>
        <w:tc>
          <w:tcPr>
            <w:tcW w:w="2411" w:type="dxa"/>
            <w:noWrap/>
            <w:vAlign w:val="center"/>
            <w:hideMark/>
          </w:tcPr>
          <w:p w14:paraId="02569996" w14:textId="338E27D2" w:rsidR="00B92749" w:rsidRDefault="00B92749" w:rsidP="00B92749">
            <w:pPr>
              <w:rPr>
                <w:rFonts w:ascii="Times New Roman" w:hAnsi="Times New Roman" w:cs="Times New Roman"/>
                <w:sz w:val="20"/>
                <w:szCs w:val="20"/>
              </w:rPr>
            </w:pPr>
            <w:r>
              <w:rPr>
                <w:rFonts w:ascii="Times New Roman" w:hAnsi="Times New Roman" w:cs="Times New Roman"/>
                <w:sz w:val="20"/>
                <w:szCs w:val="20"/>
              </w:rPr>
              <w:t>EMANUELLE HOECKLE</w:t>
            </w:r>
          </w:p>
          <w:p w14:paraId="60063401" w14:textId="1475B2BC" w:rsidR="00E83D30" w:rsidRPr="00E71112" w:rsidRDefault="00E83D30" w:rsidP="00DF47BD">
            <w:pPr>
              <w:jc w:val="center"/>
              <w:rPr>
                <w:rFonts w:ascii="Times New Roman" w:hAnsi="Times New Roman" w:cs="Times New Roman"/>
                <w:b/>
                <w:bCs/>
                <w:sz w:val="20"/>
                <w:szCs w:val="20"/>
              </w:rPr>
            </w:pPr>
            <w:r w:rsidRPr="00E71112">
              <w:rPr>
                <w:rFonts w:ascii="Times New Roman" w:hAnsi="Times New Roman" w:cs="Times New Roman"/>
                <w:sz w:val="20"/>
                <w:szCs w:val="20"/>
              </w:rPr>
              <w:t>Presidente</w:t>
            </w:r>
          </w:p>
        </w:tc>
        <w:tc>
          <w:tcPr>
            <w:tcW w:w="2410" w:type="dxa"/>
            <w:noWrap/>
            <w:vAlign w:val="center"/>
          </w:tcPr>
          <w:p w14:paraId="6905F67C" w14:textId="3D6BCAAF" w:rsidR="00E83D30" w:rsidRPr="00E71112" w:rsidRDefault="00E83D30" w:rsidP="00DF47BD">
            <w:pPr>
              <w:jc w:val="center"/>
              <w:rPr>
                <w:rFonts w:ascii="Times New Roman" w:hAnsi="Times New Roman" w:cs="Times New Roman"/>
                <w:b/>
                <w:bCs/>
                <w:sz w:val="20"/>
                <w:szCs w:val="20"/>
              </w:rPr>
            </w:pPr>
          </w:p>
        </w:tc>
        <w:tc>
          <w:tcPr>
            <w:tcW w:w="2551" w:type="dxa"/>
            <w:noWrap/>
            <w:vAlign w:val="center"/>
            <w:hideMark/>
          </w:tcPr>
          <w:p w14:paraId="1DCE0049" w14:textId="21DEE48B" w:rsidR="00B92749" w:rsidRDefault="00B92749" w:rsidP="00DF47BD">
            <w:pPr>
              <w:jc w:val="center"/>
              <w:rPr>
                <w:rFonts w:ascii="Times New Roman" w:hAnsi="Times New Roman" w:cs="Times New Roman"/>
                <w:sz w:val="20"/>
                <w:szCs w:val="20"/>
              </w:rPr>
            </w:pPr>
            <w:r>
              <w:rPr>
                <w:rFonts w:ascii="Times New Roman" w:hAnsi="Times New Roman" w:cs="Times New Roman"/>
                <w:sz w:val="20"/>
                <w:szCs w:val="20"/>
              </w:rPr>
              <w:t>ROSA FERNANDEZ</w:t>
            </w:r>
          </w:p>
          <w:p w14:paraId="24CDD102" w14:textId="747DEBDA" w:rsidR="00E83D30" w:rsidRPr="00E71112" w:rsidRDefault="00E83D30" w:rsidP="00DF47BD">
            <w:pPr>
              <w:jc w:val="center"/>
              <w:rPr>
                <w:rFonts w:ascii="Times New Roman" w:hAnsi="Times New Roman" w:cs="Times New Roman"/>
                <w:b/>
                <w:bCs/>
                <w:sz w:val="20"/>
                <w:szCs w:val="20"/>
              </w:rPr>
            </w:pPr>
            <w:r w:rsidRPr="00E71112">
              <w:rPr>
                <w:rFonts w:ascii="Times New Roman" w:hAnsi="Times New Roman" w:cs="Times New Roman"/>
                <w:sz w:val="20"/>
                <w:szCs w:val="20"/>
              </w:rPr>
              <w:t>Contador</w:t>
            </w:r>
          </w:p>
        </w:tc>
      </w:tr>
    </w:tbl>
    <w:p w14:paraId="0F59AB80" w14:textId="77777777" w:rsidR="00B80795" w:rsidRDefault="00B80795" w:rsidP="008A709D">
      <w:pPr>
        <w:spacing w:after="0" w:line="240" w:lineRule="auto"/>
        <w:jc w:val="both"/>
        <w:rPr>
          <w:rFonts w:ascii="Times New Roman" w:eastAsia="Times New Roman" w:hAnsi="Times New Roman" w:cs="Times New Roman"/>
          <w:b/>
          <w:bCs/>
          <w:sz w:val="20"/>
          <w:szCs w:val="20"/>
          <w:lang w:eastAsia="es-PY"/>
        </w:rPr>
        <w:sectPr w:rsidR="00B80795" w:rsidSect="00B80795">
          <w:pgSz w:w="16838" w:h="11906" w:orient="landscape" w:code="9"/>
          <w:pgMar w:top="1701" w:right="1559" w:bottom="1701" w:left="1418" w:header="284" w:footer="709" w:gutter="0"/>
          <w:cols w:space="708"/>
          <w:docGrid w:linePitch="360"/>
        </w:sectPr>
      </w:pPr>
    </w:p>
    <w:p w14:paraId="18CA6A1E" w14:textId="5771C812" w:rsidR="00E43AA6" w:rsidRPr="00E71112" w:rsidRDefault="00E43AA6" w:rsidP="008A709D">
      <w:pPr>
        <w:spacing w:after="0" w:line="240" w:lineRule="auto"/>
        <w:jc w:val="both"/>
        <w:rPr>
          <w:rFonts w:ascii="Times New Roman" w:eastAsia="Times New Roman" w:hAnsi="Times New Roman" w:cs="Times New Roman"/>
          <w:b/>
          <w:bCs/>
          <w:sz w:val="20"/>
          <w:szCs w:val="20"/>
          <w:lang w:eastAsia="es-PY"/>
        </w:rPr>
      </w:pPr>
    </w:p>
    <w:p w14:paraId="7D4B7DA5" w14:textId="77777777" w:rsidR="00E43AA6" w:rsidRPr="00E71112" w:rsidRDefault="00E43AA6" w:rsidP="008A709D">
      <w:pPr>
        <w:spacing w:after="0" w:line="240" w:lineRule="auto"/>
        <w:jc w:val="both"/>
        <w:rPr>
          <w:rFonts w:ascii="Times New Roman" w:eastAsia="Times New Roman" w:hAnsi="Times New Roman" w:cs="Times New Roman"/>
          <w:b/>
          <w:bCs/>
          <w:sz w:val="20"/>
          <w:szCs w:val="20"/>
          <w:lang w:eastAsia="es-PY"/>
        </w:rPr>
      </w:pPr>
    </w:p>
    <w:p w14:paraId="5293D610" w14:textId="63502B11" w:rsidR="006043DA" w:rsidRPr="00E71112" w:rsidRDefault="006043DA" w:rsidP="006043DA">
      <w:pPr>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Nota 28. Otros ingresos y egresos</w:t>
      </w:r>
      <w:r w:rsidRPr="00E71112">
        <w:rPr>
          <w:sz w:val="20"/>
          <w:szCs w:val="20"/>
          <w:lang w:eastAsia="es-PY"/>
        </w:rPr>
        <w:fldChar w:fldCharType="begin"/>
      </w:r>
      <w:r w:rsidRPr="00E71112">
        <w:rPr>
          <w:sz w:val="20"/>
          <w:szCs w:val="20"/>
          <w:lang w:eastAsia="es-PY"/>
        </w:rPr>
        <w:instrText xml:space="preserve"> LINK Excel.Sheet.12 "\\\\ferrerepy02\\Contabilidad\\Regional Casa de Bolsa\\INFORMES CNV-BVPASA\\2019\\Al 31.12.2019\\Regional CDB_Informe Trimestral CNV al 31.12.2019.xlsx" "Notas Contables II!F404C2:F410C4" \a \f 4 \h  \* MERGEFORMAT </w:instrText>
      </w:r>
      <w:r w:rsidRPr="00E71112">
        <w:rPr>
          <w:sz w:val="20"/>
          <w:szCs w:val="20"/>
          <w:lang w:eastAsia="es-PY"/>
        </w:rPr>
        <w:fldChar w:fldCharType="separate"/>
      </w:r>
    </w:p>
    <w:p w14:paraId="451BA19D" w14:textId="77777777" w:rsidR="00E52E2C" w:rsidRPr="00E71112" w:rsidRDefault="006043DA" w:rsidP="006043DA">
      <w:pPr>
        <w:rPr>
          <w:rFonts w:ascii="Times New Roman" w:eastAsia="Times New Roman" w:hAnsi="Times New Roman" w:cs="Times New Roman"/>
          <w:sz w:val="20"/>
          <w:szCs w:val="20"/>
          <w:lang w:eastAsia="es-PY"/>
        </w:rPr>
      </w:pPr>
      <w:r w:rsidRPr="00E71112">
        <w:rPr>
          <w:rFonts w:ascii="Times New Roman" w:eastAsia="Times New Roman" w:hAnsi="Times New Roman" w:cs="Times New Roman"/>
          <w:b/>
          <w:bCs/>
          <w:sz w:val="20"/>
          <w:szCs w:val="20"/>
          <w:lang w:eastAsia="es-PY"/>
        </w:rPr>
        <w:fldChar w:fldCharType="end"/>
      </w:r>
      <w:r w:rsidRPr="00E71112">
        <w:rPr>
          <w:rFonts w:ascii="Times New Roman" w:eastAsia="Times New Roman" w:hAnsi="Times New Roman" w:cs="Times New Roman"/>
          <w:b/>
          <w:bCs/>
          <w:sz w:val="20"/>
          <w:szCs w:val="20"/>
          <w:lang w:eastAsia="es-PY"/>
        </w:rPr>
        <w:t xml:space="preserve"> </w:t>
      </w:r>
      <w:r w:rsidRPr="00E71112">
        <w:rPr>
          <w:rFonts w:ascii="Times New Roman" w:eastAsia="Times New Roman" w:hAnsi="Times New Roman" w:cs="Times New Roman"/>
          <w:sz w:val="20"/>
          <w:szCs w:val="20"/>
          <w:lang w:eastAsia="es-PY"/>
        </w:rPr>
        <w:t>Los movimientos de otros ingresos y egresos son los siguientes:</w:t>
      </w:r>
    </w:p>
    <w:tbl>
      <w:tblPr>
        <w:tblW w:w="8607" w:type="dxa"/>
        <w:tblCellMar>
          <w:left w:w="70" w:type="dxa"/>
          <w:right w:w="70" w:type="dxa"/>
        </w:tblCellMar>
        <w:tblLook w:val="04A0" w:firstRow="1" w:lastRow="0" w:firstColumn="1" w:lastColumn="0" w:noHBand="0" w:noVBand="1"/>
      </w:tblPr>
      <w:tblGrid>
        <w:gridCol w:w="1940"/>
        <w:gridCol w:w="1253"/>
        <w:gridCol w:w="1420"/>
        <w:gridCol w:w="146"/>
        <w:gridCol w:w="1940"/>
        <w:gridCol w:w="1531"/>
        <w:gridCol w:w="1531"/>
      </w:tblGrid>
      <w:tr w:rsidR="00E83D30" w:rsidRPr="003B5396" w14:paraId="45AE5653" w14:textId="77777777" w:rsidTr="00DF47BD">
        <w:trPr>
          <w:trHeight w:val="255"/>
        </w:trPr>
        <w:tc>
          <w:tcPr>
            <w:tcW w:w="6265" w:type="dxa"/>
            <w:gridSpan w:val="5"/>
            <w:tcBorders>
              <w:top w:val="nil"/>
              <w:left w:val="nil"/>
              <w:bottom w:val="nil"/>
              <w:right w:val="nil"/>
            </w:tcBorders>
            <w:shd w:val="clear" w:color="000000" w:fill="808080"/>
            <w:noWrap/>
            <w:vAlign w:val="bottom"/>
            <w:hideMark/>
          </w:tcPr>
          <w:p w14:paraId="2602D7B8" w14:textId="77777777" w:rsidR="00E83D30" w:rsidRPr="003B5396" w:rsidRDefault="00E83D30" w:rsidP="00DF47BD">
            <w:pPr>
              <w:spacing w:after="0" w:line="240" w:lineRule="auto"/>
              <w:rPr>
                <w:rFonts w:ascii="Arial" w:eastAsia="Times New Roman" w:hAnsi="Arial" w:cs="Arial"/>
                <w:b/>
                <w:bCs/>
                <w:color w:val="FFFFFF"/>
                <w:sz w:val="20"/>
                <w:szCs w:val="20"/>
                <w:lang w:eastAsia="es-PY"/>
              </w:rPr>
            </w:pPr>
            <w:r w:rsidRPr="003B5396">
              <w:rPr>
                <w:rFonts w:ascii="Arial" w:eastAsia="Times New Roman" w:hAnsi="Arial" w:cs="Arial"/>
                <w:b/>
                <w:bCs/>
                <w:color w:val="FFFFFF"/>
                <w:sz w:val="20"/>
                <w:szCs w:val="20"/>
                <w:lang w:eastAsia="es-PY"/>
              </w:rPr>
              <w:t>Nota 28 - Otros Ingresos y gastos operativos</w:t>
            </w:r>
          </w:p>
        </w:tc>
        <w:tc>
          <w:tcPr>
            <w:tcW w:w="1154" w:type="dxa"/>
            <w:tcBorders>
              <w:top w:val="nil"/>
              <w:left w:val="nil"/>
              <w:bottom w:val="nil"/>
              <w:right w:val="nil"/>
            </w:tcBorders>
            <w:shd w:val="clear" w:color="000000" w:fill="auto"/>
            <w:noWrap/>
            <w:vAlign w:val="bottom"/>
            <w:hideMark/>
          </w:tcPr>
          <w:p w14:paraId="561A6D9B" w14:textId="77777777" w:rsidR="00E83D30" w:rsidRPr="003B5396" w:rsidRDefault="00E83D30" w:rsidP="00DF47BD">
            <w:pPr>
              <w:spacing w:after="0" w:line="240" w:lineRule="auto"/>
              <w:rPr>
                <w:rFonts w:ascii="Arial" w:eastAsia="Times New Roman" w:hAnsi="Arial" w:cs="Arial"/>
                <w:b/>
                <w:bCs/>
                <w:color w:val="FFFFFF"/>
                <w:sz w:val="20"/>
                <w:szCs w:val="20"/>
                <w:lang w:eastAsia="es-PY"/>
              </w:rPr>
            </w:pPr>
          </w:p>
        </w:tc>
        <w:tc>
          <w:tcPr>
            <w:tcW w:w="1188" w:type="dxa"/>
            <w:tcBorders>
              <w:top w:val="nil"/>
              <w:left w:val="nil"/>
              <w:bottom w:val="nil"/>
              <w:right w:val="nil"/>
            </w:tcBorders>
            <w:shd w:val="clear" w:color="000000" w:fill="auto"/>
            <w:noWrap/>
            <w:vAlign w:val="bottom"/>
            <w:hideMark/>
          </w:tcPr>
          <w:p w14:paraId="4EEBC340"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r>
      <w:tr w:rsidR="00E83D30" w:rsidRPr="003B5396" w14:paraId="3B6DF059" w14:textId="77777777" w:rsidTr="00DF47BD">
        <w:trPr>
          <w:trHeight w:val="255"/>
        </w:trPr>
        <w:tc>
          <w:tcPr>
            <w:tcW w:w="1940" w:type="dxa"/>
            <w:tcBorders>
              <w:top w:val="nil"/>
              <w:left w:val="nil"/>
              <w:bottom w:val="nil"/>
              <w:right w:val="nil"/>
            </w:tcBorders>
            <w:shd w:val="clear" w:color="000000" w:fill="auto"/>
            <w:noWrap/>
            <w:vAlign w:val="bottom"/>
            <w:hideMark/>
          </w:tcPr>
          <w:p w14:paraId="4C329374"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c>
          <w:tcPr>
            <w:tcW w:w="1118" w:type="dxa"/>
            <w:tcBorders>
              <w:top w:val="nil"/>
              <w:left w:val="nil"/>
              <w:bottom w:val="nil"/>
              <w:right w:val="nil"/>
            </w:tcBorders>
            <w:shd w:val="clear" w:color="000000" w:fill="auto"/>
            <w:noWrap/>
            <w:vAlign w:val="bottom"/>
            <w:hideMark/>
          </w:tcPr>
          <w:p w14:paraId="4B4FB928"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c>
          <w:tcPr>
            <w:tcW w:w="1184" w:type="dxa"/>
            <w:tcBorders>
              <w:top w:val="nil"/>
              <w:left w:val="nil"/>
              <w:bottom w:val="nil"/>
              <w:right w:val="nil"/>
            </w:tcBorders>
            <w:shd w:val="clear" w:color="000000" w:fill="auto"/>
            <w:noWrap/>
            <w:vAlign w:val="bottom"/>
            <w:hideMark/>
          </w:tcPr>
          <w:p w14:paraId="4C7F2293"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c>
          <w:tcPr>
            <w:tcW w:w="83" w:type="dxa"/>
            <w:tcBorders>
              <w:top w:val="nil"/>
              <w:left w:val="nil"/>
              <w:bottom w:val="nil"/>
              <w:right w:val="nil"/>
            </w:tcBorders>
            <w:shd w:val="clear" w:color="000000" w:fill="auto"/>
            <w:noWrap/>
            <w:vAlign w:val="bottom"/>
            <w:hideMark/>
          </w:tcPr>
          <w:p w14:paraId="445E4296"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c>
          <w:tcPr>
            <w:tcW w:w="1940" w:type="dxa"/>
            <w:tcBorders>
              <w:top w:val="nil"/>
              <w:left w:val="nil"/>
              <w:bottom w:val="nil"/>
              <w:right w:val="nil"/>
            </w:tcBorders>
            <w:shd w:val="clear" w:color="000000" w:fill="auto"/>
            <w:noWrap/>
            <w:vAlign w:val="bottom"/>
            <w:hideMark/>
          </w:tcPr>
          <w:p w14:paraId="6F2D3E85"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c>
          <w:tcPr>
            <w:tcW w:w="1154" w:type="dxa"/>
            <w:tcBorders>
              <w:top w:val="nil"/>
              <w:left w:val="nil"/>
              <w:bottom w:val="nil"/>
              <w:right w:val="nil"/>
            </w:tcBorders>
            <w:shd w:val="clear" w:color="000000" w:fill="auto"/>
            <w:noWrap/>
            <w:vAlign w:val="bottom"/>
            <w:hideMark/>
          </w:tcPr>
          <w:p w14:paraId="35C45FD7"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c>
          <w:tcPr>
            <w:tcW w:w="1188" w:type="dxa"/>
            <w:tcBorders>
              <w:top w:val="nil"/>
              <w:left w:val="nil"/>
              <w:bottom w:val="nil"/>
              <w:right w:val="nil"/>
            </w:tcBorders>
            <w:shd w:val="clear" w:color="000000" w:fill="auto"/>
            <w:noWrap/>
            <w:vAlign w:val="bottom"/>
            <w:hideMark/>
          </w:tcPr>
          <w:p w14:paraId="499D87C2"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r>
      <w:tr w:rsidR="00E83D30" w:rsidRPr="003B5396" w14:paraId="0615A435" w14:textId="77777777" w:rsidTr="00DF47BD">
        <w:trPr>
          <w:trHeight w:val="255"/>
        </w:trPr>
        <w:tc>
          <w:tcPr>
            <w:tcW w:w="1940" w:type="dxa"/>
            <w:tcBorders>
              <w:top w:val="nil"/>
              <w:left w:val="nil"/>
              <w:bottom w:val="nil"/>
              <w:right w:val="nil"/>
            </w:tcBorders>
            <w:shd w:val="clear" w:color="000000" w:fill="auto"/>
            <w:noWrap/>
            <w:vAlign w:val="bottom"/>
            <w:hideMark/>
          </w:tcPr>
          <w:p w14:paraId="03AA5C21" w14:textId="77777777" w:rsidR="00E83D30" w:rsidRPr="003B5396" w:rsidRDefault="00E83D30" w:rsidP="00DF47BD">
            <w:pPr>
              <w:spacing w:after="0" w:line="240" w:lineRule="auto"/>
              <w:rPr>
                <w:rFonts w:ascii="Arial" w:eastAsia="Times New Roman" w:hAnsi="Arial" w:cs="Arial"/>
                <w:color w:val="000000"/>
                <w:sz w:val="18"/>
                <w:szCs w:val="18"/>
                <w:lang w:eastAsia="es-PY"/>
              </w:rPr>
            </w:pPr>
            <w:r w:rsidRPr="003B5396">
              <w:rPr>
                <w:rFonts w:ascii="Arial" w:eastAsia="Times New Roman" w:hAnsi="Arial" w:cs="Arial"/>
                <w:color w:val="000000"/>
                <w:sz w:val="18"/>
                <w:szCs w:val="18"/>
                <w:lang w:eastAsia="es-PY"/>
              </w:rPr>
              <w:t>En guaraníes</w:t>
            </w:r>
          </w:p>
        </w:tc>
        <w:tc>
          <w:tcPr>
            <w:tcW w:w="2302" w:type="dxa"/>
            <w:gridSpan w:val="2"/>
            <w:tcBorders>
              <w:top w:val="nil"/>
              <w:left w:val="nil"/>
              <w:bottom w:val="nil"/>
              <w:right w:val="nil"/>
            </w:tcBorders>
            <w:shd w:val="clear" w:color="000000" w:fill="auto"/>
            <w:noWrap/>
            <w:vAlign w:val="bottom"/>
            <w:hideMark/>
          </w:tcPr>
          <w:p w14:paraId="399D10A4" w14:textId="77777777" w:rsidR="00E83D30" w:rsidRPr="003B5396" w:rsidRDefault="00E83D30" w:rsidP="00DF47BD">
            <w:pPr>
              <w:spacing w:after="0" w:line="240" w:lineRule="auto"/>
              <w:rPr>
                <w:rFonts w:ascii="Arial" w:eastAsia="Times New Roman" w:hAnsi="Arial" w:cs="Arial"/>
                <w:color w:val="000000"/>
                <w:sz w:val="18"/>
                <w:szCs w:val="18"/>
                <w:lang w:eastAsia="es-PY"/>
              </w:rPr>
            </w:pPr>
          </w:p>
        </w:tc>
        <w:tc>
          <w:tcPr>
            <w:tcW w:w="83" w:type="dxa"/>
            <w:tcBorders>
              <w:top w:val="nil"/>
              <w:left w:val="nil"/>
              <w:bottom w:val="nil"/>
              <w:right w:val="nil"/>
            </w:tcBorders>
            <w:shd w:val="clear" w:color="000000" w:fill="auto"/>
            <w:noWrap/>
            <w:vAlign w:val="bottom"/>
            <w:hideMark/>
          </w:tcPr>
          <w:p w14:paraId="59943553" w14:textId="77777777" w:rsidR="00E83D30" w:rsidRPr="003B5396" w:rsidRDefault="00E83D30" w:rsidP="00DF47BD">
            <w:pPr>
              <w:spacing w:after="0" w:line="240" w:lineRule="auto"/>
              <w:jc w:val="center"/>
              <w:rPr>
                <w:rFonts w:ascii="Times New Roman" w:eastAsia="Times New Roman" w:hAnsi="Times New Roman" w:cs="Times New Roman"/>
                <w:sz w:val="20"/>
                <w:szCs w:val="20"/>
                <w:lang w:eastAsia="es-PY"/>
              </w:rPr>
            </w:pPr>
          </w:p>
        </w:tc>
        <w:tc>
          <w:tcPr>
            <w:tcW w:w="1940" w:type="dxa"/>
            <w:tcBorders>
              <w:top w:val="nil"/>
              <w:left w:val="nil"/>
              <w:bottom w:val="nil"/>
              <w:right w:val="nil"/>
            </w:tcBorders>
            <w:shd w:val="clear" w:color="000000" w:fill="auto"/>
            <w:noWrap/>
            <w:vAlign w:val="bottom"/>
            <w:hideMark/>
          </w:tcPr>
          <w:p w14:paraId="25CE9183"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c>
          <w:tcPr>
            <w:tcW w:w="1154" w:type="dxa"/>
            <w:tcBorders>
              <w:top w:val="nil"/>
              <w:left w:val="nil"/>
              <w:bottom w:val="nil"/>
              <w:right w:val="nil"/>
            </w:tcBorders>
            <w:shd w:val="clear" w:color="000000" w:fill="auto"/>
            <w:noWrap/>
            <w:vAlign w:val="bottom"/>
            <w:hideMark/>
          </w:tcPr>
          <w:p w14:paraId="00B118B3"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c>
          <w:tcPr>
            <w:tcW w:w="1188" w:type="dxa"/>
            <w:tcBorders>
              <w:top w:val="nil"/>
              <w:left w:val="nil"/>
              <w:bottom w:val="nil"/>
              <w:right w:val="nil"/>
            </w:tcBorders>
            <w:shd w:val="clear" w:color="000000" w:fill="auto"/>
            <w:noWrap/>
            <w:vAlign w:val="bottom"/>
            <w:hideMark/>
          </w:tcPr>
          <w:p w14:paraId="250D30CB"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r>
      <w:tr w:rsidR="00E83D30" w:rsidRPr="003B5396" w14:paraId="4D6A9E76" w14:textId="77777777" w:rsidTr="00DF47BD">
        <w:trPr>
          <w:trHeight w:val="255"/>
        </w:trPr>
        <w:tc>
          <w:tcPr>
            <w:tcW w:w="1940" w:type="dxa"/>
            <w:tcBorders>
              <w:top w:val="nil"/>
              <w:left w:val="nil"/>
              <w:bottom w:val="nil"/>
              <w:right w:val="nil"/>
            </w:tcBorders>
            <w:shd w:val="clear" w:color="000000" w:fill="auto"/>
            <w:noWrap/>
            <w:vAlign w:val="bottom"/>
            <w:hideMark/>
          </w:tcPr>
          <w:p w14:paraId="074936AC"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c>
          <w:tcPr>
            <w:tcW w:w="1118" w:type="dxa"/>
            <w:tcBorders>
              <w:top w:val="nil"/>
              <w:left w:val="nil"/>
              <w:bottom w:val="nil"/>
              <w:right w:val="nil"/>
            </w:tcBorders>
            <w:shd w:val="clear" w:color="000000" w:fill="auto"/>
            <w:noWrap/>
            <w:vAlign w:val="bottom"/>
            <w:hideMark/>
          </w:tcPr>
          <w:p w14:paraId="1EC3232A"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c>
          <w:tcPr>
            <w:tcW w:w="1184" w:type="dxa"/>
            <w:tcBorders>
              <w:top w:val="nil"/>
              <w:left w:val="nil"/>
              <w:bottom w:val="nil"/>
              <w:right w:val="nil"/>
            </w:tcBorders>
            <w:shd w:val="clear" w:color="000000" w:fill="auto"/>
            <w:noWrap/>
            <w:vAlign w:val="bottom"/>
            <w:hideMark/>
          </w:tcPr>
          <w:p w14:paraId="3F28C6B5"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c>
          <w:tcPr>
            <w:tcW w:w="83" w:type="dxa"/>
            <w:tcBorders>
              <w:top w:val="nil"/>
              <w:left w:val="nil"/>
              <w:bottom w:val="nil"/>
              <w:right w:val="nil"/>
            </w:tcBorders>
            <w:shd w:val="clear" w:color="000000" w:fill="auto"/>
            <w:noWrap/>
            <w:vAlign w:val="bottom"/>
            <w:hideMark/>
          </w:tcPr>
          <w:p w14:paraId="1A5BD1AE"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c>
          <w:tcPr>
            <w:tcW w:w="1940" w:type="dxa"/>
            <w:tcBorders>
              <w:top w:val="nil"/>
              <w:left w:val="nil"/>
              <w:bottom w:val="nil"/>
              <w:right w:val="nil"/>
            </w:tcBorders>
            <w:shd w:val="clear" w:color="000000" w:fill="auto"/>
            <w:noWrap/>
            <w:vAlign w:val="bottom"/>
            <w:hideMark/>
          </w:tcPr>
          <w:p w14:paraId="4F87B9C1"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c>
          <w:tcPr>
            <w:tcW w:w="1154" w:type="dxa"/>
            <w:tcBorders>
              <w:top w:val="nil"/>
              <w:left w:val="nil"/>
              <w:bottom w:val="nil"/>
              <w:right w:val="nil"/>
            </w:tcBorders>
            <w:shd w:val="clear" w:color="000000" w:fill="auto"/>
            <w:noWrap/>
            <w:vAlign w:val="bottom"/>
            <w:hideMark/>
          </w:tcPr>
          <w:p w14:paraId="24EE0E23"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c>
          <w:tcPr>
            <w:tcW w:w="1188" w:type="dxa"/>
            <w:tcBorders>
              <w:top w:val="nil"/>
              <w:left w:val="nil"/>
              <w:bottom w:val="nil"/>
              <w:right w:val="nil"/>
            </w:tcBorders>
            <w:shd w:val="clear" w:color="000000" w:fill="auto"/>
            <w:noWrap/>
            <w:vAlign w:val="bottom"/>
            <w:hideMark/>
          </w:tcPr>
          <w:p w14:paraId="5BA11334"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r>
      <w:tr w:rsidR="00E83D30" w:rsidRPr="003B5396" w14:paraId="07B0B65D" w14:textId="77777777" w:rsidTr="00DF47BD">
        <w:trPr>
          <w:trHeight w:val="255"/>
        </w:trPr>
        <w:tc>
          <w:tcPr>
            <w:tcW w:w="1940" w:type="dxa"/>
            <w:tcBorders>
              <w:top w:val="nil"/>
              <w:left w:val="nil"/>
              <w:bottom w:val="nil"/>
              <w:right w:val="nil"/>
            </w:tcBorders>
            <w:shd w:val="clear" w:color="000000" w:fill="auto"/>
            <w:noWrap/>
            <w:vAlign w:val="bottom"/>
            <w:hideMark/>
          </w:tcPr>
          <w:p w14:paraId="0E4DF647" w14:textId="77777777" w:rsidR="00E83D30" w:rsidRPr="003B5396" w:rsidRDefault="00E83D30" w:rsidP="00DF47BD">
            <w:pPr>
              <w:spacing w:after="0" w:line="240" w:lineRule="auto"/>
              <w:rPr>
                <w:rFonts w:ascii="Arial" w:eastAsia="Times New Roman" w:hAnsi="Arial" w:cs="Arial"/>
                <w:b/>
                <w:bCs/>
                <w:color w:val="000000"/>
                <w:sz w:val="20"/>
                <w:szCs w:val="20"/>
                <w:lang w:eastAsia="es-PY"/>
              </w:rPr>
            </w:pPr>
            <w:r w:rsidRPr="003B5396">
              <w:rPr>
                <w:rFonts w:ascii="Arial" w:eastAsia="Times New Roman" w:hAnsi="Arial" w:cs="Arial"/>
                <w:b/>
                <w:bCs/>
                <w:color w:val="000000"/>
                <w:sz w:val="20"/>
                <w:szCs w:val="20"/>
                <w:lang w:eastAsia="es-PY"/>
              </w:rPr>
              <w:t>Otros ingresos</w:t>
            </w:r>
          </w:p>
        </w:tc>
        <w:tc>
          <w:tcPr>
            <w:tcW w:w="1118" w:type="dxa"/>
            <w:tcBorders>
              <w:top w:val="nil"/>
              <w:left w:val="nil"/>
              <w:bottom w:val="nil"/>
              <w:right w:val="nil"/>
            </w:tcBorders>
            <w:shd w:val="clear" w:color="000000" w:fill="808080"/>
            <w:noWrap/>
            <w:vAlign w:val="center"/>
            <w:hideMark/>
          </w:tcPr>
          <w:p w14:paraId="5FEDBA5D" w14:textId="77777777" w:rsidR="00E83D30" w:rsidRPr="003B5396" w:rsidRDefault="00E83D30" w:rsidP="00DF47BD">
            <w:pPr>
              <w:spacing w:after="0" w:line="240" w:lineRule="auto"/>
              <w:jc w:val="center"/>
              <w:rPr>
                <w:rFonts w:ascii="Calibri" w:eastAsia="Times New Roman" w:hAnsi="Calibri" w:cs="Calibri"/>
                <w:b/>
                <w:bCs/>
                <w:color w:val="FFFFFF"/>
                <w:lang w:eastAsia="es-PY"/>
              </w:rPr>
            </w:pPr>
            <w:r w:rsidRPr="003B5396">
              <w:rPr>
                <w:rFonts w:ascii="Calibri" w:eastAsia="Times New Roman" w:hAnsi="Calibri" w:cs="Calibri"/>
                <w:b/>
                <w:bCs/>
                <w:color w:val="FFFFFF"/>
                <w:lang w:eastAsia="es-PY"/>
              </w:rPr>
              <w:t>sept-20</w:t>
            </w:r>
          </w:p>
        </w:tc>
        <w:tc>
          <w:tcPr>
            <w:tcW w:w="1184" w:type="dxa"/>
            <w:tcBorders>
              <w:top w:val="nil"/>
              <w:left w:val="nil"/>
              <w:bottom w:val="nil"/>
              <w:right w:val="nil"/>
            </w:tcBorders>
            <w:shd w:val="clear" w:color="000000" w:fill="808080"/>
            <w:noWrap/>
            <w:vAlign w:val="center"/>
            <w:hideMark/>
          </w:tcPr>
          <w:p w14:paraId="3E1360F2" w14:textId="77777777" w:rsidR="00E83D30" w:rsidRPr="003B5396" w:rsidRDefault="00E83D30" w:rsidP="00DF47BD">
            <w:pPr>
              <w:spacing w:after="0" w:line="240" w:lineRule="auto"/>
              <w:jc w:val="center"/>
              <w:rPr>
                <w:rFonts w:ascii="Calibri" w:eastAsia="Times New Roman" w:hAnsi="Calibri" w:cs="Calibri"/>
                <w:b/>
                <w:bCs/>
                <w:color w:val="FFFFFF"/>
                <w:lang w:eastAsia="es-PY"/>
              </w:rPr>
            </w:pPr>
            <w:r w:rsidRPr="003B5396">
              <w:rPr>
                <w:rFonts w:ascii="Calibri" w:eastAsia="Times New Roman" w:hAnsi="Calibri" w:cs="Calibri"/>
                <w:b/>
                <w:bCs/>
                <w:color w:val="FFFFFF"/>
                <w:lang w:eastAsia="es-PY"/>
              </w:rPr>
              <w:t>sept-19</w:t>
            </w:r>
          </w:p>
        </w:tc>
        <w:tc>
          <w:tcPr>
            <w:tcW w:w="83" w:type="dxa"/>
            <w:tcBorders>
              <w:top w:val="nil"/>
              <w:left w:val="nil"/>
              <w:bottom w:val="nil"/>
              <w:right w:val="nil"/>
            </w:tcBorders>
            <w:shd w:val="clear" w:color="000000" w:fill="auto"/>
            <w:noWrap/>
            <w:vAlign w:val="bottom"/>
            <w:hideMark/>
          </w:tcPr>
          <w:p w14:paraId="087AF19E" w14:textId="77777777" w:rsidR="00E83D30" w:rsidRPr="003B5396" w:rsidRDefault="00E83D30" w:rsidP="00DF47BD">
            <w:pPr>
              <w:spacing w:after="0" w:line="240" w:lineRule="auto"/>
              <w:jc w:val="center"/>
              <w:rPr>
                <w:rFonts w:ascii="Calibri" w:eastAsia="Times New Roman" w:hAnsi="Calibri" w:cs="Calibri"/>
                <w:b/>
                <w:bCs/>
                <w:color w:val="FFFFFF"/>
                <w:lang w:eastAsia="es-PY"/>
              </w:rPr>
            </w:pPr>
          </w:p>
        </w:tc>
        <w:tc>
          <w:tcPr>
            <w:tcW w:w="1940" w:type="dxa"/>
            <w:tcBorders>
              <w:top w:val="nil"/>
              <w:left w:val="nil"/>
              <w:bottom w:val="nil"/>
              <w:right w:val="nil"/>
            </w:tcBorders>
            <w:shd w:val="clear" w:color="000000" w:fill="auto"/>
            <w:noWrap/>
            <w:vAlign w:val="bottom"/>
            <w:hideMark/>
          </w:tcPr>
          <w:p w14:paraId="6F93FBBC" w14:textId="77777777" w:rsidR="00E83D30" w:rsidRPr="003B5396" w:rsidRDefault="00E83D30" w:rsidP="00DF47BD">
            <w:pPr>
              <w:spacing w:after="0" w:line="240" w:lineRule="auto"/>
              <w:rPr>
                <w:rFonts w:ascii="Arial" w:eastAsia="Times New Roman" w:hAnsi="Arial" w:cs="Arial"/>
                <w:b/>
                <w:bCs/>
                <w:color w:val="000000"/>
                <w:sz w:val="20"/>
                <w:szCs w:val="20"/>
                <w:lang w:eastAsia="es-PY"/>
              </w:rPr>
            </w:pPr>
            <w:r w:rsidRPr="003B5396">
              <w:rPr>
                <w:rFonts w:ascii="Arial" w:eastAsia="Times New Roman" w:hAnsi="Arial" w:cs="Arial"/>
                <w:b/>
                <w:bCs/>
                <w:color w:val="000000"/>
                <w:sz w:val="20"/>
                <w:szCs w:val="20"/>
                <w:lang w:eastAsia="es-PY"/>
              </w:rPr>
              <w:t>Otros gastos</w:t>
            </w:r>
          </w:p>
        </w:tc>
        <w:tc>
          <w:tcPr>
            <w:tcW w:w="1154" w:type="dxa"/>
            <w:tcBorders>
              <w:top w:val="nil"/>
              <w:left w:val="nil"/>
              <w:bottom w:val="nil"/>
              <w:right w:val="nil"/>
            </w:tcBorders>
            <w:shd w:val="clear" w:color="000000" w:fill="808080"/>
            <w:noWrap/>
            <w:vAlign w:val="center"/>
            <w:hideMark/>
          </w:tcPr>
          <w:p w14:paraId="1B2D4420" w14:textId="77777777" w:rsidR="00E83D30" w:rsidRPr="003B5396" w:rsidRDefault="00E83D30" w:rsidP="00DF47BD">
            <w:pPr>
              <w:spacing w:after="0" w:line="240" w:lineRule="auto"/>
              <w:jc w:val="center"/>
              <w:rPr>
                <w:rFonts w:ascii="Calibri" w:eastAsia="Times New Roman" w:hAnsi="Calibri" w:cs="Calibri"/>
                <w:b/>
                <w:bCs/>
                <w:color w:val="FFFFFF"/>
                <w:lang w:eastAsia="es-PY"/>
              </w:rPr>
            </w:pPr>
            <w:r w:rsidRPr="003B5396">
              <w:rPr>
                <w:rFonts w:ascii="Calibri" w:eastAsia="Times New Roman" w:hAnsi="Calibri" w:cs="Calibri"/>
                <w:b/>
                <w:bCs/>
                <w:color w:val="FFFFFF"/>
                <w:lang w:eastAsia="es-PY"/>
              </w:rPr>
              <w:t>sept-20</w:t>
            </w:r>
          </w:p>
        </w:tc>
        <w:tc>
          <w:tcPr>
            <w:tcW w:w="1188" w:type="dxa"/>
            <w:tcBorders>
              <w:top w:val="nil"/>
              <w:left w:val="nil"/>
              <w:bottom w:val="nil"/>
              <w:right w:val="nil"/>
            </w:tcBorders>
            <w:shd w:val="clear" w:color="000000" w:fill="808080"/>
            <w:noWrap/>
            <w:vAlign w:val="center"/>
            <w:hideMark/>
          </w:tcPr>
          <w:p w14:paraId="329B3799" w14:textId="77777777" w:rsidR="00E83D30" w:rsidRPr="003B5396" w:rsidRDefault="00E83D30" w:rsidP="00DF47BD">
            <w:pPr>
              <w:spacing w:after="0" w:line="240" w:lineRule="auto"/>
              <w:jc w:val="center"/>
              <w:rPr>
                <w:rFonts w:ascii="Calibri" w:eastAsia="Times New Roman" w:hAnsi="Calibri" w:cs="Calibri"/>
                <w:b/>
                <w:bCs/>
                <w:color w:val="FFFFFF"/>
                <w:lang w:eastAsia="es-PY"/>
              </w:rPr>
            </w:pPr>
            <w:r w:rsidRPr="003B5396">
              <w:rPr>
                <w:rFonts w:ascii="Calibri" w:eastAsia="Times New Roman" w:hAnsi="Calibri" w:cs="Calibri"/>
                <w:b/>
                <w:bCs/>
                <w:color w:val="FFFFFF"/>
                <w:lang w:eastAsia="es-PY"/>
              </w:rPr>
              <w:t>sept-19</w:t>
            </w:r>
          </w:p>
        </w:tc>
      </w:tr>
      <w:tr w:rsidR="00E83D30" w:rsidRPr="003B5396" w14:paraId="2FA60ECA" w14:textId="77777777" w:rsidTr="00DF47BD">
        <w:trPr>
          <w:trHeight w:val="255"/>
        </w:trPr>
        <w:tc>
          <w:tcPr>
            <w:tcW w:w="1940" w:type="dxa"/>
            <w:tcBorders>
              <w:top w:val="nil"/>
              <w:left w:val="nil"/>
              <w:bottom w:val="nil"/>
              <w:right w:val="nil"/>
            </w:tcBorders>
            <w:shd w:val="clear" w:color="000000" w:fill="auto"/>
            <w:noWrap/>
            <w:vAlign w:val="bottom"/>
            <w:hideMark/>
          </w:tcPr>
          <w:p w14:paraId="2150AFBB"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Franquicias</w:t>
            </w:r>
          </w:p>
        </w:tc>
        <w:tc>
          <w:tcPr>
            <w:tcW w:w="1118" w:type="dxa"/>
            <w:tcBorders>
              <w:top w:val="nil"/>
              <w:left w:val="nil"/>
              <w:bottom w:val="nil"/>
              <w:right w:val="nil"/>
            </w:tcBorders>
            <w:shd w:val="clear" w:color="000000" w:fill="auto"/>
            <w:noWrap/>
            <w:vAlign w:val="bottom"/>
            <w:hideMark/>
          </w:tcPr>
          <w:p w14:paraId="2F725746"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 xml:space="preserve">          594.078.950 </w:t>
            </w:r>
          </w:p>
        </w:tc>
        <w:tc>
          <w:tcPr>
            <w:tcW w:w="1184" w:type="dxa"/>
            <w:tcBorders>
              <w:top w:val="nil"/>
              <w:left w:val="nil"/>
              <w:bottom w:val="nil"/>
              <w:right w:val="nil"/>
            </w:tcBorders>
            <w:shd w:val="clear" w:color="000000" w:fill="auto"/>
            <w:noWrap/>
            <w:vAlign w:val="bottom"/>
            <w:hideMark/>
          </w:tcPr>
          <w:p w14:paraId="508AF710"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 xml:space="preserve">            800.146.027 </w:t>
            </w:r>
          </w:p>
        </w:tc>
        <w:tc>
          <w:tcPr>
            <w:tcW w:w="83" w:type="dxa"/>
            <w:tcBorders>
              <w:top w:val="nil"/>
              <w:left w:val="nil"/>
              <w:bottom w:val="nil"/>
              <w:right w:val="nil"/>
            </w:tcBorders>
            <w:shd w:val="clear" w:color="000000" w:fill="auto"/>
            <w:noWrap/>
            <w:vAlign w:val="bottom"/>
            <w:hideMark/>
          </w:tcPr>
          <w:p w14:paraId="7E350A75" w14:textId="77777777" w:rsidR="00E83D30" w:rsidRPr="003B5396" w:rsidRDefault="00E83D30" w:rsidP="00DF47BD">
            <w:pPr>
              <w:spacing w:after="0" w:line="240" w:lineRule="auto"/>
              <w:rPr>
                <w:rFonts w:ascii="Arial" w:eastAsia="Times New Roman" w:hAnsi="Arial" w:cs="Arial"/>
                <w:color w:val="000000"/>
                <w:sz w:val="20"/>
                <w:szCs w:val="20"/>
                <w:lang w:eastAsia="es-PY"/>
              </w:rPr>
            </w:pPr>
          </w:p>
        </w:tc>
        <w:tc>
          <w:tcPr>
            <w:tcW w:w="1940" w:type="dxa"/>
            <w:tcBorders>
              <w:top w:val="nil"/>
              <w:left w:val="nil"/>
              <w:bottom w:val="nil"/>
              <w:right w:val="nil"/>
            </w:tcBorders>
            <w:shd w:val="clear" w:color="000000" w:fill="auto"/>
            <w:noWrap/>
            <w:vAlign w:val="bottom"/>
            <w:hideMark/>
          </w:tcPr>
          <w:p w14:paraId="53DF2F0D"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Franquicias</w:t>
            </w:r>
          </w:p>
        </w:tc>
        <w:tc>
          <w:tcPr>
            <w:tcW w:w="1154" w:type="dxa"/>
            <w:tcBorders>
              <w:top w:val="nil"/>
              <w:left w:val="nil"/>
              <w:bottom w:val="nil"/>
              <w:right w:val="nil"/>
            </w:tcBorders>
            <w:shd w:val="clear" w:color="000000" w:fill="auto"/>
            <w:noWrap/>
            <w:vAlign w:val="bottom"/>
            <w:hideMark/>
          </w:tcPr>
          <w:p w14:paraId="341CEC00"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 xml:space="preserve">                              - </w:t>
            </w:r>
          </w:p>
        </w:tc>
        <w:tc>
          <w:tcPr>
            <w:tcW w:w="1188" w:type="dxa"/>
            <w:tcBorders>
              <w:top w:val="nil"/>
              <w:left w:val="nil"/>
              <w:bottom w:val="nil"/>
              <w:right w:val="nil"/>
            </w:tcBorders>
            <w:shd w:val="clear" w:color="000000" w:fill="auto"/>
            <w:noWrap/>
            <w:vAlign w:val="bottom"/>
            <w:hideMark/>
          </w:tcPr>
          <w:p w14:paraId="54969384"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 xml:space="preserve">                               - </w:t>
            </w:r>
          </w:p>
        </w:tc>
      </w:tr>
      <w:tr w:rsidR="00E83D30" w:rsidRPr="003B5396" w14:paraId="1A0937B4" w14:textId="77777777" w:rsidTr="00DF47BD">
        <w:trPr>
          <w:trHeight w:val="255"/>
        </w:trPr>
        <w:tc>
          <w:tcPr>
            <w:tcW w:w="1940" w:type="dxa"/>
            <w:tcBorders>
              <w:top w:val="nil"/>
              <w:left w:val="nil"/>
              <w:bottom w:val="nil"/>
              <w:right w:val="nil"/>
            </w:tcBorders>
            <w:shd w:val="clear" w:color="000000" w:fill="auto"/>
            <w:noWrap/>
            <w:vAlign w:val="bottom"/>
            <w:hideMark/>
          </w:tcPr>
          <w:p w14:paraId="10921B13"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Intereses Cobrados</w:t>
            </w:r>
          </w:p>
        </w:tc>
        <w:tc>
          <w:tcPr>
            <w:tcW w:w="1118" w:type="dxa"/>
            <w:tcBorders>
              <w:top w:val="nil"/>
              <w:left w:val="nil"/>
              <w:bottom w:val="nil"/>
              <w:right w:val="nil"/>
            </w:tcBorders>
            <w:shd w:val="clear" w:color="000000" w:fill="auto"/>
            <w:noWrap/>
            <w:vAlign w:val="bottom"/>
            <w:hideMark/>
          </w:tcPr>
          <w:p w14:paraId="50256A83"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 xml:space="preserve">          408.242.446 </w:t>
            </w:r>
          </w:p>
        </w:tc>
        <w:tc>
          <w:tcPr>
            <w:tcW w:w="1184" w:type="dxa"/>
            <w:tcBorders>
              <w:top w:val="nil"/>
              <w:left w:val="nil"/>
              <w:bottom w:val="nil"/>
              <w:right w:val="nil"/>
            </w:tcBorders>
            <w:shd w:val="clear" w:color="000000" w:fill="auto"/>
            <w:noWrap/>
            <w:vAlign w:val="bottom"/>
            <w:hideMark/>
          </w:tcPr>
          <w:p w14:paraId="46740FC9"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 xml:space="preserve">            783.109.251 </w:t>
            </w:r>
          </w:p>
        </w:tc>
        <w:tc>
          <w:tcPr>
            <w:tcW w:w="83" w:type="dxa"/>
            <w:tcBorders>
              <w:top w:val="nil"/>
              <w:left w:val="nil"/>
              <w:bottom w:val="nil"/>
              <w:right w:val="nil"/>
            </w:tcBorders>
            <w:shd w:val="clear" w:color="000000" w:fill="auto"/>
            <w:noWrap/>
            <w:vAlign w:val="bottom"/>
            <w:hideMark/>
          </w:tcPr>
          <w:p w14:paraId="6D8E76F2" w14:textId="77777777" w:rsidR="00E83D30" w:rsidRPr="003B5396" w:rsidRDefault="00E83D30" w:rsidP="00DF47BD">
            <w:pPr>
              <w:spacing w:after="0" w:line="240" w:lineRule="auto"/>
              <w:rPr>
                <w:rFonts w:ascii="Arial" w:eastAsia="Times New Roman" w:hAnsi="Arial" w:cs="Arial"/>
                <w:color w:val="000000"/>
                <w:sz w:val="20"/>
                <w:szCs w:val="20"/>
                <w:lang w:eastAsia="es-PY"/>
              </w:rPr>
            </w:pPr>
          </w:p>
        </w:tc>
        <w:tc>
          <w:tcPr>
            <w:tcW w:w="1940" w:type="dxa"/>
            <w:tcBorders>
              <w:top w:val="nil"/>
              <w:left w:val="nil"/>
              <w:bottom w:val="nil"/>
              <w:right w:val="nil"/>
            </w:tcBorders>
            <w:shd w:val="clear" w:color="000000" w:fill="auto"/>
            <w:noWrap/>
            <w:vAlign w:val="bottom"/>
            <w:hideMark/>
          </w:tcPr>
          <w:p w14:paraId="0D761575"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 xml:space="preserve">Intereses Ganados </w:t>
            </w:r>
          </w:p>
        </w:tc>
        <w:tc>
          <w:tcPr>
            <w:tcW w:w="1154" w:type="dxa"/>
            <w:tcBorders>
              <w:top w:val="nil"/>
              <w:left w:val="nil"/>
              <w:bottom w:val="nil"/>
              <w:right w:val="nil"/>
            </w:tcBorders>
            <w:shd w:val="clear" w:color="000000" w:fill="auto"/>
            <w:noWrap/>
            <w:vAlign w:val="bottom"/>
            <w:hideMark/>
          </w:tcPr>
          <w:p w14:paraId="0621E094"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 xml:space="preserve">                              - </w:t>
            </w:r>
          </w:p>
        </w:tc>
        <w:tc>
          <w:tcPr>
            <w:tcW w:w="1188" w:type="dxa"/>
            <w:tcBorders>
              <w:top w:val="nil"/>
              <w:left w:val="nil"/>
              <w:bottom w:val="nil"/>
              <w:right w:val="nil"/>
            </w:tcBorders>
            <w:shd w:val="clear" w:color="000000" w:fill="auto"/>
            <w:noWrap/>
            <w:vAlign w:val="bottom"/>
            <w:hideMark/>
          </w:tcPr>
          <w:p w14:paraId="5CB154A5"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 xml:space="preserve">                               - </w:t>
            </w:r>
          </w:p>
        </w:tc>
      </w:tr>
      <w:tr w:rsidR="00E83D30" w:rsidRPr="003B5396" w14:paraId="495821FD" w14:textId="77777777" w:rsidTr="00DF47BD">
        <w:trPr>
          <w:trHeight w:val="255"/>
        </w:trPr>
        <w:tc>
          <w:tcPr>
            <w:tcW w:w="1940" w:type="dxa"/>
            <w:tcBorders>
              <w:top w:val="nil"/>
              <w:left w:val="nil"/>
              <w:bottom w:val="nil"/>
              <w:right w:val="nil"/>
            </w:tcBorders>
            <w:shd w:val="clear" w:color="000000" w:fill="auto"/>
            <w:noWrap/>
            <w:vAlign w:val="bottom"/>
            <w:hideMark/>
          </w:tcPr>
          <w:p w14:paraId="6EAAAE3C"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 xml:space="preserve">Otros Ingresos y Egresos </w:t>
            </w:r>
          </w:p>
        </w:tc>
        <w:tc>
          <w:tcPr>
            <w:tcW w:w="1118" w:type="dxa"/>
            <w:tcBorders>
              <w:top w:val="nil"/>
              <w:left w:val="nil"/>
              <w:bottom w:val="nil"/>
              <w:right w:val="nil"/>
            </w:tcBorders>
            <w:shd w:val="clear" w:color="000000" w:fill="auto"/>
            <w:noWrap/>
            <w:vAlign w:val="bottom"/>
            <w:hideMark/>
          </w:tcPr>
          <w:p w14:paraId="24EB1654"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 xml:space="preserve">           -16.096.332 </w:t>
            </w:r>
          </w:p>
        </w:tc>
        <w:tc>
          <w:tcPr>
            <w:tcW w:w="1184" w:type="dxa"/>
            <w:tcBorders>
              <w:top w:val="nil"/>
              <w:left w:val="nil"/>
              <w:bottom w:val="nil"/>
              <w:right w:val="nil"/>
            </w:tcBorders>
            <w:shd w:val="clear" w:color="000000" w:fill="auto"/>
            <w:noWrap/>
            <w:vAlign w:val="bottom"/>
            <w:hideMark/>
          </w:tcPr>
          <w:p w14:paraId="69C468F5"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 xml:space="preserve">                             - </w:t>
            </w:r>
          </w:p>
        </w:tc>
        <w:tc>
          <w:tcPr>
            <w:tcW w:w="83" w:type="dxa"/>
            <w:tcBorders>
              <w:top w:val="nil"/>
              <w:left w:val="nil"/>
              <w:bottom w:val="nil"/>
              <w:right w:val="nil"/>
            </w:tcBorders>
            <w:shd w:val="clear" w:color="000000" w:fill="auto"/>
            <w:noWrap/>
            <w:vAlign w:val="bottom"/>
            <w:hideMark/>
          </w:tcPr>
          <w:p w14:paraId="2EFB740B" w14:textId="77777777" w:rsidR="00E83D30" w:rsidRPr="003B5396" w:rsidRDefault="00E83D30" w:rsidP="00DF47BD">
            <w:pPr>
              <w:spacing w:after="0" w:line="240" w:lineRule="auto"/>
              <w:rPr>
                <w:rFonts w:ascii="Arial" w:eastAsia="Times New Roman" w:hAnsi="Arial" w:cs="Arial"/>
                <w:color w:val="000000"/>
                <w:sz w:val="20"/>
                <w:szCs w:val="20"/>
                <w:lang w:eastAsia="es-PY"/>
              </w:rPr>
            </w:pPr>
          </w:p>
        </w:tc>
        <w:tc>
          <w:tcPr>
            <w:tcW w:w="1940" w:type="dxa"/>
            <w:tcBorders>
              <w:top w:val="nil"/>
              <w:left w:val="nil"/>
              <w:bottom w:val="nil"/>
              <w:right w:val="nil"/>
            </w:tcBorders>
            <w:shd w:val="clear" w:color="000000" w:fill="auto"/>
            <w:noWrap/>
            <w:vAlign w:val="bottom"/>
            <w:hideMark/>
          </w:tcPr>
          <w:p w14:paraId="7F9F9931"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 xml:space="preserve">Otros Ingresos y Egresos </w:t>
            </w:r>
          </w:p>
        </w:tc>
        <w:tc>
          <w:tcPr>
            <w:tcW w:w="1154" w:type="dxa"/>
            <w:tcBorders>
              <w:top w:val="nil"/>
              <w:left w:val="nil"/>
              <w:bottom w:val="nil"/>
              <w:right w:val="nil"/>
            </w:tcBorders>
            <w:shd w:val="clear" w:color="000000" w:fill="auto"/>
            <w:noWrap/>
            <w:vAlign w:val="bottom"/>
            <w:hideMark/>
          </w:tcPr>
          <w:p w14:paraId="28C4ECC8"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 xml:space="preserve">                              - </w:t>
            </w:r>
          </w:p>
        </w:tc>
        <w:tc>
          <w:tcPr>
            <w:tcW w:w="1188" w:type="dxa"/>
            <w:tcBorders>
              <w:top w:val="nil"/>
              <w:left w:val="nil"/>
              <w:bottom w:val="nil"/>
              <w:right w:val="nil"/>
            </w:tcBorders>
            <w:shd w:val="clear" w:color="000000" w:fill="auto"/>
            <w:noWrap/>
            <w:vAlign w:val="bottom"/>
            <w:hideMark/>
          </w:tcPr>
          <w:p w14:paraId="25BC716D"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 xml:space="preserve">                               - </w:t>
            </w:r>
          </w:p>
        </w:tc>
      </w:tr>
      <w:tr w:rsidR="00E83D30" w:rsidRPr="003B5396" w14:paraId="7C5E684D" w14:textId="77777777" w:rsidTr="00DF47BD">
        <w:trPr>
          <w:trHeight w:val="255"/>
        </w:trPr>
        <w:tc>
          <w:tcPr>
            <w:tcW w:w="1940" w:type="dxa"/>
            <w:tcBorders>
              <w:top w:val="nil"/>
              <w:left w:val="nil"/>
              <w:bottom w:val="nil"/>
              <w:right w:val="nil"/>
            </w:tcBorders>
            <w:shd w:val="clear" w:color="000000" w:fill="auto"/>
            <w:noWrap/>
            <w:vAlign w:val="bottom"/>
            <w:hideMark/>
          </w:tcPr>
          <w:p w14:paraId="551CB403"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Depreciaciones y amortizaciones</w:t>
            </w:r>
          </w:p>
        </w:tc>
        <w:tc>
          <w:tcPr>
            <w:tcW w:w="1118" w:type="dxa"/>
            <w:tcBorders>
              <w:top w:val="nil"/>
              <w:left w:val="nil"/>
              <w:bottom w:val="nil"/>
              <w:right w:val="nil"/>
            </w:tcBorders>
            <w:shd w:val="clear" w:color="000000" w:fill="auto"/>
            <w:noWrap/>
            <w:vAlign w:val="bottom"/>
            <w:hideMark/>
          </w:tcPr>
          <w:p w14:paraId="4932AD68"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 xml:space="preserve">                           - </w:t>
            </w:r>
          </w:p>
        </w:tc>
        <w:tc>
          <w:tcPr>
            <w:tcW w:w="1184" w:type="dxa"/>
            <w:tcBorders>
              <w:top w:val="nil"/>
              <w:left w:val="nil"/>
              <w:bottom w:val="nil"/>
              <w:right w:val="nil"/>
            </w:tcBorders>
            <w:shd w:val="clear" w:color="000000" w:fill="auto"/>
            <w:noWrap/>
            <w:vAlign w:val="bottom"/>
            <w:hideMark/>
          </w:tcPr>
          <w:p w14:paraId="38335236"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 xml:space="preserve">                             - </w:t>
            </w:r>
          </w:p>
        </w:tc>
        <w:tc>
          <w:tcPr>
            <w:tcW w:w="83" w:type="dxa"/>
            <w:tcBorders>
              <w:top w:val="nil"/>
              <w:left w:val="nil"/>
              <w:bottom w:val="nil"/>
              <w:right w:val="nil"/>
            </w:tcBorders>
            <w:shd w:val="clear" w:color="000000" w:fill="auto"/>
            <w:noWrap/>
            <w:vAlign w:val="bottom"/>
            <w:hideMark/>
          </w:tcPr>
          <w:p w14:paraId="23E5BCE2" w14:textId="77777777" w:rsidR="00E83D30" w:rsidRPr="003B5396" w:rsidRDefault="00E83D30" w:rsidP="00DF47BD">
            <w:pPr>
              <w:spacing w:after="0" w:line="240" w:lineRule="auto"/>
              <w:rPr>
                <w:rFonts w:ascii="Arial" w:eastAsia="Times New Roman" w:hAnsi="Arial" w:cs="Arial"/>
                <w:color w:val="000000"/>
                <w:sz w:val="20"/>
                <w:szCs w:val="20"/>
                <w:lang w:eastAsia="es-PY"/>
              </w:rPr>
            </w:pPr>
          </w:p>
        </w:tc>
        <w:tc>
          <w:tcPr>
            <w:tcW w:w="1940" w:type="dxa"/>
            <w:tcBorders>
              <w:top w:val="nil"/>
              <w:left w:val="nil"/>
              <w:bottom w:val="nil"/>
              <w:right w:val="nil"/>
            </w:tcBorders>
            <w:shd w:val="clear" w:color="000000" w:fill="auto"/>
            <w:noWrap/>
            <w:vAlign w:val="bottom"/>
            <w:hideMark/>
          </w:tcPr>
          <w:p w14:paraId="3F8BE6B8"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Depreciaciones y amortizaciones</w:t>
            </w:r>
          </w:p>
        </w:tc>
        <w:tc>
          <w:tcPr>
            <w:tcW w:w="1154" w:type="dxa"/>
            <w:tcBorders>
              <w:top w:val="nil"/>
              <w:left w:val="nil"/>
              <w:bottom w:val="nil"/>
              <w:right w:val="nil"/>
            </w:tcBorders>
            <w:shd w:val="clear" w:color="000000" w:fill="auto"/>
            <w:noWrap/>
            <w:vAlign w:val="bottom"/>
            <w:hideMark/>
          </w:tcPr>
          <w:p w14:paraId="751EF8A8"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 xml:space="preserve">         11.586.295.303 </w:t>
            </w:r>
          </w:p>
        </w:tc>
        <w:tc>
          <w:tcPr>
            <w:tcW w:w="1188" w:type="dxa"/>
            <w:tcBorders>
              <w:top w:val="nil"/>
              <w:left w:val="nil"/>
              <w:bottom w:val="nil"/>
              <w:right w:val="nil"/>
            </w:tcBorders>
            <w:shd w:val="clear" w:color="000000" w:fill="auto"/>
            <w:noWrap/>
            <w:vAlign w:val="bottom"/>
            <w:hideMark/>
          </w:tcPr>
          <w:p w14:paraId="403640BD" w14:textId="77777777" w:rsidR="00E83D30" w:rsidRPr="003B5396" w:rsidRDefault="00E83D30" w:rsidP="00DF47BD">
            <w:pPr>
              <w:spacing w:after="0" w:line="240" w:lineRule="auto"/>
              <w:rPr>
                <w:rFonts w:ascii="Arial" w:eastAsia="Times New Roman" w:hAnsi="Arial" w:cs="Arial"/>
                <w:color w:val="000000"/>
                <w:sz w:val="20"/>
                <w:szCs w:val="20"/>
                <w:lang w:eastAsia="es-PY"/>
              </w:rPr>
            </w:pPr>
            <w:r w:rsidRPr="003B5396">
              <w:rPr>
                <w:rFonts w:ascii="Arial" w:eastAsia="Times New Roman" w:hAnsi="Arial" w:cs="Arial"/>
                <w:color w:val="000000"/>
                <w:sz w:val="20"/>
                <w:szCs w:val="20"/>
                <w:lang w:eastAsia="es-PY"/>
              </w:rPr>
              <w:t xml:space="preserve">          13.850.108.148 </w:t>
            </w:r>
          </w:p>
        </w:tc>
      </w:tr>
      <w:tr w:rsidR="00E83D30" w:rsidRPr="003B5396" w14:paraId="2B503C8E" w14:textId="77777777" w:rsidTr="00DF47BD">
        <w:trPr>
          <w:trHeight w:val="255"/>
        </w:trPr>
        <w:tc>
          <w:tcPr>
            <w:tcW w:w="1940" w:type="dxa"/>
            <w:tcBorders>
              <w:top w:val="nil"/>
              <w:left w:val="nil"/>
              <w:bottom w:val="nil"/>
              <w:right w:val="nil"/>
            </w:tcBorders>
            <w:shd w:val="clear" w:color="000000" w:fill="auto"/>
            <w:noWrap/>
            <w:vAlign w:val="bottom"/>
            <w:hideMark/>
          </w:tcPr>
          <w:p w14:paraId="4CD4436A" w14:textId="77777777" w:rsidR="00E83D30" w:rsidRPr="003B5396" w:rsidRDefault="00E83D30" w:rsidP="00DF47BD">
            <w:pPr>
              <w:spacing w:after="0" w:line="240" w:lineRule="auto"/>
              <w:rPr>
                <w:rFonts w:ascii="Arial" w:eastAsia="Times New Roman" w:hAnsi="Arial" w:cs="Arial"/>
                <w:b/>
                <w:bCs/>
                <w:color w:val="000000"/>
                <w:sz w:val="20"/>
                <w:szCs w:val="20"/>
                <w:lang w:eastAsia="es-PY"/>
              </w:rPr>
            </w:pPr>
            <w:r w:rsidRPr="003B5396">
              <w:rPr>
                <w:rFonts w:ascii="Arial" w:eastAsia="Times New Roman" w:hAnsi="Arial" w:cs="Arial"/>
                <w:b/>
                <w:bCs/>
                <w:color w:val="000000"/>
                <w:sz w:val="20"/>
                <w:szCs w:val="20"/>
                <w:lang w:eastAsia="es-PY"/>
              </w:rPr>
              <w:t>Total</w:t>
            </w:r>
          </w:p>
        </w:tc>
        <w:tc>
          <w:tcPr>
            <w:tcW w:w="1118" w:type="dxa"/>
            <w:tcBorders>
              <w:top w:val="single" w:sz="4" w:space="0" w:color="auto"/>
              <w:left w:val="nil"/>
              <w:bottom w:val="nil"/>
              <w:right w:val="nil"/>
            </w:tcBorders>
            <w:shd w:val="clear" w:color="000000" w:fill="auto"/>
            <w:noWrap/>
            <w:vAlign w:val="bottom"/>
            <w:hideMark/>
          </w:tcPr>
          <w:p w14:paraId="062B13A7" w14:textId="77777777" w:rsidR="00E83D30" w:rsidRPr="003B5396" w:rsidRDefault="00E83D30" w:rsidP="00DF47BD">
            <w:pPr>
              <w:spacing w:after="0" w:line="240" w:lineRule="auto"/>
              <w:jc w:val="center"/>
              <w:rPr>
                <w:rFonts w:ascii="Arial" w:eastAsia="Times New Roman" w:hAnsi="Arial" w:cs="Arial"/>
                <w:b/>
                <w:bCs/>
                <w:color w:val="000000"/>
                <w:sz w:val="20"/>
                <w:szCs w:val="20"/>
                <w:lang w:eastAsia="es-PY"/>
              </w:rPr>
            </w:pPr>
            <w:r w:rsidRPr="003B5396">
              <w:rPr>
                <w:rFonts w:ascii="Arial" w:eastAsia="Times New Roman" w:hAnsi="Arial" w:cs="Arial"/>
                <w:b/>
                <w:bCs/>
                <w:color w:val="000000"/>
                <w:sz w:val="20"/>
                <w:szCs w:val="20"/>
                <w:lang w:eastAsia="es-PY"/>
              </w:rPr>
              <w:t xml:space="preserve">          986.225.064 </w:t>
            </w:r>
          </w:p>
        </w:tc>
        <w:tc>
          <w:tcPr>
            <w:tcW w:w="1184" w:type="dxa"/>
            <w:tcBorders>
              <w:top w:val="single" w:sz="4" w:space="0" w:color="auto"/>
              <w:left w:val="nil"/>
              <w:bottom w:val="nil"/>
              <w:right w:val="nil"/>
            </w:tcBorders>
            <w:shd w:val="clear" w:color="000000" w:fill="auto"/>
            <w:noWrap/>
            <w:vAlign w:val="bottom"/>
            <w:hideMark/>
          </w:tcPr>
          <w:p w14:paraId="3D9D8E7D" w14:textId="77777777" w:rsidR="00E83D30" w:rsidRPr="003B5396" w:rsidRDefault="00E83D30" w:rsidP="00DF47BD">
            <w:pPr>
              <w:spacing w:after="0" w:line="240" w:lineRule="auto"/>
              <w:jc w:val="center"/>
              <w:rPr>
                <w:rFonts w:ascii="Arial" w:eastAsia="Times New Roman" w:hAnsi="Arial" w:cs="Arial"/>
                <w:b/>
                <w:bCs/>
                <w:color w:val="000000"/>
                <w:sz w:val="20"/>
                <w:szCs w:val="20"/>
                <w:lang w:eastAsia="es-PY"/>
              </w:rPr>
            </w:pPr>
            <w:r w:rsidRPr="003B5396">
              <w:rPr>
                <w:rFonts w:ascii="Arial" w:eastAsia="Times New Roman" w:hAnsi="Arial" w:cs="Arial"/>
                <w:b/>
                <w:bCs/>
                <w:color w:val="000000"/>
                <w:sz w:val="20"/>
                <w:szCs w:val="20"/>
                <w:lang w:eastAsia="es-PY"/>
              </w:rPr>
              <w:t xml:space="preserve">         1.583.255.278 </w:t>
            </w:r>
          </w:p>
        </w:tc>
        <w:tc>
          <w:tcPr>
            <w:tcW w:w="83" w:type="dxa"/>
            <w:tcBorders>
              <w:top w:val="nil"/>
              <w:left w:val="nil"/>
              <w:bottom w:val="nil"/>
              <w:right w:val="nil"/>
            </w:tcBorders>
            <w:shd w:val="clear" w:color="000000" w:fill="auto"/>
            <w:noWrap/>
            <w:vAlign w:val="bottom"/>
            <w:hideMark/>
          </w:tcPr>
          <w:p w14:paraId="60701A50" w14:textId="77777777" w:rsidR="00E83D30" w:rsidRPr="003B5396" w:rsidRDefault="00E83D30" w:rsidP="00DF47BD">
            <w:pPr>
              <w:spacing w:after="0" w:line="240" w:lineRule="auto"/>
              <w:jc w:val="center"/>
              <w:rPr>
                <w:rFonts w:ascii="Arial" w:eastAsia="Times New Roman" w:hAnsi="Arial" w:cs="Arial"/>
                <w:b/>
                <w:bCs/>
                <w:color w:val="000000"/>
                <w:sz w:val="20"/>
                <w:szCs w:val="20"/>
                <w:lang w:eastAsia="es-PY"/>
              </w:rPr>
            </w:pPr>
          </w:p>
        </w:tc>
        <w:tc>
          <w:tcPr>
            <w:tcW w:w="1940" w:type="dxa"/>
            <w:tcBorders>
              <w:top w:val="nil"/>
              <w:left w:val="nil"/>
              <w:bottom w:val="nil"/>
              <w:right w:val="nil"/>
            </w:tcBorders>
            <w:shd w:val="clear" w:color="000000" w:fill="auto"/>
            <w:noWrap/>
            <w:vAlign w:val="bottom"/>
            <w:hideMark/>
          </w:tcPr>
          <w:p w14:paraId="47AE6526" w14:textId="77777777" w:rsidR="00E83D30" w:rsidRPr="003B5396" w:rsidRDefault="00E83D30" w:rsidP="00DF47BD">
            <w:pPr>
              <w:spacing w:after="0" w:line="240" w:lineRule="auto"/>
              <w:jc w:val="center"/>
              <w:rPr>
                <w:rFonts w:ascii="Arial" w:eastAsia="Times New Roman" w:hAnsi="Arial" w:cs="Arial"/>
                <w:b/>
                <w:bCs/>
                <w:color w:val="000000"/>
                <w:sz w:val="20"/>
                <w:szCs w:val="20"/>
                <w:lang w:eastAsia="es-PY"/>
              </w:rPr>
            </w:pPr>
            <w:r w:rsidRPr="003B5396">
              <w:rPr>
                <w:rFonts w:ascii="Arial" w:eastAsia="Times New Roman" w:hAnsi="Arial" w:cs="Arial"/>
                <w:b/>
                <w:bCs/>
                <w:color w:val="000000"/>
                <w:sz w:val="20"/>
                <w:szCs w:val="20"/>
                <w:lang w:eastAsia="es-PY"/>
              </w:rPr>
              <w:t>Total</w:t>
            </w:r>
          </w:p>
        </w:tc>
        <w:tc>
          <w:tcPr>
            <w:tcW w:w="1154" w:type="dxa"/>
            <w:tcBorders>
              <w:top w:val="single" w:sz="4" w:space="0" w:color="auto"/>
              <w:left w:val="nil"/>
              <w:bottom w:val="nil"/>
              <w:right w:val="nil"/>
            </w:tcBorders>
            <w:shd w:val="clear" w:color="000000" w:fill="auto"/>
            <w:noWrap/>
            <w:vAlign w:val="bottom"/>
            <w:hideMark/>
          </w:tcPr>
          <w:p w14:paraId="086B46D6" w14:textId="77777777" w:rsidR="00E83D30" w:rsidRPr="003B5396" w:rsidRDefault="00E83D30" w:rsidP="00DF47BD">
            <w:pPr>
              <w:spacing w:after="0" w:line="240" w:lineRule="auto"/>
              <w:jc w:val="center"/>
              <w:rPr>
                <w:rFonts w:ascii="Arial" w:eastAsia="Times New Roman" w:hAnsi="Arial" w:cs="Arial"/>
                <w:b/>
                <w:bCs/>
                <w:color w:val="000000"/>
                <w:sz w:val="20"/>
                <w:szCs w:val="20"/>
                <w:lang w:eastAsia="es-PY"/>
              </w:rPr>
            </w:pPr>
            <w:r w:rsidRPr="003B5396">
              <w:rPr>
                <w:rFonts w:ascii="Arial" w:eastAsia="Times New Roman" w:hAnsi="Arial" w:cs="Arial"/>
                <w:b/>
                <w:bCs/>
                <w:color w:val="000000"/>
                <w:sz w:val="20"/>
                <w:szCs w:val="20"/>
                <w:lang w:eastAsia="es-PY"/>
              </w:rPr>
              <w:t xml:space="preserve">         11.586.295.303 </w:t>
            </w:r>
          </w:p>
        </w:tc>
        <w:tc>
          <w:tcPr>
            <w:tcW w:w="1188" w:type="dxa"/>
            <w:tcBorders>
              <w:top w:val="single" w:sz="4" w:space="0" w:color="auto"/>
              <w:left w:val="nil"/>
              <w:bottom w:val="nil"/>
              <w:right w:val="nil"/>
            </w:tcBorders>
            <w:shd w:val="clear" w:color="000000" w:fill="auto"/>
            <w:noWrap/>
            <w:vAlign w:val="bottom"/>
            <w:hideMark/>
          </w:tcPr>
          <w:p w14:paraId="16894607" w14:textId="77777777" w:rsidR="00E83D30" w:rsidRPr="003B5396" w:rsidRDefault="00E83D30" w:rsidP="00DF47BD">
            <w:pPr>
              <w:spacing w:after="0" w:line="240" w:lineRule="auto"/>
              <w:jc w:val="center"/>
              <w:rPr>
                <w:rFonts w:ascii="Arial" w:eastAsia="Times New Roman" w:hAnsi="Arial" w:cs="Arial"/>
                <w:b/>
                <w:bCs/>
                <w:color w:val="000000"/>
                <w:sz w:val="20"/>
                <w:szCs w:val="20"/>
                <w:lang w:eastAsia="es-PY"/>
              </w:rPr>
            </w:pPr>
            <w:r w:rsidRPr="003B5396">
              <w:rPr>
                <w:rFonts w:ascii="Arial" w:eastAsia="Times New Roman" w:hAnsi="Arial" w:cs="Arial"/>
                <w:b/>
                <w:bCs/>
                <w:color w:val="000000"/>
                <w:sz w:val="20"/>
                <w:szCs w:val="20"/>
                <w:lang w:eastAsia="es-PY"/>
              </w:rPr>
              <w:t xml:space="preserve">          13.850.108.148 </w:t>
            </w:r>
          </w:p>
        </w:tc>
      </w:tr>
      <w:tr w:rsidR="00E83D30" w:rsidRPr="003B5396" w14:paraId="68E349B8" w14:textId="77777777" w:rsidTr="00DF47BD">
        <w:trPr>
          <w:trHeight w:val="255"/>
        </w:trPr>
        <w:tc>
          <w:tcPr>
            <w:tcW w:w="1940" w:type="dxa"/>
            <w:tcBorders>
              <w:top w:val="nil"/>
              <w:left w:val="nil"/>
              <w:bottom w:val="nil"/>
              <w:right w:val="nil"/>
            </w:tcBorders>
            <w:shd w:val="clear" w:color="auto" w:fill="auto"/>
            <w:noWrap/>
            <w:vAlign w:val="bottom"/>
            <w:hideMark/>
          </w:tcPr>
          <w:p w14:paraId="402FEE66" w14:textId="77777777" w:rsidR="00E83D30" w:rsidRPr="003B5396" w:rsidRDefault="00E83D30" w:rsidP="00DF47BD">
            <w:pPr>
              <w:spacing w:after="0" w:line="240" w:lineRule="auto"/>
              <w:jc w:val="center"/>
              <w:rPr>
                <w:rFonts w:ascii="Arial" w:eastAsia="Times New Roman" w:hAnsi="Arial" w:cs="Arial"/>
                <w:b/>
                <w:bCs/>
                <w:color w:val="000000"/>
                <w:sz w:val="20"/>
                <w:szCs w:val="20"/>
                <w:lang w:eastAsia="es-PY"/>
              </w:rPr>
            </w:pPr>
          </w:p>
        </w:tc>
        <w:tc>
          <w:tcPr>
            <w:tcW w:w="1118" w:type="dxa"/>
            <w:tcBorders>
              <w:top w:val="nil"/>
              <w:left w:val="nil"/>
              <w:bottom w:val="nil"/>
              <w:right w:val="nil"/>
            </w:tcBorders>
            <w:shd w:val="clear" w:color="auto" w:fill="auto"/>
            <w:noWrap/>
            <w:vAlign w:val="bottom"/>
            <w:hideMark/>
          </w:tcPr>
          <w:p w14:paraId="09D99E98"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c>
          <w:tcPr>
            <w:tcW w:w="1184" w:type="dxa"/>
            <w:tcBorders>
              <w:top w:val="nil"/>
              <w:left w:val="nil"/>
              <w:bottom w:val="nil"/>
              <w:right w:val="nil"/>
            </w:tcBorders>
            <w:shd w:val="clear" w:color="auto" w:fill="auto"/>
            <w:noWrap/>
            <w:vAlign w:val="bottom"/>
            <w:hideMark/>
          </w:tcPr>
          <w:p w14:paraId="7CA5D108"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c>
          <w:tcPr>
            <w:tcW w:w="83" w:type="dxa"/>
            <w:tcBorders>
              <w:top w:val="nil"/>
              <w:left w:val="nil"/>
              <w:bottom w:val="nil"/>
              <w:right w:val="nil"/>
            </w:tcBorders>
            <w:shd w:val="clear" w:color="000000" w:fill="auto"/>
            <w:noWrap/>
            <w:vAlign w:val="bottom"/>
            <w:hideMark/>
          </w:tcPr>
          <w:p w14:paraId="0051195F"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c>
          <w:tcPr>
            <w:tcW w:w="1940" w:type="dxa"/>
            <w:tcBorders>
              <w:top w:val="nil"/>
              <w:left w:val="nil"/>
              <w:bottom w:val="nil"/>
              <w:right w:val="nil"/>
            </w:tcBorders>
            <w:shd w:val="clear" w:color="000000" w:fill="auto"/>
            <w:noWrap/>
            <w:vAlign w:val="bottom"/>
            <w:hideMark/>
          </w:tcPr>
          <w:p w14:paraId="4246EF8F"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c>
          <w:tcPr>
            <w:tcW w:w="1154" w:type="dxa"/>
            <w:tcBorders>
              <w:top w:val="nil"/>
              <w:left w:val="nil"/>
              <w:bottom w:val="nil"/>
              <w:right w:val="nil"/>
            </w:tcBorders>
            <w:shd w:val="clear" w:color="000000" w:fill="auto"/>
            <w:noWrap/>
            <w:vAlign w:val="bottom"/>
            <w:hideMark/>
          </w:tcPr>
          <w:p w14:paraId="36611492"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c>
          <w:tcPr>
            <w:tcW w:w="1188" w:type="dxa"/>
            <w:tcBorders>
              <w:top w:val="nil"/>
              <w:left w:val="nil"/>
              <w:bottom w:val="nil"/>
              <w:right w:val="nil"/>
            </w:tcBorders>
            <w:shd w:val="clear" w:color="000000" w:fill="auto"/>
            <w:noWrap/>
            <w:vAlign w:val="bottom"/>
            <w:hideMark/>
          </w:tcPr>
          <w:p w14:paraId="455F022D" w14:textId="77777777" w:rsidR="00E83D30" w:rsidRPr="003B5396" w:rsidRDefault="00E83D30" w:rsidP="00DF47BD">
            <w:pPr>
              <w:spacing w:after="0" w:line="240" w:lineRule="auto"/>
              <w:rPr>
                <w:rFonts w:ascii="Times New Roman" w:eastAsia="Times New Roman" w:hAnsi="Times New Roman" w:cs="Times New Roman"/>
                <w:sz w:val="20"/>
                <w:szCs w:val="20"/>
                <w:lang w:eastAsia="es-PY"/>
              </w:rPr>
            </w:pPr>
          </w:p>
        </w:tc>
      </w:tr>
    </w:tbl>
    <w:p w14:paraId="0C87F304" w14:textId="1295B301" w:rsidR="006043DA" w:rsidRPr="00E71112" w:rsidRDefault="006043DA" w:rsidP="006043DA">
      <w:pPr>
        <w:rPr>
          <w:rFonts w:ascii="Times New Roman" w:eastAsia="Times New Roman" w:hAnsi="Times New Roman" w:cs="Times New Roman"/>
          <w:sz w:val="20"/>
          <w:szCs w:val="20"/>
          <w:lang w:eastAsia="es-PY"/>
        </w:rPr>
      </w:pPr>
    </w:p>
    <w:p w14:paraId="6B514E7A" w14:textId="42B2D9AF" w:rsidR="00D31237" w:rsidRPr="00E71112" w:rsidRDefault="00D31237" w:rsidP="008A709D">
      <w:pPr>
        <w:rPr>
          <w:rFonts w:ascii="Times New Roman" w:eastAsia="Times New Roman" w:hAnsi="Times New Roman" w:cs="Times New Roman"/>
          <w:b/>
          <w:bCs/>
          <w:sz w:val="20"/>
          <w:szCs w:val="20"/>
          <w:lang w:eastAsia="es-PY"/>
        </w:rPr>
      </w:pPr>
    </w:p>
    <w:p w14:paraId="40224553" w14:textId="77777777" w:rsidR="00072291" w:rsidRPr="00E71112" w:rsidRDefault="00072291" w:rsidP="00072291">
      <w:pPr>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Nota 29. Resultados financieros</w:t>
      </w:r>
    </w:p>
    <w:p w14:paraId="7DCA5465" w14:textId="77777777" w:rsidR="00072291" w:rsidRPr="00E71112" w:rsidRDefault="00072291" w:rsidP="00072291">
      <w:pPr>
        <w:spacing w:after="0" w:line="240" w:lineRule="auto"/>
        <w:jc w:val="both"/>
        <w:rPr>
          <w:rFonts w:ascii="Times New Roman" w:hAnsi="Times New Roman" w:cs="Times New Roman"/>
          <w:sz w:val="20"/>
          <w:szCs w:val="20"/>
          <w:lang w:eastAsia="es-PY"/>
        </w:rPr>
      </w:pPr>
      <w:r w:rsidRPr="00E71112">
        <w:rPr>
          <w:rFonts w:ascii="Times New Roman" w:hAnsi="Times New Roman" w:cs="Times New Roman"/>
          <w:sz w:val="20"/>
          <w:szCs w:val="20"/>
          <w:lang w:eastAsia="es-PY"/>
        </w:rPr>
        <w:t>Los movimientos de las cuentas de la Sociedad es el siguiente:</w:t>
      </w:r>
    </w:p>
    <w:p w14:paraId="6205F581" w14:textId="079B0D62" w:rsidR="00072291" w:rsidRPr="00E71112" w:rsidRDefault="00072291" w:rsidP="008A709D">
      <w:pPr>
        <w:rPr>
          <w:noProof/>
          <w:sz w:val="20"/>
          <w:szCs w:val="20"/>
        </w:rPr>
      </w:pPr>
    </w:p>
    <w:p w14:paraId="627C56DB" w14:textId="77777777" w:rsidR="00E83D30" w:rsidRPr="00E71112" w:rsidRDefault="00C36ADC" w:rsidP="008A709D">
      <w:pPr>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 xml:space="preserve"> </w:t>
      </w:r>
    </w:p>
    <w:tbl>
      <w:tblPr>
        <w:tblW w:w="8896" w:type="dxa"/>
        <w:tblCellMar>
          <w:left w:w="70" w:type="dxa"/>
          <w:right w:w="70" w:type="dxa"/>
        </w:tblCellMar>
        <w:tblLook w:val="04A0" w:firstRow="1" w:lastRow="0" w:firstColumn="1" w:lastColumn="0" w:noHBand="0" w:noVBand="1"/>
      </w:tblPr>
      <w:tblGrid>
        <w:gridCol w:w="2085"/>
        <w:gridCol w:w="1081"/>
        <w:gridCol w:w="916"/>
        <w:gridCol w:w="614"/>
        <w:gridCol w:w="2062"/>
        <w:gridCol w:w="1420"/>
        <w:gridCol w:w="1420"/>
      </w:tblGrid>
      <w:tr w:rsidR="00E83D30" w:rsidRPr="00705129" w14:paraId="1F998166" w14:textId="77777777" w:rsidTr="00DF47BD">
        <w:trPr>
          <w:trHeight w:val="284"/>
        </w:trPr>
        <w:tc>
          <w:tcPr>
            <w:tcW w:w="3166" w:type="dxa"/>
            <w:gridSpan w:val="2"/>
            <w:tcBorders>
              <w:top w:val="nil"/>
              <w:left w:val="nil"/>
              <w:bottom w:val="nil"/>
              <w:right w:val="nil"/>
            </w:tcBorders>
            <w:shd w:val="clear" w:color="000000" w:fill="808080"/>
            <w:noWrap/>
            <w:vAlign w:val="center"/>
            <w:hideMark/>
          </w:tcPr>
          <w:p w14:paraId="571CFB01" w14:textId="77777777" w:rsidR="00E83D30" w:rsidRPr="00705129" w:rsidRDefault="00E83D30" w:rsidP="00DF47BD">
            <w:pPr>
              <w:spacing w:after="0" w:line="240" w:lineRule="auto"/>
              <w:rPr>
                <w:rFonts w:ascii="Arial" w:eastAsia="Times New Roman" w:hAnsi="Arial" w:cs="Arial"/>
                <w:b/>
                <w:bCs/>
                <w:color w:val="FFFFFF"/>
                <w:sz w:val="20"/>
                <w:szCs w:val="20"/>
                <w:lang w:eastAsia="es-PY"/>
              </w:rPr>
            </w:pPr>
            <w:r w:rsidRPr="00705129">
              <w:rPr>
                <w:rFonts w:ascii="Arial" w:eastAsia="Times New Roman" w:hAnsi="Arial" w:cs="Arial"/>
                <w:b/>
                <w:bCs/>
                <w:color w:val="FFFFFF"/>
                <w:sz w:val="20"/>
                <w:szCs w:val="20"/>
                <w:lang w:eastAsia="es-PY"/>
              </w:rPr>
              <w:t>NOTA 29 - INGRESOS Y GASTOS FINANCIEROS NETOS</w:t>
            </w:r>
          </w:p>
        </w:tc>
        <w:tc>
          <w:tcPr>
            <w:tcW w:w="916" w:type="dxa"/>
            <w:tcBorders>
              <w:top w:val="nil"/>
              <w:left w:val="nil"/>
              <w:bottom w:val="nil"/>
              <w:right w:val="nil"/>
            </w:tcBorders>
            <w:shd w:val="clear" w:color="000000" w:fill="808080"/>
            <w:noWrap/>
            <w:vAlign w:val="center"/>
            <w:hideMark/>
          </w:tcPr>
          <w:p w14:paraId="0DD64157" w14:textId="77777777" w:rsidR="00E83D30" w:rsidRPr="00705129" w:rsidRDefault="00E83D30" w:rsidP="00DF47BD">
            <w:pPr>
              <w:spacing w:after="0" w:line="240" w:lineRule="auto"/>
              <w:rPr>
                <w:rFonts w:ascii="Arial" w:eastAsia="Times New Roman" w:hAnsi="Arial" w:cs="Arial"/>
                <w:b/>
                <w:bCs/>
                <w:color w:val="FFFFFF"/>
                <w:sz w:val="20"/>
                <w:szCs w:val="20"/>
                <w:lang w:eastAsia="es-PY"/>
              </w:rPr>
            </w:pPr>
            <w:r w:rsidRPr="00705129">
              <w:rPr>
                <w:rFonts w:ascii="Arial" w:eastAsia="Times New Roman" w:hAnsi="Arial" w:cs="Arial"/>
                <w:b/>
                <w:bCs/>
                <w:color w:val="FFFFFF"/>
                <w:sz w:val="20"/>
                <w:szCs w:val="20"/>
                <w:lang w:eastAsia="es-PY"/>
              </w:rPr>
              <w:t> </w:t>
            </w:r>
          </w:p>
        </w:tc>
        <w:tc>
          <w:tcPr>
            <w:tcW w:w="614" w:type="dxa"/>
            <w:tcBorders>
              <w:top w:val="nil"/>
              <w:left w:val="nil"/>
              <w:bottom w:val="nil"/>
              <w:right w:val="nil"/>
            </w:tcBorders>
            <w:shd w:val="clear" w:color="000000" w:fill="808080"/>
            <w:noWrap/>
            <w:vAlign w:val="center"/>
            <w:hideMark/>
          </w:tcPr>
          <w:p w14:paraId="6F955043" w14:textId="77777777" w:rsidR="00E83D30" w:rsidRPr="00705129" w:rsidRDefault="00E83D30" w:rsidP="00DF47BD">
            <w:pPr>
              <w:spacing w:after="0" w:line="240" w:lineRule="auto"/>
              <w:rPr>
                <w:rFonts w:ascii="Arial" w:eastAsia="Times New Roman" w:hAnsi="Arial" w:cs="Arial"/>
                <w:b/>
                <w:bCs/>
                <w:color w:val="FFFFFF"/>
                <w:sz w:val="20"/>
                <w:szCs w:val="20"/>
                <w:lang w:eastAsia="es-PY"/>
              </w:rPr>
            </w:pPr>
            <w:r w:rsidRPr="00705129">
              <w:rPr>
                <w:rFonts w:ascii="Arial" w:eastAsia="Times New Roman" w:hAnsi="Arial" w:cs="Arial"/>
                <w:b/>
                <w:bCs/>
                <w:color w:val="FFFFFF"/>
                <w:sz w:val="20"/>
                <w:szCs w:val="20"/>
                <w:lang w:eastAsia="es-PY"/>
              </w:rPr>
              <w:t> </w:t>
            </w:r>
          </w:p>
        </w:tc>
        <w:tc>
          <w:tcPr>
            <w:tcW w:w="2062" w:type="dxa"/>
            <w:tcBorders>
              <w:top w:val="nil"/>
              <w:left w:val="nil"/>
              <w:bottom w:val="nil"/>
              <w:right w:val="nil"/>
            </w:tcBorders>
            <w:shd w:val="clear" w:color="000000" w:fill="808080"/>
            <w:noWrap/>
            <w:vAlign w:val="center"/>
            <w:hideMark/>
          </w:tcPr>
          <w:p w14:paraId="4E351A3E" w14:textId="77777777" w:rsidR="00E83D30" w:rsidRPr="00705129" w:rsidRDefault="00E83D30" w:rsidP="00DF47BD">
            <w:pPr>
              <w:spacing w:after="0" w:line="240" w:lineRule="auto"/>
              <w:rPr>
                <w:rFonts w:ascii="Arial" w:eastAsia="Times New Roman" w:hAnsi="Arial" w:cs="Arial"/>
                <w:b/>
                <w:bCs/>
                <w:color w:val="FFFFFF"/>
                <w:sz w:val="20"/>
                <w:szCs w:val="20"/>
                <w:lang w:eastAsia="es-PY"/>
              </w:rPr>
            </w:pPr>
            <w:r w:rsidRPr="00705129">
              <w:rPr>
                <w:rFonts w:ascii="Arial" w:eastAsia="Times New Roman" w:hAnsi="Arial" w:cs="Arial"/>
                <w:b/>
                <w:bCs/>
                <w:color w:val="FFFFFF"/>
                <w:sz w:val="20"/>
                <w:szCs w:val="20"/>
                <w:lang w:eastAsia="es-PY"/>
              </w:rPr>
              <w:t> </w:t>
            </w:r>
          </w:p>
        </w:tc>
        <w:tc>
          <w:tcPr>
            <w:tcW w:w="1076" w:type="dxa"/>
            <w:tcBorders>
              <w:top w:val="nil"/>
              <w:left w:val="nil"/>
              <w:bottom w:val="nil"/>
              <w:right w:val="nil"/>
            </w:tcBorders>
            <w:shd w:val="clear" w:color="000000" w:fill="808080"/>
            <w:noWrap/>
            <w:vAlign w:val="center"/>
            <w:hideMark/>
          </w:tcPr>
          <w:p w14:paraId="663C98C2" w14:textId="77777777" w:rsidR="00E83D30" w:rsidRPr="00705129" w:rsidRDefault="00E83D30" w:rsidP="00DF47BD">
            <w:pPr>
              <w:spacing w:after="0" w:line="240" w:lineRule="auto"/>
              <w:rPr>
                <w:rFonts w:ascii="Arial" w:eastAsia="Times New Roman" w:hAnsi="Arial" w:cs="Arial"/>
                <w:b/>
                <w:bCs/>
                <w:color w:val="FFFFFF"/>
                <w:sz w:val="20"/>
                <w:szCs w:val="20"/>
                <w:lang w:eastAsia="es-PY"/>
              </w:rPr>
            </w:pPr>
            <w:r w:rsidRPr="00705129">
              <w:rPr>
                <w:rFonts w:ascii="Arial" w:eastAsia="Times New Roman" w:hAnsi="Arial" w:cs="Arial"/>
                <w:b/>
                <w:bCs/>
                <w:color w:val="FFFFFF"/>
                <w:sz w:val="20"/>
                <w:szCs w:val="20"/>
                <w:lang w:eastAsia="es-PY"/>
              </w:rPr>
              <w:t> </w:t>
            </w:r>
          </w:p>
        </w:tc>
        <w:tc>
          <w:tcPr>
            <w:tcW w:w="1062" w:type="dxa"/>
            <w:tcBorders>
              <w:top w:val="nil"/>
              <w:left w:val="nil"/>
              <w:bottom w:val="nil"/>
              <w:right w:val="nil"/>
            </w:tcBorders>
            <w:shd w:val="clear" w:color="000000" w:fill="808080"/>
            <w:noWrap/>
            <w:vAlign w:val="center"/>
            <w:hideMark/>
          </w:tcPr>
          <w:p w14:paraId="3DBD3B52" w14:textId="77777777" w:rsidR="00E83D30" w:rsidRPr="00705129" w:rsidRDefault="00E83D30" w:rsidP="00DF47BD">
            <w:pPr>
              <w:spacing w:after="0" w:line="240" w:lineRule="auto"/>
              <w:rPr>
                <w:rFonts w:ascii="Arial" w:eastAsia="Times New Roman" w:hAnsi="Arial" w:cs="Arial"/>
                <w:b/>
                <w:bCs/>
                <w:color w:val="FFFFFF"/>
                <w:sz w:val="20"/>
                <w:szCs w:val="20"/>
                <w:lang w:eastAsia="es-PY"/>
              </w:rPr>
            </w:pPr>
            <w:r w:rsidRPr="00705129">
              <w:rPr>
                <w:rFonts w:ascii="Arial" w:eastAsia="Times New Roman" w:hAnsi="Arial" w:cs="Arial"/>
                <w:b/>
                <w:bCs/>
                <w:color w:val="FFFFFF"/>
                <w:sz w:val="20"/>
                <w:szCs w:val="20"/>
                <w:lang w:eastAsia="es-PY"/>
              </w:rPr>
              <w:t> </w:t>
            </w:r>
          </w:p>
        </w:tc>
      </w:tr>
      <w:tr w:rsidR="00E83D30" w:rsidRPr="00705129" w14:paraId="60A8E0B2" w14:textId="77777777" w:rsidTr="00DF47BD">
        <w:trPr>
          <w:trHeight w:val="284"/>
        </w:trPr>
        <w:tc>
          <w:tcPr>
            <w:tcW w:w="2085" w:type="dxa"/>
            <w:tcBorders>
              <w:top w:val="nil"/>
              <w:left w:val="nil"/>
              <w:bottom w:val="nil"/>
              <w:right w:val="nil"/>
            </w:tcBorders>
            <w:shd w:val="clear" w:color="000000" w:fill="auto"/>
            <w:noWrap/>
            <w:vAlign w:val="bottom"/>
            <w:hideMark/>
          </w:tcPr>
          <w:p w14:paraId="5F05D9E7" w14:textId="77777777" w:rsidR="00E83D30" w:rsidRPr="00705129" w:rsidRDefault="00E83D30" w:rsidP="00DF47BD">
            <w:pPr>
              <w:spacing w:after="0" w:line="240" w:lineRule="auto"/>
              <w:jc w:val="center"/>
              <w:rPr>
                <w:rFonts w:ascii="Calibri" w:eastAsia="Times New Roman" w:hAnsi="Calibri" w:cs="Calibri"/>
                <w:b/>
                <w:bCs/>
                <w:color w:val="000000"/>
                <w:sz w:val="20"/>
                <w:szCs w:val="20"/>
                <w:lang w:eastAsia="es-PY"/>
              </w:rPr>
            </w:pPr>
            <w:r w:rsidRPr="00705129">
              <w:rPr>
                <w:rFonts w:ascii="Calibri" w:eastAsia="Times New Roman" w:hAnsi="Calibri" w:cs="Calibri"/>
                <w:b/>
                <w:bCs/>
                <w:color w:val="000000"/>
                <w:sz w:val="20"/>
                <w:szCs w:val="20"/>
                <w:lang w:eastAsia="es-PY"/>
              </w:rPr>
              <w:t>En guaraníes</w:t>
            </w:r>
          </w:p>
        </w:tc>
        <w:tc>
          <w:tcPr>
            <w:tcW w:w="1081" w:type="dxa"/>
            <w:tcBorders>
              <w:top w:val="nil"/>
              <w:left w:val="nil"/>
              <w:bottom w:val="nil"/>
              <w:right w:val="nil"/>
            </w:tcBorders>
            <w:shd w:val="clear" w:color="000000" w:fill="auto"/>
            <w:noWrap/>
            <w:vAlign w:val="bottom"/>
            <w:hideMark/>
          </w:tcPr>
          <w:p w14:paraId="7E85676E" w14:textId="77777777" w:rsidR="00E83D30" w:rsidRPr="00705129" w:rsidRDefault="00E83D30" w:rsidP="00DF47BD">
            <w:pPr>
              <w:spacing w:after="0" w:line="240" w:lineRule="auto"/>
              <w:jc w:val="center"/>
              <w:rPr>
                <w:rFonts w:ascii="Calibri" w:eastAsia="Times New Roman" w:hAnsi="Calibri" w:cs="Calibri"/>
                <w:b/>
                <w:bCs/>
                <w:color w:val="000000"/>
                <w:sz w:val="20"/>
                <w:szCs w:val="20"/>
                <w:lang w:eastAsia="es-PY"/>
              </w:rPr>
            </w:pPr>
          </w:p>
        </w:tc>
        <w:tc>
          <w:tcPr>
            <w:tcW w:w="916" w:type="dxa"/>
            <w:tcBorders>
              <w:top w:val="nil"/>
              <w:left w:val="nil"/>
              <w:bottom w:val="nil"/>
              <w:right w:val="nil"/>
            </w:tcBorders>
            <w:shd w:val="clear" w:color="000000" w:fill="auto"/>
            <w:noWrap/>
            <w:vAlign w:val="bottom"/>
            <w:hideMark/>
          </w:tcPr>
          <w:p w14:paraId="5EDDD21B" w14:textId="77777777" w:rsidR="00E83D30" w:rsidRPr="00705129" w:rsidRDefault="00E83D30" w:rsidP="00DF47BD">
            <w:pPr>
              <w:spacing w:after="0" w:line="240" w:lineRule="auto"/>
              <w:rPr>
                <w:rFonts w:ascii="Times New Roman" w:eastAsia="Times New Roman" w:hAnsi="Times New Roman" w:cs="Times New Roman"/>
                <w:sz w:val="20"/>
                <w:szCs w:val="20"/>
                <w:lang w:eastAsia="es-PY"/>
              </w:rPr>
            </w:pPr>
          </w:p>
        </w:tc>
        <w:tc>
          <w:tcPr>
            <w:tcW w:w="614" w:type="dxa"/>
            <w:tcBorders>
              <w:top w:val="nil"/>
              <w:left w:val="nil"/>
              <w:bottom w:val="nil"/>
              <w:right w:val="nil"/>
            </w:tcBorders>
            <w:shd w:val="clear" w:color="000000" w:fill="auto"/>
            <w:noWrap/>
            <w:vAlign w:val="bottom"/>
            <w:hideMark/>
          </w:tcPr>
          <w:p w14:paraId="7ED24C6B" w14:textId="77777777" w:rsidR="00E83D30" w:rsidRPr="00705129" w:rsidRDefault="00E83D30" w:rsidP="00DF47BD">
            <w:pPr>
              <w:spacing w:after="0" w:line="240" w:lineRule="auto"/>
              <w:rPr>
                <w:rFonts w:ascii="Times New Roman" w:eastAsia="Times New Roman" w:hAnsi="Times New Roman" w:cs="Times New Roman"/>
                <w:sz w:val="20"/>
                <w:szCs w:val="20"/>
                <w:lang w:eastAsia="es-PY"/>
              </w:rPr>
            </w:pPr>
          </w:p>
        </w:tc>
        <w:tc>
          <w:tcPr>
            <w:tcW w:w="2062" w:type="dxa"/>
            <w:tcBorders>
              <w:top w:val="nil"/>
              <w:left w:val="nil"/>
              <w:bottom w:val="nil"/>
              <w:right w:val="nil"/>
            </w:tcBorders>
            <w:shd w:val="clear" w:color="000000" w:fill="auto"/>
            <w:noWrap/>
            <w:vAlign w:val="bottom"/>
            <w:hideMark/>
          </w:tcPr>
          <w:p w14:paraId="64CA9350" w14:textId="77777777" w:rsidR="00E83D30" w:rsidRPr="00705129" w:rsidRDefault="00E83D30" w:rsidP="00DF47BD">
            <w:pPr>
              <w:spacing w:after="0" w:line="240" w:lineRule="auto"/>
              <w:rPr>
                <w:rFonts w:ascii="Times New Roman" w:eastAsia="Times New Roman" w:hAnsi="Times New Roman" w:cs="Times New Roman"/>
                <w:sz w:val="20"/>
                <w:szCs w:val="20"/>
                <w:lang w:eastAsia="es-PY"/>
              </w:rPr>
            </w:pPr>
          </w:p>
        </w:tc>
        <w:tc>
          <w:tcPr>
            <w:tcW w:w="1076" w:type="dxa"/>
            <w:tcBorders>
              <w:top w:val="nil"/>
              <w:left w:val="nil"/>
              <w:bottom w:val="nil"/>
              <w:right w:val="nil"/>
            </w:tcBorders>
            <w:shd w:val="clear" w:color="000000" w:fill="auto"/>
            <w:noWrap/>
            <w:vAlign w:val="bottom"/>
            <w:hideMark/>
          </w:tcPr>
          <w:p w14:paraId="4A825A60" w14:textId="77777777" w:rsidR="00E83D30" w:rsidRPr="00705129" w:rsidRDefault="00E83D30" w:rsidP="00DF47BD">
            <w:pPr>
              <w:spacing w:after="0" w:line="240" w:lineRule="auto"/>
              <w:rPr>
                <w:rFonts w:ascii="Times New Roman" w:eastAsia="Times New Roman" w:hAnsi="Times New Roman" w:cs="Times New Roman"/>
                <w:sz w:val="20"/>
                <w:szCs w:val="20"/>
                <w:lang w:eastAsia="es-PY"/>
              </w:rPr>
            </w:pPr>
          </w:p>
        </w:tc>
        <w:tc>
          <w:tcPr>
            <w:tcW w:w="1062" w:type="dxa"/>
            <w:tcBorders>
              <w:top w:val="nil"/>
              <w:left w:val="nil"/>
              <w:bottom w:val="nil"/>
              <w:right w:val="nil"/>
            </w:tcBorders>
            <w:shd w:val="clear" w:color="000000" w:fill="auto"/>
            <w:noWrap/>
            <w:vAlign w:val="bottom"/>
            <w:hideMark/>
          </w:tcPr>
          <w:p w14:paraId="05D1E773" w14:textId="77777777" w:rsidR="00E83D30" w:rsidRPr="00705129" w:rsidRDefault="00E83D30" w:rsidP="00DF47BD">
            <w:pPr>
              <w:spacing w:after="0" w:line="240" w:lineRule="auto"/>
              <w:rPr>
                <w:rFonts w:ascii="Times New Roman" w:eastAsia="Times New Roman" w:hAnsi="Times New Roman" w:cs="Times New Roman"/>
                <w:sz w:val="20"/>
                <w:szCs w:val="20"/>
                <w:lang w:eastAsia="es-PY"/>
              </w:rPr>
            </w:pPr>
          </w:p>
        </w:tc>
      </w:tr>
      <w:tr w:rsidR="00E83D30" w:rsidRPr="00705129" w14:paraId="1F3111EB" w14:textId="77777777" w:rsidTr="00DF47BD">
        <w:trPr>
          <w:trHeight w:val="284"/>
        </w:trPr>
        <w:tc>
          <w:tcPr>
            <w:tcW w:w="2085" w:type="dxa"/>
            <w:tcBorders>
              <w:top w:val="nil"/>
              <w:left w:val="nil"/>
              <w:bottom w:val="nil"/>
              <w:right w:val="nil"/>
            </w:tcBorders>
            <w:shd w:val="clear" w:color="000000" w:fill="auto"/>
            <w:noWrap/>
            <w:vAlign w:val="bottom"/>
            <w:hideMark/>
          </w:tcPr>
          <w:p w14:paraId="49C0F62A" w14:textId="77777777" w:rsidR="00E83D30" w:rsidRPr="00705129" w:rsidRDefault="00E83D30" w:rsidP="00DF47BD">
            <w:pPr>
              <w:spacing w:after="0" w:line="240" w:lineRule="auto"/>
              <w:rPr>
                <w:rFonts w:ascii="Times New Roman" w:eastAsia="Times New Roman" w:hAnsi="Times New Roman" w:cs="Times New Roman"/>
                <w:sz w:val="20"/>
                <w:szCs w:val="20"/>
                <w:lang w:eastAsia="es-PY"/>
              </w:rPr>
            </w:pPr>
          </w:p>
        </w:tc>
        <w:tc>
          <w:tcPr>
            <w:tcW w:w="1081" w:type="dxa"/>
            <w:tcBorders>
              <w:top w:val="nil"/>
              <w:left w:val="nil"/>
              <w:bottom w:val="nil"/>
              <w:right w:val="nil"/>
            </w:tcBorders>
            <w:shd w:val="clear" w:color="000000" w:fill="auto"/>
            <w:noWrap/>
            <w:vAlign w:val="bottom"/>
            <w:hideMark/>
          </w:tcPr>
          <w:p w14:paraId="0AB07982" w14:textId="77777777" w:rsidR="00E83D30" w:rsidRPr="00705129" w:rsidRDefault="00E83D30" w:rsidP="00DF47BD">
            <w:pPr>
              <w:spacing w:after="0" w:line="240" w:lineRule="auto"/>
              <w:rPr>
                <w:rFonts w:ascii="Times New Roman" w:eastAsia="Times New Roman" w:hAnsi="Times New Roman" w:cs="Times New Roman"/>
                <w:sz w:val="20"/>
                <w:szCs w:val="20"/>
                <w:lang w:eastAsia="es-PY"/>
              </w:rPr>
            </w:pPr>
          </w:p>
        </w:tc>
        <w:tc>
          <w:tcPr>
            <w:tcW w:w="916" w:type="dxa"/>
            <w:tcBorders>
              <w:top w:val="nil"/>
              <w:left w:val="nil"/>
              <w:bottom w:val="nil"/>
              <w:right w:val="nil"/>
            </w:tcBorders>
            <w:shd w:val="clear" w:color="000000" w:fill="auto"/>
            <w:noWrap/>
            <w:vAlign w:val="bottom"/>
            <w:hideMark/>
          </w:tcPr>
          <w:p w14:paraId="2F32384F" w14:textId="77777777" w:rsidR="00E83D30" w:rsidRPr="00705129" w:rsidRDefault="00E83D30" w:rsidP="00DF47BD">
            <w:pPr>
              <w:spacing w:after="0" w:line="240" w:lineRule="auto"/>
              <w:rPr>
                <w:rFonts w:ascii="Times New Roman" w:eastAsia="Times New Roman" w:hAnsi="Times New Roman" w:cs="Times New Roman"/>
                <w:sz w:val="20"/>
                <w:szCs w:val="20"/>
                <w:lang w:eastAsia="es-PY"/>
              </w:rPr>
            </w:pPr>
          </w:p>
        </w:tc>
        <w:tc>
          <w:tcPr>
            <w:tcW w:w="614" w:type="dxa"/>
            <w:tcBorders>
              <w:top w:val="nil"/>
              <w:left w:val="nil"/>
              <w:bottom w:val="nil"/>
              <w:right w:val="nil"/>
            </w:tcBorders>
            <w:shd w:val="clear" w:color="000000" w:fill="auto"/>
            <w:noWrap/>
            <w:vAlign w:val="bottom"/>
            <w:hideMark/>
          </w:tcPr>
          <w:p w14:paraId="34A6FE80" w14:textId="77777777" w:rsidR="00E83D30" w:rsidRPr="00705129" w:rsidRDefault="00E83D30" w:rsidP="00DF47BD">
            <w:pPr>
              <w:spacing w:after="0" w:line="240" w:lineRule="auto"/>
              <w:jc w:val="center"/>
              <w:rPr>
                <w:rFonts w:ascii="Times New Roman" w:eastAsia="Times New Roman" w:hAnsi="Times New Roman" w:cs="Times New Roman"/>
                <w:sz w:val="20"/>
                <w:szCs w:val="20"/>
                <w:lang w:eastAsia="es-PY"/>
              </w:rPr>
            </w:pPr>
          </w:p>
        </w:tc>
        <w:tc>
          <w:tcPr>
            <w:tcW w:w="2062" w:type="dxa"/>
            <w:tcBorders>
              <w:top w:val="nil"/>
              <w:left w:val="nil"/>
              <w:bottom w:val="nil"/>
              <w:right w:val="nil"/>
            </w:tcBorders>
            <w:shd w:val="clear" w:color="000000" w:fill="auto"/>
            <w:noWrap/>
            <w:vAlign w:val="bottom"/>
            <w:hideMark/>
          </w:tcPr>
          <w:p w14:paraId="057E3923" w14:textId="77777777" w:rsidR="00E83D30" w:rsidRPr="00705129" w:rsidRDefault="00E83D30" w:rsidP="00DF47BD">
            <w:pPr>
              <w:spacing w:after="0" w:line="240" w:lineRule="auto"/>
              <w:rPr>
                <w:rFonts w:ascii="Times New Roman" w:eastAsia="Times New Roman" w:hAnsi="Times New Roman" w:cs="Times New Roman"/>
                <w:sz w:val="20"/>
                <w:szCs w:val="20"/>
                <w:lang w:eastAsia="es-PY"/>
              </w:rPr>
            </w:pPr>
          </w:p>
        </w:tc>
        <w:tc>
          <w:tcPr>
            <w:tcW w:w="1076" w:type="dxa"/>
            <w:tcBorders>
              <w:top w:val="nil"/>
              <w:left w:val="nil"/>
              <w:bottom w:val="nil"/>
              <w:right w:val="nil"/>
            </w:tcBorders>
            <w:shd w:val="clear" w:color="000000" w:fill="auto"/>
            <w:noWrap/>
            <w:vAlign w:val="bottom"/>
            <w:hideMark/>
          </w:tcPr>
          <w:p w14:paraId="5662B5E0" w14:textId="77777777" w:rsidR="00E83D30" w:rsidRPr="00705129" w:rsidRDefault="00E83D30" w:rsidP="00DF47BD">
            <w:pPr>
              <w:spacing w:after="0" w:line="240" w:lineRule="auto"/>
              <w:rPr>
                <w:rFonts w:ascii="Times New Roman" w:eastAsia="Times New Roman" w:hAnsi="Times New Roman" w:cs="Times New Roman"/>
                <w:sz w:val="20"/>
                <w:szCs w:val="20"/>
                <w:lang w:eastAsia="es-PY"/>
              </w:rPr>
            </w:pPr>
          </w:p>
        </w:tc>
        <w:tc>
          <w:tcPr>
            <w:tcW w:w="1062" w:type="dxa"/>
            <w:tcBorders>
              <w:top w:val="nil"/>
              <w:left w:val="nil"/>
              <w:bottom w:val="nil"/>
              <w:right w:val="nil"/>
            </w:tcBorders>
            <w:shd w:val="clear" w:color="000000" w:fill="auto"/>
            <w:noWrap/>
            <w:vAlign w:val="bottom"/>
            <w:hideMark/>
          </w:tcPr>
          <w:p w14:paraId="23E83B20" w14:textId="77777777" w:rsidR="00E83D30" w:rsidRPr="00705129" w:rsidRDefault="00E83D30" w:rsidP="00DF47BD">
            <w:pPr>
              <w:spacing w:after="0" w:line="240" w:lineRule="auto"/>
              <w:rPr>
                <w:rFonts w:ascii="Times New Roman" w:eastAsia="Times New Roman" w:hAnsi="Times New Roman" w:cs="Times New Roman"/>
                <w:sz w:val="20"/>
                <w:szCs w:val="20"/>
                <w:lang w:eastAsia="es-PY"/>
              </w:rPr>
            </w:pPr>
          </w:p>
        </w:tc>
      </w:tr>
      <w:tr w:rsidR="00E83D30" w:rsidRPr="00705129" w14:paraId="33B9B463" w14:textId="77777777" w:rsidTr="00DF47BD">
        <w:trPr>
          <w:trHeight w:val="284"/>
        </w:trPr>
        <w:tc>
          <w:tcPr>
            <w:tcW w:w="2085" w:type="dxa"/>
            <w:tcBorders>
              <w:top w:val="nil"/>
              <w:left w:val="nil"/>
              <w:bottom w:val="nil"/>
              <w:right w:val="nil"/>
            </w:tcBorders>
            <w:shd w:val="clear" w:color="000000" w:fill="FFFFFF"/>
            <w:noWrap/>
            <w:vAlign w:val="bottom"/>
            <w:hideMark/>
          </w:tcPr>
          <w:p w14:paraId="38892F4D" w14:textId="77777777" w:rsidR="00E83D30" w:rsidRPr="00705129" w:rsidRDefault="00E83D30" w:rsidP="00DF47BD">
            <w:pPr>
              <w:spacing w:after="0" w:line="240" w:lineRule="auto"/>
              <w:rPr>
                <w:rFonts w:ascii="Calibri" w:eastAsia="Times New Roman" w:hAnsi="Calibri" w:cs="Calibri"/>
                <w:b/>
                <w:bCs/>
                <w:color w:val="000000"/>
                <w:sz w:val="20"/>
                <w:szCs w:val="20"/>
                <w:lang w:eastAsia="es-PY"/>
              </w:rPr>
            </w:pPr>
            <w:r w:rsidRPr="00705129">
              <w:rPr>
                <w:rFonts w:ascii="Calibri" w:eastAsia="Times New Roman" w:hAnsi="Calibri" w:cs="Calibri"/>
                <w:b/>
                <w:bCs/>
                <w:color w:val="000000"/>
                <w:sz w:val="20"/>
                <w:szCs w:val="20"/>
                <w:lang w:eastAsia="es-PY"/>
              </w:rPr>
              <w:t>Ingresos Financieros netos</w:t>
            </w:r>
          </w:p>
        </w:tc>
        <w:tc>
          <w:tcPr>
            <w:tcW w:w="1081" w:type="dxa"/>
            <w:tcBorders>
              <w:top w:val="nil"/>
              <w:left w:val="nil"/>
              <w:bottom w:val="nil"/>
              <w:right w:val="nil"/>
            </w:tcBorders>
            <w:shd w:val="clear" w:color="000000" w:fill="808080"/>
            <w:noWrap/>
            <w:vAlign w:val="center"/>
            <w:hideMark/>
          </w:tcPr>
          <w:p w14:paraId="01E86907" w14:textId="77777777" w:rsidR="00E83D30" w:rsidRPr="00705129" w:rsidRDefault="00E83D30" w:rsidP="00DF47BD">
            <w:pPr>
              <w:spacing w:after="0" w:line="240" w:lineRule="auto"/>
              <w:jc w:val="center"/>
              <w:rPr>
                <w:rFonts w:ascii="Calibri" w:eastAsia="Times New Roman" w:hAnsi="Calibri" w:cs="Calibri"/>
                <w:b/>
                <w:bCs/>
                <w:color w:val="FFFFFF"/>
                <w:sz w:val="20"/>
                <w:szCs w:val="20"/>
                <w:lang w:eastAsia="es-PY"/>
              </w:rPr>
            </w:pPr>
            <w:r w:rsidRPr="00705129">
              <w:rPr>
                <w:rFonts w:ascii="Calibri" w:eastAsia="Times New Roman" w:hAnsi="Calibri" w:cs="Calibri"/>
                <w:b/>
                <w:bCs/>
                <w:color w:val="FFFFFF"/>
                <w:sz w:val="20"/>
                <w:szCs w:val="20"/>
                <w:lang w:eastAsia="es-PY"/>
              </w:rPr>
              <w:t>sept-20</w:t>
            </w:r>
          </w:p>
        </w:tc>
        <w:tc>
          <w:tcPr>
            <w:tcW w:w="916" w:type="dxa"/>
            <w:tcBorders>
              <w:top w:val="nil"/>
              <w:left w:val="nil"/>
              <w:bottom w:val="nil"/>
              <w:right w:val="nil"/>
            </w:tcBorders>
            <w:shd w:val="clear" w:color="000000" w:fill="808080"/>
            <w:noWrap/>
            <w:vAlign w:val="center"/>
            <w:hideMark/>
          </w:tcPr>
          <w:p w14:paraId="4C11F308" w14:textId="77777777" w:rsidR="00E83D30" w:rsidRPr="00705129" w:rsidRDefault="00E83D30" w:rsidP="00DF47BD">
            <w:pPr>
              <w:spacing w:after="0" w:line="240" w:lineRule="auto"/>
              <w:jc w:val="center"/>
              <w:rPr>
                <w:rFonts w:ascii="Calibri" w:eastAsia="Times New Roman" w:hAnsi="Calibri" w:cs="Calibri"/>
                <w:b/>
                <w:bCs/>
                <w:color w:val="FFFFFF"/>
                <w:sz w:val="20"/>
                <w:szCs w:val="20"/>
                <w:lang w:eastAsia="es-PY"/>
              </w:rPr>
            </w:pPr>
            <w:r w:rsidRPr="00705129">
              <w:rPr>
                <w:rFonts w:ascii="Calibri" w:eastAsia="Times New Roman" w:hAnsi="Calibri" w:cs="Calibri"/>
                <w:b/>
                <w:bCs/>
                <w:color w:val="FFFFFF"/>
                <w:sz w:val="20"/>
                <w:szCs w:val="20"/>
                <w:lang w:eastAsia="es-PY"/>
              </w:rPr>
              <w:t>sept-19</w:t>
            </w:r>
          </w:p>
        </w:tc>
        <w:tc>
          <w:tcPr>
            <w:tcW w:w="614" w:type="dxa"/>
            <w:tcBorders>
              <w:top w:val="nil"/>
              <w:left w:val="nil"/>
              <w:bottom w:val="nil"/>
              <w:right w:val="nil"/>
            </w:tcBorders>
            <w:shd w:val="clear" w:color="000000" w:fill="FFFFFF"/>
            <w:noWrap/>
            <w:vAlign w:val="bottom"/>
            <w:hideMark/>
          </w:tcPr>
          <w:p w14:paraId="67A54A4E"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w:t>
            </w:r>
          </w:p>
        </w:tc>
        <w:tc>
          <w:tcPr>
            <w:tcW w:w="2062" w:type="dxa"/>
            <w:tcBorders>
              <w:top w:val="nil"/>
              <w:left w:val="nil"/>
              <w:bottom w:val="nil"/>
              <w:right w:val="nil"/>
            </w:tcBorders>
            <w:shd w:val="clear" w:color="000000" w:fill="FFFFFF"/>
            <w:noWrap/>
            <w:vAlign w:val="bottom"/>
            <w:hideMark/>
          </w:tcPr>
          <w:p w14:paraId="4B207F5B" w14:textId="77777777" w:rsidR="00E83D30" w:rsidRPr="00705129" w:rsidRDefault="00E83D30" w:rsidP="00DF47BD">
            <w:pPr>
              <w:spacing w:after="0" w:line="240" w:lineRule="auto"/>
              <w:rPr>
                <w:rFonts w:ascii="Calibri" w:eastAsia="Times New Roman" w:hAnsi="Calibri" w:cs="Calibri"/>
                <w:b/>
                <w:bCs/>
                <w:color w:val="000000"/>
                <w:sz w:val="20"/>
                <w:szCs w:val="20"/>
                <w:lang w:eastAsia="es-PY"/>
              </w:rPr>
            </w:pPr>
            <w:r w:rsidRPr="00705129">
              <w:rPr>
                <w:rFonts w:ascii="Calibri" w:eastAsia="Times New Roman" w:hAnsi="Calibri" w:cs="Calibri"/>
                <w:b/>
                <w:bCs/>
                <w:color w:val="000000"/>
                <w:sz w:val="20"/>
                <w:szCs w:val="20"/>
                <w:lang w:eastAsia="es-PY"/>
              </w:rPr>
              <w:t>Gastos Financieros netos</w:t>
            </w:r>
          </w:p>
        </w:tc>
        <w:tc>
          <w:tcPr>
            <w:tcW w:w="1076" w:type="dxa"/>
            <w:tcBorders>
              <w:top w:val="nil"/>
              <w:left w:val="nil"/>
              <w:bottom w:val="nil"/>
              <w:right w:val="nil"/>
            </w:tcBorders>
            <w:shd w:val="clear" w:color="000000" w:fill="808080"/>
            <w:noWrap/>
            <w:vAlign w:val="center"/>
            <w:hideMark/>
          </w:tcPr>
          <w:p w14:paraId="38C2AAEA" w14:textId="77777777" w:rsidR="00E83D30" w:rsidRPr="00705129" w:rsidRDefault="00E83D30" w:rsidP="00DF47BD">
            <w:pPr>
              <w:spacing w:after="0" w:line="240" w:lineRule="auto"/>
              <w:jc w:val="center"/>
              <w:rPr>
                <w:rFonts w:ascii="Calibri" w:eastAsia="Times New Roman" w:hAnsi="Calibri" w:cs="Calibri"/>
                <w:b/>
                <w:bCs/>
                <w:color w:val="FFFFFF"/>
                <w:sz w:val="20"/>
                <w:szCs w:val="20"/>
                <w:lang w:eastAsia="es-PY"/>
              </w:rPr>
            </w:pPr>
            <w:r w:rsidRPr="00705129">
              <w:rPr>
                <w:rFonts w:ascii="Calibri" w:eastAsia="Times New Roman" w:hAnsi="Calibri" w:cs="Calibri"/>
                <w:b/>
                <w:bCs/>
                <w:color w:val="FFFFFF"/>
                <w:sz w:val="20"/>
                <w:szCs w:val="20"/>
                <w:lang w:eastAsia="es-PY"/>
              </w:rPr>
              <w:t>sept-20</w:t>
            </w:r>
          </w:p>
        </w:tc>
        <w:tc>
          <w:tcPr>
            <w:tcW w:w="1062" w:type="dxa"/>
            <w:tcBorders>
              <w:top w:val="nil"/>
              <w:left w:val="nil"/>
              <w:bottom w:val="nil"/>
              <w:right w:val="nil"/>
            </w:tcBorders>
            <w:shd w:val="clear" w:color="000000" w:fill="808080"/>
            <w:noWrap/>
            <w:vAlign w:val="center"/>
            <w:hideMark/>
          </w:tcPr>
          <w:p w14:paraId="1F239938" w14:textId="77777777" w:rsidR="00E83D30" w:rsidRPr="00705129" w:rsidRDefault="00E83D30" w:rsidP="00DF47BD">
            <w:pPr>
              <w:spacing w:after="0" w:line="240" w:lineRule="auto"/>
              <w:jc w:val="center"/>
              <w:rPr>
                <w:rFonts w:ascii="Calibri" w:eastAsia="Times New Roman" w:hAnsi="Calibri" w:cs="Calibri"/>
                <w:b/>
                <w:bCs/>
                <w:color w:val="FFFFFF"/>
                <w:sz w:val="20"/>
                <w:szCs w:val="20"/>
                <w:lang w:eastAsia="es-PY"/>
              </w:rPr>
            </w:pPr>
            <w:r w:rsidRPr="00705129">
              <w:rPr>
                <w:rFonts w:ascii="Calibri" w:eastAsia="Times New Roman" w:hAnsi="Calibri" w:cs="Calibri"/>
                <w:b/>
                <w:bCs/>
                <w:color w:val="FFFFFF"/>
                <w:sz w:val="20"/>
                <w:szCs w:val="20"/>
                <w:lang w:eastAsia="es-PY"/>
              </w:rPr>
              <w:t>sept-19</w:t>
            </w:r>
          </w:p>
        </w:tc>
      </w:tr>
      <w:tr w:rsidR="00E83D30" w:rsidRPr="00705129" w14:paraId="56AF744B" w14:textId="77777777" w:rsidTr="00DF47BD">
        <w:trPr>
          <w:trHeight w:val="284"/>
        </w:trPr>
        <w:tc>
          <w:tcPr>
            <w:tcW w:w="2085" w:type="dxa"/>
            <w:tcBorders>
              <w:top w:val="nil"/>
              <w:left w:val="nil"/>
              <w:bottom w:val="nil"/>
              <w:right w:val="nil"/>
            </w:tcBorders>
            <w:shd w:val="clear" w:color="000000" w:fill="auto"/>
            <w:noWrap/>
            <w:vAlign w:val="bottom"/>
            <w:hideMark/>
          </w:tcPr>
          <w:p w14:paraId="764A18E5" w14:textId="77777777" w:rsidR="00E83D30" w:rsidRPr="00705129" w:rsidRDefault="00E83D30" w:rsidP="00DF47BD">
            <w:pPr>
              <w:spacing w:after="0" w:line="240" w:lineRule="auto"/>
              <w:rPr>
                <w:rFonts w:ascii="Arial" w:eastAsia="Times New Roman" w:hAnsi="Arial" w:cs="Arial"/>
                <w:color w:val="000000"/>
                <w:sz w:val="20"/>
                <w:szCs w:val="20"/>
                <w:lang w:eastAsia="es-PY"/>
              </w:rPr>
            </w:pPr>
            <w:r w:rsidRPr="00705129">
              <w:rPr>
                <w:rFonts w:ascii="Arial" w:eastAsia="Times New Roman" w:hAnsi="Arial" w:cs="Arial"/>
                <w:color w:val="000000"/>
                <w:sz w:val="20"/>
                <w:szCs w:val="20"/>
                <w:lang w:eastAsia="es-PY"/>
              </w:rPr>
              <w:t>Intereses Pagados a Bancos y Financieras</w:t>
            </w:r>
          </w:p>
        </w:tc>
        <w:tc>
          <w:tcPr>
            <w:tcW w:w="1081" w:type="dxa"/>
            <w:tcBorders>
              <w:top w:val="nil"/>
              <w:left w:val="nil"/>
              <w:bottom w:val="nil"/>
              <w:right w:val="nil"/>
            </w:tcBorders>
            <w:shd w:val="clear" w:color="000000" w:fill="FFFFFF"/>
            <w:noWrap/>
            <w:vAlign w:val="bottom"/>
            <w:hideMark/>
          </w:tcPr>
          <w:p w14:paraId="13AA0EB7"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xml:space="preserve">                                      - </w:t>
            </w:r>
          </w:p>
        </w:tc>
        <w:tc>
          <w:tcPr>
            <w:tcW w:w="916" w:type="dxa"/>
            <w:tcBorders>
              <w:top w:val="nil"/>
              <w:left w:val="nil"/>
              <w:bottom w:val="nil"/>
              <w:right w:val="nil"/>
            </w:tcBorders>
            <w:shd w:val="clear" w:color="000000" w:fill="auto"/>
            <w:noWrap/>
            <w:vAlign w:val="bottom"/>
            <w:hideMark/>
          </w:tcPr>
          <w:p w14:paraId="7E035054" w14:textId="77777777" w:rsidR="00E83D30" w:rsidRPr="00705129" w:rsidRDefault="00E83D30" w:rsidP="00DF47BD">
            <w:pPr>
              <w:spacing w:after="0" w:line="240" w:lineRule="auto"/>
              <w:rPr>
                <w:rFonts w:ascii="Arial" w:eastAsia="Times New Roman" w:hAnsi="Arial" w:cs="Arial"/>
                <w:color w:val="000000"/>
                <w:sz w:val="20"/>
                <w:szCs w:val="20"/>
                <w:lang w:eastAsia="es-PY"/>
              </w:rPr>
            </w:pPr>
            <w:r w:rsidRPr="00705129">
              <w:rPr>
                <w:rFonts w:ascii="Arial" w:eastAsia="Times New Roman" w:hAnsi="Arial" w:cs="Arial"/>
                <w:color w:val="000000"/>
                <w:sz w:val="20"/>
                <w:szCs w:val="20"/>
                <w:lang w:eastAsia="es-PY"/>
              </w:rPr>
              <w:t xml:space="preserve">                          - </w:t>
            </w:r>
          </w:p>
        </w:tc>
        <w:tc>
          <w:tcPr>
            <w:tcW w:w="614" w:type="dxa"/>
            <w:tcBorders>
              <w:top w:val="nil"/>
              <w:left w:val="nil"/>
              <w:bottom w:val="nil"/>
              <w:right w:val="nil"/>
            </w:tcBorders>
            <w:shd w:val="clear" w:color="000000" w:fill="FFFFFF"/>
            <w:noWrap/>
            <w:vAlign w:val="bottom"/>
            <w:hideMark/>
          </w:tcPr>
          <w:p w14:paraId="602D9C27"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w:t>
            </w:r>
          </w:p>
        </w:tc>
        <w:tc>
          <w:tcPr>
            <w:tcW w:w="2062" w:type="dxa"/>
            <w:tcBorders>
              <w:top w:val="nil"/>
              <w:left w:val="nil"/>
              <w:bottom w:val="nil"/>
              <w:right w:val="nil"/>
            </w:tcBorders>
            <w:shd w:val="clear" w:color="000000" w:fill="auto"/>
            <w:noWrap/>
            <w:vAlign w:val="bottom"/>
            <w:hideMark/>
          </w:tcPr>
          <w:p w14:paraId="50CC64E6" w14:textId="77777777" w:rsidR="00E83D30" w:rsidRPr="00705129" w:rsidRDefault="00E83D30" w:rsidP="00DF47BD">
            <w:pPr>
              <w:spacing w:after="0" w:line="240" w:lineRule="auto"/>
              <w:rPr>
                <w:rFonts w:ascii="Arial" w:eastAsia="Times New Roman" w:hAnsi="Arial" w:cs="Arial"/>
                <w:color w:val="000000"/>
                <w:sz w:val="20"/>
                <w:szCs w:val="20"/>
                <w:lang w:eastAsia="es-PY"/>
              </w:rPr>
            </w:pPr>
            <w:r w:rsidRPr="00705129">
              <w:rPr>
                <w:rFonts w:ascii="Arial" w:eastAsia="Times New Roman" w:hAnsi="Arial" w:cs="Arial"/>
                <w:color w:val="000000"/>
                <w:sz w:val="20"/>
                <w:szCs w:val="20"/>
                <w:lang w:eastAsia="es-PY"/>
              </w:rPr>
              <w:t>Intereses Pagados a Bancos y Financieras</w:t>
            </w:r>
          </w:p>
        </w:tc>
        <w:tc>
          <w:tcPr>
            <w:tcW w:w="1076" w:type="dxa"/>
            <w:tcBorders>
              <w:top w:val="nil"/>
              <w:left w:val="nil"/>
              <w:bottom w:val="nil"/>
              <w:right w:val="nil"/>
            </w:tcBorders>
            <w:shd w:val="clear" w:color="000000" w:fill="FFFFFF"/>
            <w:noWrap/>
            <w:vAlign w:val="bottom"/>
            <w:hideMark/>
          </w:tcPr>
          <w:p w14:paraId="4C47B880"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xml:space="preserve">              7.160.479.312 </w:t>
            </w:r>
          </w:p>
        </w:tc>
        <w:tc>
          <w:tcPr>
            <w:tcW w:w="1062" w:type="dxa"/>
            <w:tcBorders>
              <w:top w:val="nil"/>
              <w:left w:val="nil"/>
              <w:bottom w:val="nil"/>
              <w:right w:val="nil"/>
            </w:tcBorders>
            <w:shd w:val="clear" w:color="000000" w:fill="FFFFFF"/>
            <w:noWrap/>
            <w:vAlign w:val="bottom"/>
            <w:hideMark/>
          </w:tcPr>
          <w:p w14:paraId="767DE462"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xml:space="preserve">              5.018.076.938 </w:t>
            </w:r>
          </w:p>
        </w:tc>
      </w:tr>
      <w:tr w:rsidR="00E83D30" w:rsidRPr="00705129" w14:paraId="1B22A8D5" w14:textId="77777777" w:rsidTr="00DF47BD">
        <w:trPr>
          <w:trHeight w:val="284"/>
        </w:trPr>
        <w:tc>
          <w:tcPr>
            <w:tcW w:w="2085" w:type="dxa"/>
            <w:tcBorders>
              <w:top w:val="nil"/>
              <w:left w:val="nil"/>
              <w:bottom w:val="nil"/>
              <w:right w:val="nil"/>
            </w:tcBorders>
            <w:shd w:val="clear" w:color="000000" w:fill="auto"/>
            <w:noWrap/>
            <w:vAlign w:val="bottom"/>
            <w:hideMark/>
          </w:tcPr>
          <w:p w14:paraId="240D4248" w14:textId="77777777" w:rsidR="00E83D30" w:rsidRPr="00705129" w:rsidRDefault="00E83D30" w:rsidP="00DF47BD">
            <w:pPr>
              <w:spacing w:after="0" w:line="240" w:lineRule="auto"/>
              <w:rPr>
                <w:rFonts w:ascii="Arial" w:eastAsia="Times New Roman" w:hAnsi="Arial" w:cs="Arial"/>
                <w:color w:val="000000"/>
                <w:sz w:val="20"/>
                <w:szCs w:val="20"/>
                <w:lang w:eastAsia="es-PY"/>
              </w:rPr>
            </w:pPr>
            <w:r w:rsidRPr="00705129">
              <w:rPr>
                <w:rFonts w:ascii="Arial" w:eastAsia="Times New Roman" w:hAnsi="Arial" w:cs="Arial"/>
                <w:color w:val="000000"/>
                <w:sz w:val="20"/>
                <w:szCs w:val="20"/>
                <w:lang w:eastAsia="es-PY"/>
              </w:rPr>
              <w:t>Intereses Pagados a Terceros</w:t>
            </w:r>
          </w:p>
        </w:tc>
        <w:tc>
          <w:tcPr>
            <w:tcW w:w="1081" w:type="dxa"/>
            <w:tcBorders>
              <w:top w:val="nil"/>
              <w:left w:val="nil"/>
              <w:bottom w:val="nil"/>
              <w:right w:val="nil"/>
            </w:tcBorders>
            <w:shd w:val="clear" w:color="000000" w:fill="FFFFFF"/>
            <w:noWrap/>
            <w:vAlign w:val="bottom"/>
            <w:hideMark/>
          </w:tcPr>
          <w:p w14:paraId="2BB48040"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xml:space="preserve">                                      - </w:t>
            </w:r>
          </w:p>
        </w:tc>
        <w:tc>
          <w:tcPr>
            <w:tcW w:w="916" w:type="dxa"/>
            <w:tcBorders>
              <w:top w:val="nil"/>
              <w:left w:val="nil"/>
              <w:bottom w:val="nil"/>
              <w:right w:val="nil"/>
            </w:tcBorders>
            <w:shd w:val="clear" w:color="000000" w:fill="auto"/>
            <w:noWrap/>
            <w:vAlign w:val="bottom"/>
            <w:hideMark/>
          </w:tcPr>
          <w:p w14:paraId="46A8E4A7" w14:textId="77777777" w:rsidR="00E83D30" w:rsidRPr="00705129" w:rsidRDefault="00E83D30" w:rsidP="00DF47BD">
            <w:pPr>
              <w:spacing w:after="0" w:line="240" w:lineRule="auto"/>
              <w:rPr>
                <w:rFonts w:ascii="Arial" w:eastAsia="Times New Roman" w:hAnsi="Arial" w:cs="Arial"/>
                <w:color w:val="000000"/>
                <w:sz w:val="20"/>
                <w:szCs w:val="20"/>
                <w:lang w:eastAsia="es-PY"/>
              </w:rPr>
            </w:pPr>
            <w:r w:rsidRPr="00705129">
              <w:rPr>
                <w:rFonts w:ascii="Arial" w:eastAsia="Times New Roman" w:hAnsi="Arial" w:cs="Arial"/>
                <w:color w:val="000000"/>
                <w:sz w:val="20"/>
                <w:szCs w:val="20"/>
                <w:lang w:eastAsia="es-PY"/>
              </w:rPr>
              <w:t xml:space="preserve">                          - </w:t>
            </w:r>
          </w:p>
        </w:tc>
        <w:tc>
          <w:tcPr>
            <w:tcW w:w="614" w:type="dxa"/>
            <w:tcBorders>
              <w:top w:val="nil"/>
              <w:left w:val="nil"/>
              <w:bottom w:val="nil"/>
              <w:right w:val="nil"/>
            </w:tcBorders>
            <w:shd w:val="clear" w:color="000000" w:fill="FFFFFF"/>
            <w:noWrap/>
            <w:vAlign w:val="bottom"/>
            <w:hideMark/>
          </w:tcPr>
          <w:p w14:paraId="5858A67F"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w:t>
            </w:r>
          </w:p>
        </w:tc>
        <w:tc>
          <w:tcPr>
            <w:tcW w:w="2062" w:type="dxa"/>
            <w:tcBorders>
              <w:top w:val="nil"/>
              <w:left w:val="nil"/>
              <w:bottom w:val="nil"/>
              <w:right w:val="nil"/>
            </w:tcBorders>
            <w:shd w:val="clear" w:color="000000" w:fill="auto"/>
            <w:noWrap/>
            <w:vAlign w:val="bottom"/>
            <w:hideMark/>
          </w:tcPr>
          <w:p w14:paraId="5BF82915" w14:textId="77777777" w:rsidR="00E83D30" w:rsidRPr="00705129" w:rsidRDefault="00E83D30" w:rsidP="00DF47BD">
            <w:pPr>
              <w:spacing w:after="0" w:line="240" w:lineRule="auto"/>
              <w:rPr>
                <w:rFonts w:ascii="Arial" w:eastAsia="Times New Roman" w:hAnsi="Arial" w:cs="Arial"/>
                <w:color w:val="000000"/>
                <w:sz w:val="20"/>
                <w:szCs w:val="20"/>
                <w:lang w:eastAsia="es-PY"/>
              </w:rPr>
            </w:pPr>
            <w:r w:rsidRPr="00705129">
              <w:rPr>
                <w:rFonts w:ascii="Arial" w:eastAsia="Times New Roman" w:hAnsi="Arial" w:cs="Arial"/>
                <w:color w:val="000000"/>
                <w:sz w:val="20"/>
                <w:szCs w:val="20"/>
                <w:lang w:eastAsia="es-PY"/>
              </w:rPr>
              <w:t>Intereses Pagados a Terceros</w:t>
            </w:r>
          </w:p>
        </w:tc>
        <w:tc>
          <w:tcPr>
            <w:tcW w:w="1076" w:type="dxa"/>
            <w:tcBorders>
              <w:top w:val="nil"/>
              <w:left w:val="nil"/>
              <w:bottom w:val="nil"/>
              <w:right w:val="nil"/>
            </w:tcBorders>
            <w:shd w:val="clear" w:color="000000" w:fill="FFFFFF"/>
            <w:noWrap/>
            <w:vAlign w:val="bottom"/>
            <w:hideMark/>
          </w:tcPr>
          <w:p w14:paraId="5A4CE764"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xml:space="preserve">                       8.948.248 </w:t>
            </w:r>
          </w:p>
        </w:tc>
        <w:tc>
          <w:tcPr>
            <w:tcW w:w="1062" w:type="dxa"/>
            <w:tcBorders>
              <w:top w:val="nil"/>
              <w:left w:val="nil"/>
              <w:bottom w:val="nil"/>
              <w:right w:val="nil"/>
            </w:tcBorders>
            <w:shd w:val="clear" w:color="000000" w:fill="FFFFFF"/>
            <w:noWrap/>
            <w:vAlign w:val="bottom"/>
            <w:hideMark/>
          </w:tcPr>
          <w:p w14:paraId="5355BC39"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xml:space="preserve">                      9.594.264 </w:t>
            </w:r>
          </w:p>
        </w:tc>
      </w:tr>
      <w:tr w:rsidR="00E83D30" w:rsidRPr="00705129" w14:paraId="4B1D774B" w14:textId="77777777" w:rsidTr="00DF47BD">
        <w:trPr>
          <w:trHeight w:val="284"/>
        </w:trPr>
        <w:tc>
          <w:tcPr>
            <w:tcW w:w="2085" w:type="dxa"/>
            <w:tcBorders>
              <w:top w:val="nil"/>
              <w:left w:val="nil"/>
              <w:bottom w:val="nil"/>
              <w:right w:val="nil"/>
            </w:tcBorders>
            <w:shd w:val="clear" w:color="000000" w:fill="auto"/>
            <w:noWrap/>
            <w:vAlign w:val="bottom"/>
            <w:hideMark/>
          </w:tcPr>
          <w:p w14:paraId="1BB3A9DB" w14:textId="77777777" w:rsidR="00E83D30" w:rsidRPr="00705129" w:rsidRDefault="00E83D30" w:rsidP="00DF47BD">
            <w:pPr>
              <w:spacing w:after="0" w:line="240" w:lineRule="auto"/>
              <w:rPr>
                <w:rFonts w:ascii="Arial" w:eastAsia="Times New Roman" w:hAnsi="Arial" w:cs="Arial"/>
                <w:color w:val="000000"/>
                <w:sz w:val="20"/>
                <w:szCs w:val="20"/>
                <w:lang w:eastAsia="es-PY"/>
              </w:rPr>
            </w:pPr>
            <w:r w:rsidRPr="00705129">
              <w:rPr>
                <w:rFonts w:ascii="Arial" w:eastAsia="Times New Roman" w:hAnsi="Arial" w:cs="Arial"/>
                <w:color w:val="000000"/>
                <w:sz w:val="20"/>
                <w:szCs w:val="20"/>
                <w:lang w:eastAsia="es-PY"/>
              </w:rPr>
              <w:t xml:space="preserve">Intereses Pagados </w:t>
            </w:r>
            <w:proofErr w:type="spellStart"/>
            <w:r w:rsidRPr="00705129">
              <w:rPr>
                <w:rFonts w:ascii="Arial" w:eastAsia="Times New Roman" w:hAnsi="Arial" w:cs="Arial"/>
                <w:color w:val="000000"/>
                <w:sz w:val="20"/>
                <w:szCs w:val="20"/>
                <w:lang w:eastAsia="es-PY"/>
              </w:rPr>
              <w:t>Intercompany</w:t>
            </w:r>
            <w:proofErr w:type="spellEnd"/>
          </w:p>
        </w:tc>
        <w:tc>
          <w:tcPr>
            <w:tcW w:w="1081" w:type="dxa"/>
            <w:tcBorders>
              <w:top w:val="nil"/>
              <w:left w:val="nil"/>
              <w:bottom w:val="nil"/>
              <w:right w:val="nil"/>
            </w:tcBorders>
            <w:shd w:val="clear" w:color="000000" w:fill="FFFFFF"/>
            <w:noWrap/>
            <w:vAlign w:val="bottom"/>
            <w:hideMark/>
          </w:tcPr>
          <w:p w14:paraId="5687EC0E"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xml:space="preserve">                                      - </w:t>
            </w:r>
          </w:p>
        </w:tc>
        <w:tc>
          <w:tcPr>
            <w:tcW w:w="916" w:type="dxa"/>
            <w:tcBorders>
              <w:top w:val="nil"/>
              <w:left w:val="nil"/>
              <w:bottom w:val="nil"/>
              <w:right w:val="nil"/>
            </w:tcBorders>
            <w:shd w:val="clear" w:color="000000" w:fill="auto"/>
            <w:noWrap/>
            <w:vAlign w:val="bottom"/>
            <w:hideMark/>
          </w:tcPr>
          <w:p w14:paraId="3777C973" w14:textId="77777777" w:rsidR="00E83D30" w:rsidRPr="00705129" w:rsidRDefault="00E83D30" w:rsidP="00DF47BD">
            <w:pPr>
              <w:spacing w:after="0" w:line="240" w:lineRule="auto"/>
              <w:rPr>
                <w:rFonts w:ascii="Arial" w:eastAsia="Times New Roman" w:hAnsi="Arial" w:cs="Arial"/>
                <w:color w:val="000000"/>
                <w:sz w:val="20"/>
                <w:szCs w:val="20"/>
                <w:lang w:eastAsia="es-PY"/>
              </w:rPr>
            </w:pPr>
            <w:r w:rsidRPr="00705129">
              <w:rPr>
                <w:rFonts w:ascii="Arial" w:eastAsia="Times New Roman" w:hAnsi="Arial" w:cs="Arial"/>
                <w:color w:val="000000"/>
                <w:sz w:val="20"/>
                <w:szCs w:val="20"/>
                <w:lang w:eastAsia="es-PY"/>
              </w:rPr>
              <w:t xml:space="preserve">                          - </w:t>
            </w:r>
          </w:p>
        </w:tc>
        <w:tc>
          <w:tcPr>
            <w:tcW w:w="614" w:type="dxa"/>
            <w:tcBorders>
              <w:top w:val="nil"/>
              <w:left w:val="nil"/>
              <w:bottom w:val="nil"/>
              <w:right w:val="nil"/>
            </w:tcBorders>
            <w:shd w:val="clear" w:color="000000" w:fill="FFFFFF"/>
            <w:noWrap/>
            <w:vAlign w:val="bottom"/>
            <w:hideMark/>
          </w:tcPr>
          <w:p w14:paraId="09781DFE"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w:t>
            </w:r>
          </w:p>
        </w:tc>
        <w:tc>
          <w:tcPr>
            <w:tcW w:w="2062" w:type="dxa"/>
            <w:tcBorders>
              <w:top w:val="nil"/>
              <w:left w:val="nil"/>
              <w:bottom w:val="nil"/>
              <w:right w:val="nil"/>
            </w:tcBorders>
            <w:shd w:val="clear" w:color="000000" w:fill="auto"/>
            <w:noWrap/>
            <w:vAlign w:val="bottom"/>
            <w:hideMark/>
          </w:tcPr>
          <w:p w14:paraId="60234B40" w14:textId="77777777" w:rsidR="00E83D30" w:rsidRPr="00705129" w:rsidRDefault="00E83D30" w:rsidP="00DF47BD">
            <w:pPr>
              <w:spacing w:after="0" w:line="240" w:lineRule="auto"/>
              <w:rPr>
                <w:rFonts w:ascii="Arial" w:eastAsia="Times New Roman" w:hAnsi="Arial" w:cs="Arial"/>
                <w:color w:val="000000"/>
                <w:sz w:val="20"/>
                <w:szCs w:val="20"/>
                <w:lang w:eastAsia="es-PY"/>
              </w:rPr>
            </w:pPr>
            <w:r w:rsidRPr="00705129">
              <w:rPr>
                <w:rFonts w:ascii="Arial" w:eastAsia="Times New Roman" w:hAnsi="Arial" w:cs="Arial"/>
                <w:color w:val="000000"/>
                <w:sz w:val="20"/>
                <w:szCs w:val="20"/>
                <w:lang w:eastAsia="es-PY"/>
              </w:rPr>
              <w:t xml:space="preserve">Intereses Pagados </w:t>
            </w:r>
            <w:proofErr w:type="spellStart"/>
            <w:r w:rsidRPr="00705129">
              <w:rPr>
                <w:rFonts w:ascii="Arial" w:eastAsia="Times New Roman" w:hAnsi="Arial" w:cs="Arial"/>
                <w:color w:val="000000"/>
                <w:sz w:val="20"/>
                <w:szCs w:val="20"/>
                <w:lang w:eastAsia="es-PY"/>
              </w:rPr>
              <w:t>Intercompany</w:t>
            </w:r>
            <w:proofErr w:type="spellEnd"/>
          </w:p>
        </w:tc>
        <w:tc>
          <w:tcPr>
            <w:tcW w:w="1076" w:type="dxa"/>
            <w:tcBorders>
              <w:top w:val="nil"/>
              <w:left w:val="nil"/>
              <w:bottom w:val="nil"/>
              <w:right w:val="nil"/>
            </w:tcBorders>
            <w:shd w:val="clear" w:color="000000" w:fill="FFFFFF"/>
            <w:noWrap/>
            <w:vAlign w:val="bottom"/>
            <w:hideMark/>
          </w:tcPr>
          <w:p w14:paraId="450AB602"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xml:space="preserve">                    41.467.179 </w:t>
            </w:r>
          </w:p>
        </w:tc>
        <w:tc>
          <w:tcPr>
            <w:tcW w:w="1062" w:type="dxa"/>
            <w:tcBorders>
              <w:top w:val="nil"/>
              <w:left w:val="nil"/>
              <w:bottom w:val="nil"/>
              <w:right w:val="nil"/>
            </w:tcBorders>
            <w:shd w:val="clear" w:color="000000" w:fill="FFFFFF"/>
            <w:noWrap/>
            <w:vAlign w:val="bottom"/>
            <w:hideMark/>
          </w:tcPr>
          <w:p w14:paraId="46F549CF"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xml:space="preserve">                  322.663.562 </w:t>
            </w:r>
          </w:p>
        </w:tc>
      </w:tr>
      <w:tr w:rsidR="00E83D30" w:rsidRPr="00705129" w14:paraId="6AABD0C1" w14:textId="77777777" w:rsidTr="00DF47BD">
        <w:trPr>
          <w:trHeight w:val="284"/>
        </w:trPr>
        <w:tc>
          <w:tcPr>
            <w:tcW w:w="2085" w:type="dxa"/>
            <w:tcBorders>
              <w:top w:val="nil"/>
              <w:left w:val="nil"/>
              <w:bottom w:val="nil"/>
              <w:right w:val="nil"/>
            </w:tcBorders>
            <w:shd w:val="clear" w:color="000000" w:fill="FFFFFF"/>
            <w:noWrap/>
            <w:vAlign w:val="bottom"/>
            <w:hideMark/>
          </w:tcPr>
          <w:p w14:paraId="44766411"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Diferencia de cambio</w:t>
            </w:r>
          </w:p>
        </w:tc>
        <w:tc>
          <w:tcPr>
            <w:tcW w:w="1081" w:type="dxa"/>
            <w:tcBorders>
              <w:top w:val="nil"/>
              <w:left w:val="nil"/>
              <w:bottom w:val="nil"/>
              <w:right w:val="nil"/>
            </w:tcBorders>
            <w:shd w:val="clear" w:color="000000" w:fill="FFFFFF"/>
            <w:noWrap/>
            <w:vAlign w:val="bottom"/>
            <w:hideMark/>
          </w:tcPr>
          <w:p w14:paraId="0CE9C8A1"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xml:space="preserve">                                      - </w:t>
            </w:r>
          </w:p>
        </w:tc>
        <w:tc>
          <w:tcPr>
            <w:tcW w:w="916" w:type="dxa"/>
            <w:tcBorders>
              <w:top w:val="nil"/>
              <w:left w:val="nil"/>
              <w:bottom w:val="nil"/>
              <w:right w:val="nil"/>
            </w:tcBorders>
            <w:shd w:val="clear" w:color="000000" w:fill="auto"/>
            <w:noWrap/>
            <w:vAlign w:val="bottom"/>
            <w:hideMark/>
          </w:tcPr>
          <w:p w14:paraId="7FC283E7" w14:textId="77777777" w:rsidR="00E83D30" w:rsidRPr="00705129" w:rsidRDefault="00E83D30" w:rsidP="00DF47BD">
            <w:pPr>
              <w:spacing w:after="0" w:line="240" w:lineRule="auto"/>
              <w:rPr>
                <w:rFonts w:ascii="Arial" w:eastAsia="Times New Roman" w:hAnsi="Arial" w:cs="Arial"/>
                <w:color w:val="000000"/>
                <w:sz w:val="20"/>
                <w:szCs w:val="20"/>
                <w:lang w:eastAsia="es-PY"/>
              </w:rPr>
            </w:pPr>
            <w:r w:rsidRPr="00705129">
              <w:rPr>
                <w:rFonts w:ascii="Arial" w:eastAsia="Times New Roman" w:hAnsi="Arial" w:cs="Arial"/>
                <w:color w:val="000000"/>
                <w:sz w:val="20"/>
                <w:szCs w:val="20"/>
                <w:lang w:eastAsia="es-PY"/>
              </w:rPr>
              <w:t xml:space="preserve">                          - </w:t>
            </w:r>
          </w:p>
        </w:tc>
        <w:tc>
          <w:tcPr>
            <w:tcW w:w="614" w:type="dxa"/>
            <w:tcBorders>
              <w:top w:val="nil"/>
              <w:left w:val="nil"/>
              <w:bottom w:val="nil"/>
              <w:right w:val="nil"/>
            </w:tcBorders>
            <w:shd w:val="clear" w:color="000000" w:fill="FFFFFF"/>
            <w:noWrap/>
            <w:vAlign w:val="bottom"/>
            <w:hideMark/>
          </w:tcPr>
          <w:p w14:paraId="644B36B1"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w:t>
            </w:r>
          </w:p>
        </w:tc>
        <w:tc>
          <w:tcPr>
            <w:tcW w:w="2062" w:type="dxa"/>
            <w:tcBorders>
              <w:top w:val="nil"/>
              <w:left w:val="nil"/>
              <w:bottom w:val="nil"/>
              <w:right w:val="nil"/>
            </w:tcBorders>
            <w:shd w:val="clear" w:color="000000" w:fill="FFFFFF"/>
            <w:noWrap/>
            <w:vAlign w:val="bottom"/>
            <w:hideMark/>
          </w:tcPr>
          <w:p w14:paraId="347E1538"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Diferencia de cambio</w:t>
            </w:r>
          </w:p>
        </w:tc>
        <w:tc>
          <w:tcPr>
            <w:tcW w:w="1076" w:type="dxa"/>
            <w:tcBorders>
              <w:top w:val="nil"/>
              <w:left w:val="nil"/>
              <w:bottom w:val="nil"/>
              <w:right w:val="nil"/>
            </w:tcBorders>
            <w:shd w:val="clear" w:color="auto" w:fill="auto"/>
            <w:noWrap/>
            <w:vAlign w:val="bottom"/>
            <w:hideMark/>
          </w:tcPr>
          <w:p w14:paraId="6400D4EA"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xml:space="preserve">              1.432.095.988 </w:t>
            </w:r>
          </w:p>
        </w:tc>
        <w:tc>
          <w:tcPr>
            <w:tcW w:w="1062" w:type="dxa"/>
            <w:tcBorders>
              <w:top w:val="nil"/>
              <w:left w:val="nil"/>
              <w:bottom w:val="nil"/>
              <w:right w:val="nil"/>
            </w:tcBorders>
            <w:shd w:val="clear" w:color="auto" w:fill="auto"/>
            <w:noWrap/>
            <w:vAlign w:val="bottom"/>
            <w:hideMark/>
          </w:tcPr>
          <w:p w14:paraId="0EF51178"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xml:space="preserve">              3.137.279.767 </w:t>
            </w:r>
          </w:p>
        </w:tc>
      </w:tr>
      <w:tr w:rsidR="00E83D30" w:rsidRPr="00705129" w14:paraId="6132F7D8" w14:textId="77777777" w:rsidTr="00DF47BD">
        <w:trPr>
          <w:trHeight w:val="284"/>
        </w:trPr>
        <w:tc>
          <w:tcPr>
            <w:tcW w:w="2085" w:type="dxa"/>
            <w:tcBorders>
              <w:top w:val="nil"/>
              <w:left w:val="nil"/>
              <w:bottom w:val="nil"/>
              <w:right w:val="nil"/>
            </w:tcBorders>
            <w:shd w:val="clear" w:color="000000" w:fill="FFFFFF"/>
            <w:noWrap/>
            <w:vAlign w:val="bottom"/>
            <w:hideMark/>
          </w:tcPr>
          <w:p w14:paraId="5C7463BD" w14:textId="77777777" w:rsidR="00E83D30" w:rsidRPr="00705129" w:rsidRDefault="00E83D30" w:rsidP="00DF47BD">
            <w:pPr>
              <w:spacing w:after="0" w:line="240" w:lineRule="auto"/>
              <w:rPr>
                <w:rFonts w:ascii="Calibri" w:eastAsia="Times New Roman" w:hAnsi="Calibri" w:cs="Calibri"/>
                <w:b/>
                <w:bCs/>
                <w:color w:val="000000"/>
                <w:sz w:val="20"/>
                <w:szCs w:val="20"/>
                <w:lang w:eastAsia="es-PY"/>
              </w:rPr>
            </w:pPr>
            <w:proofErr w:type="gramStart"/>
            <w:r w:rsidRPr="00705129">
              <w:rPr>
                <w:rFonts w:ascii="Calibri" w:eastAsia="Times New Roman" w:hAnsi="Calibri" w:cs="Calibri"/>
                <w:b/>
                <w:bCs/>
                <w:color w:val="000000"/>
                <w:sz w:val="20"/>
                <w:szCs w:val="20"/>
                <w:lang w:eastAsia="es-PY"/>
              </w:rPr>
              <w:t>Total</w:t>
            </w:r>
            <w:proofErr w:type="gramEnd"/>
            <w:r w:rsidRPr="00705129">
              <w:rPr>
                <w:rFonts w:ascii="Calibri" w:eastAsia="Times New Roman" w:hAnsi="Calibri" w:cs="Calibri"/>
                <w:b/>
                <w:bCs/>
                <w:color w:val="000000"/>
                <w:sz w:val="20"/>
                <w:szCs w:val="20"/>
                <w:lang w:eastAsia="es-PY"/>
              </w:rPr>
              <w:t xml:space="preserve"> ingresos financieros</w:t>
            </w:r>
          </w:p>
        </w:tc>
        <w:tc>
          <w:tcPr>
            <w:tcW w:w="1081" w:type="dxa"/>
            <w:tcBorders>
              <w:top w:val="single" w:sz="4" w:space="0" w:color="auto"/>
              <w:left w:val="nil"/>
              <w:bottom w:val="nil"/>
              <w:right w:val="nil"/>
            </w:tcBorders>
            <w:shd w:val="clear" w:color="000000" w:fill="auto"/>
            <w:noWrap/>
            <w:vAlign w:val="bottom"/>
            <w:hideMark/>
          </w:tcPr>
          <w:p w14:paraId="78232B83" w14:textId="77777777" w:rsidR="00E83D30" w:rsidRPr="00705129" w:rsidRDefault="00E83D30" w:rsidP="00DF47BD">
            <w:pPr>
              <w:spacing w:after="0" w:line="240" w:lineRule="auto"/>
              <w:rPr>
                <w:rFonts w:ascii="Arial" w:eastAsia="Times New Roman" w:hAnsi="Arial" w:cs="Arial"/>
                <w:b/>
                <w:bCs/>
                <w:color w:val="000000"/>
                <w:sz w:val="20"/>
                <w:szCs w:val="20"/>
                <w:lang w:eastAsia="es-PY"/>
              </w:rPr>
            </w:pPr>
            <w:r w:rsidRPr="00705129">
              <w:rPr>
                <w:rFonts w:ascii="Arial" w:eastAsia="Times New Roman" w:hAnsi="Arial" w:cs="Arial"/>
                <w:b/>
                <w:bCs/>
                <w:color w:val="000000"/>
                <w:sz w:val="20"/>
                <w:szCs w:val="20"/>
                <w:lang w:eastAsia="es-PY"/>
              </w:rPr>
              <w:t xml:space="preserve">                            - </w:t>
            </w:r>
          </w:p>
        </w:tc>
        <w:tc>
          <w:tcPr>
            <w:tcW w:w="916" w:type="dxa"/>
            <w:tcBorders>
              <w:top w:val="single" w:sz="4" w:space="0" w:color="auto"/>
              <w:left w:val="nil"/>
              <w:bottom w:val="nil"/>
              <w:right w:val="nil"/>
            </w:tcBorders>
            <w:shd w:val="clear" w:color="000000" w:fill="auto"/>
            <w:noWrap/>
            <w:vAlign w:val="bottom"/>
            <w:hideMark/>
          </w:tcPr>
          <w:p w14:paraId="78494955" w14:textId="77777777" w:rsidR="00E83D30" w:rsidRPr="00705129" w:rsidRDefault="00E83D30" w:rsidP="00DF47BD">
            <w:pPr>
              <w:spacing w:after="0" w:line="240" w:lineRule="auto"/>
              <w:rPr>
                <w:rFonts w:ascii="Arial" w:eastAsia="Times New Roman" w:hAnsi="Arial" w:cs="Arial"/>
                <w:b/>
                <w:bCs/>
                <w:color w:val="000000"/>
                <w:sz w:val="20"/>
                <w:szCs w:val="20"/>
                <w:lang w:eastAsia="es-PY"/>
              </w:rPr>
            </w:pPr>
            <w:r w:rsidRPr="00705129">
              <w:rPr>
                <w:rFonts w:ascii="Arial" w:eastAsia="Times New Roman" w:hAnsi="Arial" w:cs="Arial"/>
                <w:b/>
                <w:bCs/>
                <w:color w:val="000000"/>
                <w:sz w:val="20"/>
                <w:szCs w:val="20"/>
                <w:lang w:eastAsia="es-PY"/>
              </w:rPr>
              <w:t xml:space="preserve">                          - </w:t>
            </w:r>
          </w:p>
        </w:tc>
        <w:tc>
          <w:tcPr>
            <w:tcW w:w="614" w:type="dxa"/>
            <w:tcBorders>
              <w:top w:val="nil"/>
              <w:left w:val="nil"/>
              <w:bottom w:val="nil"/>
              <w:right w:val="nil"/>
            </w:tcBorders>
            <w:shd w:val="clear" w:color="000000" w:fill="FFFFFF"/>
            <w:noWrap/>
            <w:vAlign w:val="bottom"/>
            <w:hideMark/>
          </w:tcPr>
          <w:p w14:paraId="2E8F2EC0"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w:t>
            </w:r>
          </w:p>
        </w:tc>
        <w:tc>
          <w:tcPr>
            <w:tcW w:w="2062" w:type="dxa"/>
            <w:tcBorders>
              <w:top w:val="nil"/>
              <w:left w:val="nil"/>
              <w:bottom w:val="nil"/>
              <w:right w:val="nil"/>
            </w:tcBorders>
            <w:shd w:val="clear" w:color="000000" w:fill="FFFFFF"/>
            <w:noWrap/>
            <w:vAlign w:val="bottom"/>
            <w:hideMark/>
          </w:tcPr>
          <w:p w14:paraId="460152BE" w14:textId="77777777" w:rsidR="00E83D30" w:rsidRPr="00705129" w:rsidRDefault="00E83D30" w:rsidP="00DF47BD">
            <w:pPr>
              <w:spacing w:after="0" w:line="240" w:lineRule="auto"/>
              <w:rPr>
                <w:rFonts w:ascii="Calibri" w:eastAsia="Times New Roman" w:hAnsi="Calibri" w:cs="Calibri"/>
                <w:b/>
                <w:bCs/>
                <w:color w:val="000000"/>
                <w:sz w:val="20"/>
                <w:szCs w:val="20"/>
                <w:lang w:eastAsia="es-PY"/>
              </w:rPr>
            </w:pPr>
            <w:proofErr w:type="gramStart"/>
            <w:r w:rsidRPr="00705129">
              <w:rPr>
                <w:rFonts w:ascii="Calibri" w:eastAsia="Times New Roman" w:hAnsi="Calibri" w:cs="Calibri"/>
                <w:b/>
                <w:bCs/>
                <w:color w:val="000000"/>
                <w:sz w:val="20"/>
                <w:szCs w:val="20"/>
                <w:lang w:eastAsia="es-PY"/>
              </w:rPr>
              <w:t>Total</w:t>
            </w:r>
            <w:proofErr w:type="gramEnd"/>
            <w:r w:rsidRPr="00705129">
              <w:rPr>
                <w:rFonts w:ascii="Calibri" w:eastAsia="Times New Roman" w:hAnsi="Calibri" w:cs="Calibri"/>
                <w:b/>
                <w:bCs/>
                <w:color w:val="000000"/>
                <w:sz w:val="20"/>
                <w:szCs w:val="20"/>
                <w:lang w:eastAsia="es-PY"/>
              </w:rPr>
              <w:t xml:space="preserve"> gastos financieros</w:t>
            </w:r>
          </w:p>
        </w:tc>
        <w:tc>
          <w:tcPr>
            <w:tcW w:w="1076" w:type="dxa"/>
            <w:tcBorders>
              <w:top w:val="single" w:sz="4" w:space="0" w:color="auto"/>
              <w:left w:val="nil"/>
              <w:bottom w:val="nil"/>
              <w:right w:val="nil"/>
            </w:tcBorders>
            <w:shd w:val="clear" w:color="000000" w:fill="auto"/>
            <w:noWrap/>
            <w:vAlign w:val="bottom"/>
            <w:hideMark/>
          </w:tcPr>
          <w:p w14:paraId="3BD01871" w14:textId="77777777" w:rsidR="00E83D30" w:rsidRPr="00705129" w:rsidRDefault="00E83D30" w:rsidP="00DF47BD">
            <w:pPr>
              <w:spacing w:after="0" w:line="240" w:lineRule="auto"/>
              <w:rPr>
                <w:rFonts w:ascii="Arial" w:eastAsia="Times New Roman" w:hAnsi="Arial" w:cs="Arial"/>
                <w:b/>
                <w:bCs/>
                <w:color w:val="000000"/>
                <w:sz w:val="20"/>
                <w:szCs w:val="20"/>
                <w:lang w:eastAsia="es-PY"/>
              </w:rPr>
            </w:pPr>
            <w:r w:rsidRPr="00705129">
              <w:rPr>
                <w:rFonts w:ascii="Arial" w:eastAsia="Times New Roman" w:hAnsi="Arial" w:cs="Arial"/>
                <w:b/>
                <w:bCs/>
                <w:color w:val="000000"/>
                <w:sz w:val="20"/>
                <w:szCs w:val="20"/>
                <w:lang w:eastAsia="es-PY"/>
              </w:rPr>
              <w:t xml:space="preserve">          8.642.990.727 </w:t>
            </w:r>
          </w:p>
        </w:tc>
        <w:tc>
          <w:tcPr>
            <w:tcW w:w="1062" w:type="dxa"/>
            <w:tcBorders>
              <w:top w:val="single" w:sz="4" w:space="0" w:color="auto"/>
              <w:left w:val="nil"/>
              <w:bottom w:val="nil"/>
              <w:right w:val="nil"/>
            </w:tcBorders>
            <w:shd w:val="clear" w:color="000000" w:fill="auto"/>
            <w:noWrap/>
            <w:vAlign w:val="bottom"/>
            <w:hideMark/>
          </w:tcPr>
          <w:p w14:paraId="39468397" w14:textId="77777777" w:rsidR="00E83D30" w:rsidRPr="00705129" w:rsidRDefault="00E83D30" w:rsidP="00DF47BD">
            <w:pPr>
              <w:spacing w:after="0" w:line="240" w:lineRule="auto"/>
              <w:rPr>
                <w:rFonts w:ascii="Arial" w:eastAsia="Times New Roman" w:hAnsi="Arial" w:cs="Arial"/>
                <w:b/>
                <w:bCs/>
                <w:color w:val="000000"/>
                <w:sz w:val="20"/>
                <w:szCs w:val="20"/>
                <w:lang w:eastAsia="es-PY"/>
              </w:rPr>
            </w:pPr>
            <w:r w:rsidRPr="00705129">
              <w:rPr>
                <w:rFonts w:ascii="Arial" w:eastAsia="Times New Roman" w:hAnsi="Arial" w:cs="Arial"/>
                <w:b/>
                <w:bCs/>
                <w:color w:val="000000"/>
                <w:sz w:val="20"/>
                <w:szCs w:val="20"/>
                <w:lang w:eastAsia="es-PY"/>
              </w:rPr>
              <w:t xml:space="preserve">          8.487.614.531 </w:t>
            </w:r>
          </w:p>
        </w:tc>
      </w:tr>
      <w:tr w:rsidR="00E83D30" w:rsidRPr="00705129" w14:paraId="0C68537F" w14:textId="77777777" w:rsidTr="00DF47BD">
        <w:trPr>
          <w:trHeight w:val="284"/>
        </w:trPr>
        <w:tc>
          <w:tcPr>
            <w:tcW w:w="2085" w:type="dxa"/>
            <w:tcBorders>
              <w:top w:val="nil"/>
              <w:left w:val="nil"/>
              <w:bottom w:val="nil"/>
              <w:right w:val="nil"/>
            </w:tcBorders>
            <w:shd w:val="clear" w:color="000000" w:fill="FFFFFF"/>
            <w:noWrap/>
            <w:vAlign w:val="bottom"/>
            <w:hideMark/>
          </w:tcPr>
          <w:p w14:paraId="7B5AF7F3"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w:t>
            </w:r>
          </w:p>
        </w:tc>
        <w:tc>
          <w:tcPr>
            <w:tcW w:w="1081" w:type="dxa"/>
            <w:tcBorders>
              <w:top w:val="nil"/>
              <w:left w:val="nil"/>
              <w:bottom w:val="nil"/>
              <w:right w:val="nil"/>
            </w:tcBorders>
            <w:shd w:val="clear" w:color="000000" w:fill="FFFFFF"/>
            <w:noWrap/>
            <w:vAlign w:val="bottom"/>
            <w:hideMark/>
          </w:tcPr>
          <w:p w14:paraId="6BE7275A"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w:t>
            </w:r>
          </w:p>
        </w:tc>
        <w:tc>
          <w:tcPr>
            <w:tcW w:w="916" w:type="dxa"/>
            <w:tcBorders>
              <w:top w:val="nil"/>
              <w:left w:val="nil"/>
              <w:bottom w:val="nil"/>
              <w:right w:val="nil"/>
            </w:tcBorders>
            <w:shd w:val="clear" w:color="000000" w:fill="FFFFFF"/>
            <w:noWrap/>
            <w:vAlign w:val="bottom"/>
            <w:hideMark/>
          </w:tcPr>
          <w:p w14:paraId="1DDD8E20"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w:t>
            </w:r>
          </w:p>
        </w:tc>
        <w:tc>
          <w:tcPr>
            <w:tcW w:w="614" w:type="dxa"/>
            <w:tcBorders>
              <w:top w:val="nil"/>
              <w:left w:val="nil"/>
              <w:bottom w:val="nil"/>
              <w:right w:val="nil"/>
            </w:tcBorders>
            <w:shd w:val="clear" w:color="000000" w:fill="FFFFFF"/>
            <w:noWrap/>
            <w:vAlign w:val="bottom"/>
            <w:hideMark/>
          </w:tcPr>
          <w:p w14:paraId="57A220CA"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w:t>
            </w:r>
          </w:p>
        </w:tc>
        <w:tc>
          <w:tcPr>
            <w:tcW w:w="2062" w:type="dxa"/>
            <w:tcBorders>
              <w:top w:val="nil"/>
              <w:left w:val="nil"/>
              <w:bottom w:val="nil"/>
              <w:right w:val="nil"/>
            </w:tcBorders>
            <w:shd w:val="clear" w:color="000000" w:fill="auto"/>
            <w:noWrap/>
            <w:vAlign w:val="bottom"/>
            <w:hideMark/>
          </w:tcPr>
          <w:p w14:paraId="01D0C3F2"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p>
        </w:tc>
        <w:tc>
          <w:tcPr>
            <w:tcW w:w="1076" w:type="dxa"/>
            <w:tcBorders>
              <w:top w:val="nil"/>
              <w:left w:val="nil"/>
              <w:bottom w:val="nil"/>
              <w:right w:val="nil"/>
            </w:tcBorders>
            <w:shd w:val="clear" w:color="000000" w:fill="auto"/>
            <w:noWrap/>
            <w:vAlign w:val="bottom"/>
            <w:hideMark/>
          </w:tcPr>
          <w:p w14:paraId="40F9D73B" w14:textId="77777777" w:rsidR="00E83D30" w:rsidRPr="00705129" w:rsidRDefault="00E83D30" w:rsidP="00DF47BD">
            <w:pPr>
              <w:spacing w:after="0" w:line="240" w:lineRule="auto"/>
              <w:rPr>
                <w:rFonts w:ascii="Times New Roman" w:eastAsia="Times New Roman" w:hAnsi="Times New Roman" w:cs="Times New Roman"/>
                <w:sz w:val="20"/>
                <w:szCs w:val="20"/>
                <w:lang w:eastAsia="es-PY"/>
              </w:rPr>
            </w:pPr>
          </w:p>
        </w:tc>
        <w:tc>
          <w:tcPr>
            <w:tcW w:w="1062" w:type="dxa"/>
            <w:tcBorders>
              <w:top w:val="nil"/>
              <w:left w:val="nil"/>
              <w:bottom w:val="nil"/>
              <w:right w:val="nil"/>
            </w:tcBorders>
            <w:shd w:val="clear" w:color="000000" w:fill="auto"/>
            <w:noWrap/>
            <w:vAlign w:val="bottom"/>
            <w:hideMark/>
          </w:tcPr>
          <w:p w14:paraId="4BC2D4BE" w14:textId="77777777" w:rsidR="00E83D30" w:rsidRPr="00705129" w:rsidRDefault="00E83D30" w:rsidP="00DF47BD">
            <w:pPr>
              <w:spacing w:after="0" w:line="240" w:lineRule="auto"/>
              <w:rPr>
                <w:rFonts w:ascii="Times New Roman" w:eastAsia="Times New Roman" w:hAnsi="Times New Roman" w:cs="Times New Roman"/>
                <w:sz w:val="20"/>
                <w:szCs w:val="20"/>
                <w:lang w:eastAsia="es-PY"/>
              </w:rPr>
            </w:pPr>
          </w:p>
        </w:tc>
      </w:tr>
      <w:tr w:rsidR="00E83D30" w:rsidRPr="00705129" w14:paraId="790D18EA" w14:textId="77777777" w:rsidTr="00DF47BD">
        <w:trPr>
          <w:trHeight w:val="284"/>
        </w:trPr>
        <w:tc>
          <w:tcPr>
            <w:tcW w:w="2085" w:type="dxa"/>
            <w:tcBorders>
              <w:top w:val="nil"/>
              <w:left w:val="nil"/>
              <w:bottom w:val="nil"/>
              <w:right w:val="nil"/>
            </w:tcBorders>
            <w:shd w:val="clear" w:color="000000" w:fill="auto"/>
            <w:noWrap/>
            <w:vAlign w:val="bottom"/>
            <w:hideMark/>
          </w:tcPr>
          <w:p w14:paraId="1957D3C8" w14:textId="77777777" w:rsidR="00E83D30" w:rsidRPr="00705129" w:rsidRDefault="00E83D30" w:rsidP="00DF47BD">
            <w:pPr>
              <w:spacing w:after="0" w:line="240" w:lineRule="auto"/>
              <w:rPr>
                <w:rFonts w:ascii="Times New Roman" w:eastAsia="Times New Roman" w:hAnsi="Times New Roman" w:cs="Times New Roman"/>
                <w:sz w:val="20"/>
                <w:szCs w:val="20"/>
                <w:lang w:eastAsia="es-PY"/>
              </w:rPr>
            </w:pPr>
          </w:p>
        </w:tc>
        <w:tc>
          <w:tcPr>
            <w:tcW w:w="1081" w:type="dxa"/>
            <w:tcBorders>
              <w:top w:val="nil"/>
              <w:left w:val="nil"/>
              <w:bottom w:val="nil"/>
              <w:right w:val="nil"/>
            </w:tcBorders>
            <w:shd w:val="clear" w:color="000000" w:fill="auto"/>
            <w:noWrap/>
            <w:vAlign w:val="bottom"/>
            <w:hideMark/>
          </w:tcPr>
          <w:p w14:paraId="59644C50" w14:textId="77777777" w:rsidR="00E83D30" w:rsidRPr="00705129" w:rsidRDefault="00E83D30" w:rsidP="00DF47BD">
            <w:pPr>
              <w:spacing w:after="0" w:line="240" w:lineRule="auto"/>
              <w:rPr>
                <w:rFonts w:ascii="Times New Roman" w:eastAsia="Times New Roman" w:hAnsi="Times New Roman" w:cs="Times New Roman"/>
                <w:sz w:val="20"/>
                <w:szCs w:val="20"/>
                <w:lang w:eastAsia="es-PY"/>
              </w:rPr>
            </w:pPr>
          </w:p>
        </w:tc>
        <w:tc>
          <w:tcPr>
            <w:tcW w:w="916" w:type="dxa"/>
            <w:tcBorders>
              <w:top w:val="nil"/>
              <w:left w:val="nil"/>
              <w:bottom w:val="nil"/>
              <w:right w:val="nil"/>
            </w:tcBorders>
            <w:shd w:val="clear" w:color="000000" w:fill="auto"/>
            <w:noWrap/>
            <w:vAlign w:val="bottom"/>
            <w:hideMark/>
          </w:tcPr>
          <w:p w14:paraId="77D07CCA" w14:textId="77777777" w:rsidR="00E83D30" w:rsidRPr="00705129" w:rsidRDefault="00E83D30" w:rsidP="00DF47BD">
            <w:pPr>
              <w:spacing w:after="0" w:line="240" w:lineRule="auto"/>
              <w:rPr>
                <w:rFonts w:ascii="Times New Roman" w:eastAsia="Times New Roman" w:hAnsi="Times New Roman" w:cs="Times New Roman"/>
                <w:sz w:val="20"/>
                <w:szCs w:val="20"/>
                <w:lang w:eastAsia="es-PY"/>
              </w:rPr>
            </w:pPr>
          </w:p>
        </w:tc>
        <w:tc>
          <w:tcPr>
            <w:tcW w:w="614" w:type="dxa"/>
            <w:tcBorders>
              <w:top w:val="nil"/>
              <w:left w:val="nil"/>
              <w:bottom w:val="nil"/>
              <w:right w:val="nil"/>
            </w:tcBorders>
            <w:shd w:val="clear" w:color="000000" w:fill="auto"/>
            <w:noWrap/>
            <w:vAlign w:val="bottom"/>
            <w:hideMark/>
          </w:tcPr>
          <w:p w14:paraId="14504886" w14:textId="77777777" w:rsidR="00E83D30" w:rsidRPr="00705129" w:rsidRDefault="00E83D30" w:rsidP="00DF47BD">
            <w:pPr>
              <w:spacing w:after="0" w:line="240" w:lineRule="auto"/>
              <w:rPr>
                <w:rFonts w:ascii="Times New Roman" w:eastAsia="Times New Roman" w:hAnsi="Times New Roman" w:cs="Times New Roman"/>
                <w:sz w:val="20"/>
                <w:szCs w:val="20"/>
                <w:lang w:eastAsia="es-PY"/>
              </w:rPr>
            </w:pPr>
          </w:p>
        </w:tc>
        <w:tc>
          <w:tcPr>
            <w:tcW w:w="2062" w:type="dxa"/>
            <w:tcBorders>
              <w:top w:val="nil"/>
              <w:left w:val="nil"/>
              <w:bottom w:val="nil"/>
              <w:right w:val="nil"/>
            </w:tcBorders>
            <w:shd w:val="clear" w:color="000000" w:fill="auto"/>
            <w:noWrap/>
            <w:vAlign w:val="bottom"/>
            <w:hideMark/>
          </w:tcPr>
          <w:p w14:paraId="66FAE8F6" w14:textId="77777777" w:rsidR="00E83D30" w:rsidRPr="00705129" w:rsidRDefault="00E83D30" w:rsidP="00DF47BD">
            <w:pPr>
              <w:spacing w:after="0" w:line="240" w:lineRule="auto"/>
              <w:rPr>
                <w:rFonts w:ascii="Times New Roman" w:eastAsia="Times New Roman" w:hAnsi="Times New Roman" w:cs="Times New Roman"/>
                <w:sz w:val="20"/>
                <w:szCs w:val="20"/>
                <w:lang w:eastAsia="es-PY"/>
              </w:rPr>
            </w:pPr>
          </w:p>
        </w:tc>
        <w:tc>
          <w:tcPr>
            <w:tcW w:w="1076" w:type="dxa"/>
            <w:tcBorders>
              <w:top w:val="nil"/>
              <w:left w:val="nil"/>
              <w:bottom w:val="nil"/>
              <w:right w:val="nil"/>
            </w:tcBorders>
            <w:shd w:val="clear" w:color="000000" w:fill="auto"/>
            <w:noWrap/>
            <w:vAlign w:val="bottom"/>
            <w:hideMark/>
          </w:tcPr>
          <w:p w14:paraId="42C80C9E" w14:textId="77777777" w:rsidR="00E83D30" w:rsidRPr="00705129" w:rsidRDefault="00E83D30" w:rsidP="00DF47BD">
            <w:pPr>
              <w:spacing w:after="0" w:line="240" w:lineRule="auto"/>
              <w:rPr>
                <w:rFonts w:ascii="Times New Roman" w:eastAsia="Times New Roman" w:hAnsi="Times New Roman" w:cs="Times New Roman"/>
                <w:sz w:val="20"/>
                <w:szCs w:val="20"/>
                <w:lang w:eastAsia="es-PY"/>
              </w:rPr>
            </w:pPr>
          </w:p>
        </w:tc>
        <w:tc>
          <w:tcPr>
            <w:tcW w:w="1062" w:type="dxa"/>
            <w:tcBorders>
              <w:top w:val="nil"/>
              <w:left w:val="nil"/>
              <w:bottom w:val="nil"/>
              <w:right w:val="nil"/>
            </w:tcBorders>
            <w:shd w:val="clear" w:color="000000" w:fill="auto"/>
            <w:noWrap/>
            <w:vAlign w:val="bottom"/>
            <w:hideMark/>
          </w:tcPr>
          <w:p w14:paraId="0F98EEC8" w14:textId="77777777" w:rsidR="00E83D30" w:rsidRPr="00705129" w:rsidRDefault="00E83D30" w:rsidP="00DF47BD">
            <w:pPr>
              <w:spacing w:after="0" w:line="240" w:lineRule="auto"/>
              <w:rPr>
                <w:rFonts w:ascii="Times New Roman" w:eastAsia="Times New Roman" w:hAnsi="Times New Roman" w:cs="Times New Roman"/>
                <w:sz w:val="20"/>
                <w:szCs w:val="20"/>
                <w:lang w:eastAsia="es-PY"/>
              </w:rPr>
            </w:pPr>
          </w:p>
        </w:tc>
      </w:tr>
      <w:tr w:rsidR="00E83D30" w:rsidRPr="00705129" w14:paraId="68177EF0" w14:textId="77777777" w:rsidTr="00DF47BD">
        <w:trPr>
          <w:trHeight w:val="284"/>
        </w:trPr>
        <w:tc>
          <w:tcPr>
            <w:tcW w:w="2085" w:type="dxa"/>
            <w:tcBorders>
              <w:top w:val="nil"/>
              <w:left w:val="nil"/>
              <w:bottom w:val="nil"/>
              <w:right w:val="nil"/>
            </w:tcBorders>
            <w:shd w:val="clear" w:color="000000" w:fill="auto"/>
            <w:noWrap/>
            <w:vAlign w:val="bottom"/>
            <w:hideMark/>
          </w:tcPr>
          <w:p w14:paraId="0681B3EF" w14:textId="77777777" w:rsidR="00E83D30" w:rsidRPr="00705129" w:rsidRDefault="00E83D30" w:rsidP="00DF47BD">
            <w:pPr>
              <w:spacing w:after="0" w:line="240" w:lineRule="auto"/>
              <w:rPr>
                <w:rFonts w:ascii="Times New Roman" w:eastAsia="Times New Roman" w:hAnsi="Times New Roman" w:cs="Times New Roman"/>
                <w:sz w:val="20"/>
                <w:szCs w:val="20"/>
                <w:lang w:eastAsia="es-PY"/>
              </w:rPr>
            </w:pPr>
          </w:p>
        </w:tc>
        <w:tc>
          <w:tcPr>
            <w:tcW w:w="1081" w:type="dxa"/>
            <w:tcBorders>
              <w:top w:val="nil"/>
              <w:left w:val="nil"/>
              <w:bottom w:val="nil"/>
              <w:right w:val="nil"/>
            </w:tcBorders>
            <w:shd w:val="clear" w:color="000000" w:fill="auto"/>
            <w:noWrap/>
            <w:vAlign w:val="bottom"/>
            <w:hideMark/>
          </w:tcPr>
          <w:p w14:paraId="38E09318" w14:textId="77777777" w:rsidR="00E83D30" w:rsidRPr="00705129" w:rsidRDefault="00E83D30" w:rsidP="00DF47BD">
            <w:pPr>
              <w:spacing w:after="0" w:line="240" w:lineRule="auto"/>
              <w:rPr>
                <w:rFonts w:ascii="Times New Roman" w:eastAsia="Times New Roman" w:hAnsi="Times New Roman" w:cs="Times New Roman"/>
                <w:sz w:val="20"/>
                <w:szCs w:val="20"/>
                <w:lang w:eastAsia="es-PY"/>
              </w:rPr>
            </w:pPr>
          </w:p>
        </w:tc>
        <w:tc>
          <w:tcPr>
            <w:tcW w:w="916" w:type="dxa"/>
            <w:tcBorders>
              <w:top w:val="nil"/>
              <w:left w:val="nil"/>
              <w:bottom w:val="nil"/>
              <w:right w:val="nil"/>
            </w:tcBorders>
            <w:shd w:val="clear" w:color="000000" w:fill="auto"/>
            <w:noWrap/>
            <w:vAlign w:val="bottom"/>
            <w:hideMark/>
          </w:tcPr>
          <w:p w14:paraId="1A77CD32" w14:textId="77777777" w:rsidR="00E83D30" w:rsidRPr="00705129" w:rsidRDefault="00E83D30" w:rsidP="00DF47BD">
            <w:pPr>
              <w:spacing w:after="0" w:line="240" w:lineRule="auto"/>
              <w:rPr>
                <w:rFonts w:ascii="Times New Roman" w:eastAsia="Times New Roman" w:hAnsi="Times New Roman" w:cs="Times New Roman"/>
                <w:sz w:val="20"/>
                <w:szCs w:val="20"/>
                <w:lang w:eastAsia="es-PY"/>
              </w:rPr>
            </w:pPr>
          </w:p>
        </w:tc>
        <w:tc>
          <w:tcPr>
            <w:tcW w:w="614" w:type="dxa"/>
            <w:tcBorders>
              <w:top w:val="nil"/>
              <w:left w:val="nil"/>
              <w:bottom w:val="nil"/>
              <w:right w:val="nil"/>
            </w:tcBorders>
            <w:shd w:val="clear" w:color="000000" w:fill="FFFFFF"/>
            <w:noWrap/>
            <w:vAlign w:val="bottom"/>
            <w:hideMark/>
          </w:tcPr>
          <w:p w14:paraId="0107C9F7"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w:t>
            </w:r>
          </w:p>
        </w:tc>
        <w:tc>
          <w:tcPr>
            <w:tcW w:w="2062" w:type="dxa"/>
            <w:tcBorders>
              <w:top w:val="nil"/>
              <w:left w:val="nil"/>
              <w:bottom w:val="nil"/>
              <w:right w:val="nil"/>
            </w:tcBorders>
            <w:shd w:val="clear" w:color="000000" w:fill="FFFFFF"/>
            <w:noWrap/>
            <w:vAlign w:val="bottom"/>
            <w:hideMark/>
          </w:tcPr>
          <w:p w14:paraId="22DBB132"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w:t>
            </w:r>
          </w:p>
        </w:tc>
        <w:tc>
          <w:tcPr>
            <w:tcW w:w="1076" w:type="dxa"/>
            <w:tcBorders>
              <w:top w:val="nil"/>
              <w:left w:val="nil"/>
              <w:bottom w:val="nil"/>
              <w:right w:val="nil"/>
            </w:tcBorders>
            <w:shd w:val="clear" w:color="000000" w:fill="FFFFFF"/>
            <w:noWrap/>
            <w:vAlign w:val="bottom"/>
            <w:hideMark/>
          </w:tcPr>
          <w:p w14:paraId="612981F0"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w:t>
            </w:r>
          </w:p>
        </w:tc>
        <w:tc>
          <w:tcPr>
            <w:tcW w:w="1062" w:type="dxa"/>
            <w:tcBorders>
              <w:top w:val="nil"/>
              <w:left w:val="nil"/>
              <w:bottom w:val="nil"/>
              <w:right w:val="nil"/>
            </w:tcBorders>
            <w:shd w:val="clear" w:color="000000" w:fill="FFFFFF"/>
            <w:noWrap/>
            <w:vAlign w:val="bottom"/>
            <w:hideMark/>
          </w:tcPr>
          <w:p w14:paraId="106AB110" w14:textId="77777777" w:rsidR="00E83D30" w:rsidRPr="00705129" w:rsidRDefault="00E83D30" w:rsidP="00DF47BD">
            <w:pPr>
              <w:spacing w:after="0" w:line="240" w:lineRule="auto"/>
              <w:rPr>
                <w:rFonts w:ascii="Calibri" w:eastAsia="Times New Roman" w:hAnsi="Calibri" w:cs="Calibri"/>
                <w:color w:val="000000"/>
                <w:sz w:val="20"/>
                <w:szCs w:val="20"/>
                <w:lang w:eastAsia="es-PY"/>
              </w:rPr>
            </w:pPr>
            <w:r w:rsidRPr="00705129">
              <w:rPr>
                <w:rFonts w:ascii="Calibri" w:eastAsia="Times New Roman" w:hAnsi="Calibri" w:cs="Calibri"/>
                <w:color w:val="000000"/>
                <w:sz w:val="20"/>
                <w:szCs w:val="20"/>
                <w:lang w:eastAsia="es-PY"/>
              </w:rPr>
              <w:t> </w:t>
            </w:r>
          </w:p>
        </w:tc>
      </w:tr>
    </w:tbl>
    <w:p w14:paraId="625D14F5" w14:textId="097ED9F6" w:rsidR="00C36ADC" w:rsidRPr="00E71112" w:rsidRDefault="00C36ADC" w:rsidP="008A709D">
      <w:pPr>
        <w:rPr>
          <w:rFonts w:ascii="Times New Roman" w:eastAsia="Times New Roman" w:hAnsi="Times New Roman" w:cs="Times New Roman"/>
          <w:b/>
          <w:bCs/>
          <w:color w:val="000000"/>
          <w:sz w:val="20"/>
          <w:szCs w:val="20"/>
          <w:lang w:eastAsia="es-PY"/>
        </w:rPr>
      </w:pPr>
    </w:p>
    <w:p w14:paraId="13B76228" w14:textId="0086BB1B" w:rsidR="008A709D" w:rsidRDefault="008A709D" w:rsidP="008A709D">
      <w:pPr>
        <w:spacing w:after="0" w:line="276" w:lineRule="auto"/>
        <w:jc w:val="both"/>
        <w:rPr>
          <w:rFonts w:ascii="Times New Roman" w:hAnsi="Times New Roman" w:cs="Times New Roman"/>
          <w:sz w:val="20"/>
          <w:szCs w:val="20"/>
        </w:rPr>
      </w:pPr>
    </w:p>
    <w:p w14:paraId="4BC4A0F2" w14:textId="515F4F36" w:rsidR="001649D0" w:rsidRDefault="001649D0" w:rsidP="008A709D">
      <w:pPr>
        <w:spacing w:after="0" w:line="276" w:lineRule="auto"/>
        <w:jc w:val="both"/>
        <w:rPr>
          <w:rFonts w:ascii="Times New Roman" w:hAnsi="Times New Roman" w:cs="Times New Roman"/>
          <w:sz w:val="20"/>
          <w:szCs w:val="20"/>
        </w:rPr>
      </w:pPr>
    </w:p>
    <w:p w14:paraId="506EB41E" w14:textId="4200B326" w:rsidR="001649D0" w:rsidRDefault="001649D0" w:rsidP="008A709D">
      <w:pPr>
        <w:spacing w:after="0" w:line="276" w:lineRule="auto"/>
        <w:jc w:val="both"/>
        <w:rPr>
          <w:rFonts w:ascii="Times New Roman" w:hAnsi="Times New Roman" w:cs="Times New Roman"/>
          <w:sz w:val="20"/>
          <w:szCs w:val="20"/>
        </w:rPr>
      </w:pPr>
    </w:p>
    <w:p w14:paraId="2FE580E3" w14:textId="77777777" w:rsidR="001649D0" w:rsidRPr="00E71112" w:rsidRDefault="001649D0" w:rsidP="008A709D">
      <w:pPr>
        <w:spacing w:after="0" w:line="276" w:lineRule="auto"/>
        <w:jc w:val="both"/>
        <w:rPr>
          <w:rFonts w:ascii="Times New Roman" w:hAnsi="Times New Roman" w:cs="Times New Roman"/>
          <w:sz w:val="20"/>
          <w:szCs w:val="20"/>
        </w:rPr>
      </w:pPr>
    </w:p>
    <w:p w14:paraId="7D3D5452" w14:textId="77777777" w:rsidR="004202D3" w:rsidRPr="00E71112" w:rsidRDefault="004202D3" w:rsidP="008A709D">
      <w:pPr>
        <w:spacing w:after="0" w:line="360" w:lineRule="auto"/>
        <w:jc w:val="both"/>
        <w:rPr>
          <w:rFonts w:ascii="Times New Roman" w:eastAsia="Times New Roman" w:hAnsi="Times New Roman" w:cs="Times New Roman"/>
          <w:b/>
          <w:bCs/>
          <w:color w:val="000000"/>
          <w:sz w:val="20"/>
          <w:szCs w:val="20"/>
          <w:lang w:eastAsia="es-PY"/>
        </w:rPr>
      </w:pPr>
    </w:p>
    <w:p w14:paraId="20342FEC" w14:textId="77777777" w:rsidR="00072291" w:rsidRPr="00E71112" w:rsidRDefault="00072291" w:rsidP="00072291">
      <w:pPr>
        <w:spacing w:after="0" w:line="360" w:lineRule="auto"/>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Nota 30. Resultado de inversiones en asociadas</w:t>
      </w:r>
    </w:p>
    <w:p w14:paraId="0D1F2CE8" w14:textId="77777777" w:rsidR="00072291" w:rsidRPr="00E71112" w:rsidRDefault="00072291" w:rsidP="00072291">
      <w:pPr>
        <w:spacing w:after="0" w:line="240" w:lineRule="auto"/>
        <w:jc w:val="both"/>
        <w:rPr>
          <w:rFonts w:ascii="Times New Roman" w:hAnsi="Times New Roman" w:cs="Times New Roman"/>
          <w:iCs/>
          <w:noProof/>
          <w:sz w:val="20"/>
          <w:szCs w:val="20"/>
        </w:rPr>
      </w:pPr>
      <w:r w:rsidRPr="00E71112">
        <w:rPr>
          <w:rFonts w:ascii="Times New Roman" w:hAnsi="Times New Roman" w:cs="Times New Roman"/>
          <w:iCs/>
          <w:noProof/>
          <w:sz w:val="20"/>
          <w:szCs w:val="20"/>
        </w:rPr>
        <w:t>No registra movimiento en esta cuenta.</w:t>
      </w:r>
    </w:p>
    <w:p w14:paraId="000A6E4B" w14:textId="77777777" w:rsidR="00072291" w:rsidRPr="00E71112" w:rsidRDefault="00072291" w:rsidP="00072291">
      <w:pPr>
        <w:spacing w:after="0" w:line="360" w:lineRule="auto"/>
        <w:jc w:val="both"/>
        <w:rPr>
          <w:rFonts w:ascii="Times New Roman" w:eastAsia="Times New Roman" w:hAnsi="Times New Roman" w:cs="Times New Roman"/>
          <w:b/>
          <w:bCs/>
          <w:color w:val="000000"/>
          <w:sz w:val="20"/>
          <w:szCs w:val="20"/>
          <w:lang w:eastAsia="es-PY"/>
        </w:rPr>
      </w:pPr>
    </w:p>
    <w:p w14:paraId="2B35D497" w14:textId="77777777" w:rsidR="00072291" w:rsidRPr="00E71112" w:rsidRDefault="00072291" w:rsidP="00072291">
      <w:pPr>
        <w:spacing w:after="0" w:line="360" w:lineRule="auto"/>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Nota 31. Resultado participación minoritaria</w:t>
      </w:r>
    </w:p>
    <w:p w14:paraId="4B29782D" w14:textId="77777777" w:rsidR="00072291" w:rsidRPr="00E71112" w:rsidRDefault="00072291" w:rsidP="00072291">
      <w:pPr>
        <w:spacing w:after="0" w:line="240" w:lineRule="auto"/>
        <w:jc w:val="both"/>
        <w:rPr>
          <w:rFonts w:ascii="Times New Roman" w:hAnsi="Times New Roman" w:cs="Times New Roman"/>
          <w:iCs/>
          <w:noProof/>
          <w:sz w:val="20"/>
          <w:szCs w:val="20"/>
        </w:rPr>
      </w:pPr>
      <w:r w:rsidRPr="00E71112">
        <w:rPr>
          <w:rFonts w:ascii="Times New Roman" w:hAnsi="Times New Roman" w:cs="Times New Roman"/>
          <w:iCs/>
          <w:noProof/>
          <w:sz w:val="20"/>
          <w:szCs w:val="20"/>
        </w:rPr>
        <w:t>No registra movimiento en esta cuenta.</w:t>
      </w:r>
    </w:p>
    <w:p w14:paraId="10F43D3A" w14:textId="77777777" w:rsidR="00072291" w:rsidRPr="00E71112" w:rsidRDefault="00072291" w:rsidP="00072291">
      <w:pPr>
        <w:spacing w:after="0" w:line="360" w:lineRule="auto"/>
        <w:jc w:val="both"/>
        <w:rPr>
          <w:rFonts w:ascii="Times New Roman" w:eastAsia="Times New Roman" w:hAnsi="Times New Roman" w:cs="Times New Roman"/>
          <w:b/>
          <w:bCs/>
          <w:color w:val="000000"/>
          <w:sz w:val="20"/>
          <w:szCs w:val="20"/>
          <w:lang w:eastAsia="es-PY"/>
        </w:rPr>
      </w:pPr>
    </w:p>
    <w:p w14:paraId="04DD9C9C" w14:textId="77777777" w:rsidR="00072291" w:rsidRPr="00E71112" w:rsidRDefault="00072291" w:rsidP="00072291">
      <w:pPr>
        <w:spacing w:after="0" w:line="360" w:lineRule="auto"/>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 xml:space="preserve">Nota 32. Impuesto a la renta y reserva Legal </w:t>
      </w:r>
    </w:p>
    <w:p w14:paraId="44CDCB89" w14:textId="45480329" w:rsidR="00072291" w:rsidRPr="00E71112" w:rsidRDefault="00072291" w:rsidP="00072291">
      <w:pPr>
        <w:spacing w:after="0" w:line="240" w:lineRule="auto"/>
        <w:jc w:val="both"/>
        <w:rPr>
          <w:rFonts w:ascii="Times New Roman" w:hAnsi="Times New Roman" w:cs="Times New Roman"/>
          <w:sz w:val="20"/>
          <w:szCs w:val="20"/>
          <w:lang w:eastAsia="es-PY"/>
        </w:rPr>
      </w:pPr>
      <w:r w:rsidRPr="00E71112">
        <w:rPr>
          <w:rFonts w:ascii="Times New Roman" w:hAnsi="Times New Roman" w:cs="Times New Roman"/>
          <w:iCs/>
          <w:noProof/>
          <w:sz w:val="20"/>
          <w:szCs w:val="20"/>
        </w:rPr>
        <w:t>No registra movimiento en esta cuenta</w:t>
      </w:r>
    </w:p>
    <w:p w14:paraId="4019C36F" w14:textId="376B56D6" w:rsidR="00072291" w:rsidRPr="00E71112" w:rsidRDefault="00072291" w:rsidP="008A709D">
      <w:pPr>
        <w:spacing w:after="0" w:line="360" w:lineRule="auto"/>
        <w:jc w:val="both"/>
        <w:rPr>
          <w:rFonts w:ascii="Times New Roman" w:eastAsia="Times New Roman" w:hAnsi="Times New Roman" w:cs="Times New Roman"/>
          <w:b/>
          <w:bCs/>
          <w:color w:val="000000"/>
          <w:sz w:val="20"/>
          <w:szCs w:val="20"/>
          <w:lang w:eastAsia="es-PY"/>
        </w:rPr>
      </w:pPr>
    </w:p>
    <w:p w14:paraId="110670A0" w14:textId="77777777" w:rsidR="0033712E" w:rsidRPr="00E71112" w:rsidRDefault="0033712E" w:rsidP="0033712E">
      <w:pPr>
        <w:spacing w:after="0" w:line="360" w:lineRule="auto"/>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Nota 33. Resultado extraordinario neto de impuesto a la renta</w:t>
      </w:r>
    </w:p>
    <w:p w14:paraId="3F1B65D8" w14:textId="77777777" w:rsidR="0033712E" w:rsidRPr="00E71112" w:rsidRDefault="0033712E" w:rsidP="0033712E">
      <w:pPr>
        <w:spacing w:after="0" w:line="240" w:lineRule="auto"/>
        <w:jc w:val="both"/>
        <w:rPr>
          <w:rFonts w:ascii="Times New Roman" w:hAnsi="Times New Roman" w:cs="Times New Roman"/>
          <w:iCs/>
          <w:noProof/>
          <w:sz w:val="20"/>
          <w:szCs w:val="20"/>
        </w:rPr>
      </w:pPr>
      <w:r w:rsidRPr="00E71112">
        <w:rPr>
          <w:rFonts w:ascii="Times New Roman" w:hAnsi="Times New Roman" w:cs="Times New Roman"/>
          <w:iCs/>
          <w:noProof/>
          <w:sz w:val="20"/>
          <w:szCs w:val="20"/>
        </w:rPr>
        <w:t>No registra movimiento en esta cuenta.</w:t>
      </w:r>
    </w:p>
    <w:p w14:paraId="191EE065" w14:textId="77777777" w:rsidR="0033712E" w:rsidRPr="00E71112" w:rsidRDefault="0033712E" w:rsidP="0033712E">
      <w:pPr>
        <w:spacing w:after="0" w:line="360" w:lineRule="auto"/>
        <w:jc w:val="both"/>
        <w:rPr>
          <w:rFonts w:ascii="Times New Roman" w:eastAsia="Times New Roman" w:hAnsi="Times New Roman" w:cs="Times New Roman"/>
          <w:b/>
          <w:bCs/>
          <w:color w:val="000000"/>
          <w:sz w:val="20"/>
          <w:szCs w:val="20"/>
          <w:lang w:eastAsia="es-PY"/>
        </w:rPr>
      </w:pPr>
    </w:p>
    <w:p w14:paraId="50933CC3" w14:textId="77777777" w:rsidR="0033712E" w:rsidRPr="00E71112" w:rsidRDefault="0033712E" w:rsidP="0033712E">
      <w:pPr>
        <w:spacing w:after="0" w:line="360" w:lineRule="auto"/>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Nota 34. Resultado sobre actividades discontinuadas neto de impuesto a la renta</w:t>
      </w:r>
    </w:p>
    <w:p w14:paraId="3B8ED5EA" w14:textId="77777777" w:rsidR="0033712E" w:rsidRPr="00E71112" w:rsidRDefault="0033712E" w:rsidP="0033712E">
      <w:pPr>
        <w:spacing w:after="0" w:line="240" w:lineRule="auto"/>
        <w:jc w:val="both"/>
        <w:rPr>
          <w:rFonts w:ascii="Times New Roman" w:hAnsi="Times New Roman" w:cs="Times New Roman"/>
          <w:iCs/>
          <w:noProof/>
          <w:sz w:val="20"/>
          <w:szCs w:val="20"/>
        </w:rPr>
      </w:pPr>
      <w:r w:rsidRPr="00E71112">
        <w:rPr>
          <w:rFonts w:ascii="Times New Roman" w:hAnsi="Times New Roman" w:cs="Times New Roman"/>
          <w:iCs/>
          <w:noProof/>
          <w:sz w:val="20"/>
          <w:szCs w:val="20"/>
        </w:rPr>
        <w:t>No registra movimiento en esta cuenta.</w:t>
      </w:r>
    </w:p>
    <w:p w14:paraId="71B13A03" w14:textId="77777777" w:rsidR="0033712E" w:rsidRPr="00E71112" w:rsidRDefault="0033712E" w:rsidP="0033712E">
      <w:pPr>
        <w:spacing w:after="0" w:line="360" w:lineRule="auto"/>
        <w:jc w:val="both"/>
        <w:rPr>
          <w:rFonts w:ascii="Times New Roman" w:eastAsia="Times New Roman" w:hAnsi="Times New Roman" w:cs="Times New Roman"/>
          <w:b/>
          <w:bCs/>
          <w:color w:val="000000"/>
          <w:sz w:val="20"/>
          <w:szCs w:val="20"/>
          <w:lang w:eastAsia="es-PY"/>
        </w:rPr>
      </w:pPr>
    </w:p>
    <w:p w14:paraId="370B7449" w14:textId="77777777" w:rsidR="0033712E" w:rsidRPr="00E71112" w:rsidRDefault="0033712E" w:rsidP="0033712E">
      <w:pPr>
        <w:spacing w:after="0" w:line="360" w:lineRule="auto"/>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Nota 35. Utilidad neta por acción ordinaria</w:t>
      </w:r>
    </w:p>
    <w:p w14:paraId="4D78DD46" w14:textId="77777777" w:rsidR="0033712E" w:rsidRPr="00E71112" w:rsidRDefault="0033712E" w:rsidP="0033712E">
      <w:pPr>
        <w:spacing w:after="0" w:line="240" w:lineRule="auto"/>
        <w:jc w:val="both"/>
        <w:rPr>
          <w:rFonts w:ascii="Times New Roman" w:hAnsi="Times New Roman" w:cs="Times New Roman"/>
          <w:sz w:val="20"/>
          <w:szCs w:val="20"/>
          <w:lang w:eastAsia="es-PY"/>
        </w:rPr>
      </w:pPr>
      <w:r w:rsidRPr="00E71112">
        <w:rPr>
          <w:rFonts w:ascii="Times New Roman" w:hAnsi="Times New Roman" w:cs="Times New Roman"/>
          <w:sz w:val="20"/>
          <w:szCs w:val="20"/>
          <w:lang w:eastAsia="es-PY"/>
        </w:rPr>
        <w:t>La posición neta de acciones de la Sociedad es el siguiente:</w:t>
      </w:r>
    </w:p>
    <w:p w14:paraId="2BEF1D98" w14:textId="3FAA14ED" w:rsidR="00072291" w:rsidRPr="00E71112" w:rsidRDefault="00C36ADC" w:rsidP="008A709D">
      <w:pPr>
        <w:spacing w:after="0" w:line="360" w:lineRule="auto"/>
        <w:jc w:val="both"/>
        <w:rPr>
          <w:rFonts w:ascii="Times New Roman" w:eastAsia="Times New Roman" w:hAnsi="Times New Roman" w:cs="Times New Roman"/>
          <w:b/>
          <w:bCs/>
          <w:color w:val="000000"/>
          <w:sz w:val="20"/>
          <w:szCs w:val="20"/>
          <w:lang w:eastAsia="es-PY"/>
        </w:rPr>
      </w:pPr>
      <w:r w:rsidRPr="00E71112">
        <w:rPr>
          <w:noProof/>
          <w:sz w:val="20"/>
          <w:szCs w:val="20"/>
        </w:rPr>
        <w:drawing>
          <wp:inline distT="0" distB="0" distL="0" distR="0" wp14:anchorId="48A3C7F8" wp14:editId="6F1A81C0">
            <wp:extent cx="5581015" cy="1414780"/>
            <wp:effectExtent l="0" t="0" r="635" b="0"/>
            <wp:docPr id="58" name="Imagen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581015" cy="1414780"/>
                    </a:xfrm>
                    <a:prstGeom prst="rect">
                      <a:avLst/>
                    </a:prstGeom>
                    <a:noFill/>
                    <a:ln>
                      <a:noFill/>
                    </a:ln>
                  </pic:spPr>
                </pic:pic>
              </a:graphicData>
            </a:graphic>
          </wp:inline>
        </w:drawing>
      </w:r>
    </w:p>
    <w:p w14:paraId="15EACAA0" w14:textId="77777777" w:rsidR="009648D1" w:rsidRPr="00E71112" w:rsidRDefault="009648D1" w:rsidP="008A709D">
      <w:pPr>
        <w:spacing w:after="0" w:line="360" w:lineRule="auto"/>
        <w:jc w:val="both"/>
        <w:rPr>
          <w:rFonts w:ascii="Times New Roman" w:eastAsia="Times New Roman" w:hAnsi="Times New Roman" w:cs="Times New Roman"/>
          <w:b/>
          <w:bCs/>
          <w:sz w:val="20"/>
          <w:szCs w:val="20"/>
          <w:lang w:eastAsia="es-PY"/>
        </w:rPr>
      </w:pPr>
    </w:p>
    <w:p w14:paraId="38CA93F0" w14:textId="77777777" w:rsidR="009648D1" w:rsidRPr="00E71112" w:rsidRDefault="009648D1" w:rsidP="009648D1">
      <w:pPr>
        <w:spacing w:after="0" w:line="360" w:lineRule="auto"/>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Nota 36. Activos Gravados</w:t>
      </w:r>
    </w:p>
    <w:p w14:paraId="4E9A32B5" w14:textId="77777777" w:rsidR="009648D1" w:rsidRPr="00E71112" w:rsidRDefault="009648D1" w:rsidP="009648D1">
      <w:pPr>
        <w:spacing w:after="0" w:line="240" w:lineRule="auto"/>
        <w:jc w:val="both"/>
        <w:rPr>
          <w:rFonts w:ascii="Times New Roman" w:hAnsi="Times New Roman" w:cs="Times New Roman"/>
          <w:iCs/>
          <w:noProof/>
          <w:sz w:val="20"/>
          <w:szCs w:val="20"/>
        </w:rPr>
      </w:pPr>
      <w:r w:rsidRPr="00E71112">
        <w:rPr>
          <w:rFonts w:ascii="Times New Roman" w:hAnsi="Times New Roman" w:cs="Times New Roman"/>
          <w:iCs/>
          <w:noProof/>
          <w:sz w:val="20"/>
          <w:szCs w:val="20"/>
        </w:rPr>
        <w:t>No registra movimiento en esta cuenta.</w:t>
      </w:r>
    </w:p>
    <w:p w14:paraId="0C981F67" w14:textId="77777777" w:rsidR="009648D1" w:rsidRPr="00E71112" w:rsidRDefault="009648D1" w:rsidP="009648D1">
      <w:pPr>
        <w:spacing w:after="0" w:line="360" w:lineRule="auto"/>
        <w:jc w:val="both"/>
        <w:rPr>
          <w:rFonts w:ascii="Times New Roman" w:eastAsia="Times New Roman" w:hAnsi="Times New Roman" w:cs="Times New Roman"/>
          <w:b/>
          <w:bCs/>
          <w:sz w:val="20"/>
          <w:szCs w:val="20"/>
          <w:lang w:eastAsia="es-PY"/>
        </w:rPr>
      </w:pPr>
    </w:p>
    <w:p w14:paraId="42F95722" w14:textId="77777777" w:rsidR="009648D1" w:rsidRPr="00E71112" w:rsidRDefault="009648D1" w:rsidP="009648D1">
      <w:pPr>
        <w:spacing w:after="0" w:line="360" w:lineRule="auto"/>
        <w:jc w:val="both"/>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Nota 37. Información referente a Contingencias legales</w:t>
      </w:r>
    </w:p>
    <w:p w14:paraId="0837F62F" w14:textId="77777777" w:rsidR="008A709D" w:rsidRPr="00E71112" w:rsidRDefault="00421C4C" w:rsidP="008A709D">
      <w:pPr>
        <w:spacing w:after="0" w:line="240" w:lineRule="auto"/>
        <w:jc w:val="both"/>
        <w:rPr>
          <w:rFonts w:ascii="Times New Roman" w:eastAsia="Times New Roman" w:hAnsi="Times New Roman" w:cs="Times New Roman"/>
          <w:sz w:val="20"/>
          <w:szCs w:val="20"/>
          <w:lang w:eastAsia="es-PY"/>
        </w:rPr>
      </w:pPr>
      <w:r w:rsidRPr="00E71112">
        <w:rPr>
          <w:rFonts w:ascii="Times New Roman" w:eastAsia="Times New Roman" w:hAnsi="Times New Roman" w:cs="Times New Roman"/>
          <w:sz w:val="20"/>
          <w:szCs w:val="20"/>
          <w:lang w:eastAsia="es-PY"/>
        </w:rPr>
        <w:t>A fines de octubre de 2019 se detectaron indicios que demuestran una posible situación de fraude en las inversiones en Estaciones de Servicios que podría significar un perjuicio patrimonial para la Compañía sobre activos por valor estimado superior a Gs 2.800 millones. Luego de un informe de auditoría interna se procedió a la desvinculación de los posibles responsables, formulándose una denuncia penal contra los mismos en diciembre de 2019. Dichas acciones penales tienen la finalidad de obtener el resarcimiento económico del perjuicio. Sin embargo, el proceso se encuentra en la fase inicial de la investigación por lo que no podemos cuantificar aun el perjuicio total, ni el monto que podría ser recuperado.</w:t>
      </w:r>
    </w:p>
    <w:p w14:paraId="65EC1DAC" w14:textId="77777777" w:rsidR="008A709D" w:rsidRPr="00E71112" w:rsidRDefault="008A709D" w:rsidP="008A709D">
      <w:pPr>
        <w:spacing w:after="0" w:line="240" w:lineRule="auto"/>
        <w:jc w:val="both"/>
        <w:rPr>
          <w:rFonts w:ascii="Times New Roman" w:eastAsia="Times New Roman" w:hAnsi="Times New Roman" w:cs="Times New Roman"/>
          <w:b/>
          <w:bCs/>
          <w:sz w:val="20"/>
          <w:szCs w:val="20"/>
          <w:lang w:eastAsia="es-PY"/>
        </w:rPr>
      </w:pPr>
    </w:p>
    <w:p w14:paraId="6BC3BB6C" w14:textId="77777777" w:rsidR="009648D1" w:rsidRPr="00E71112" w:rsidRDefault="009648D1" w:rsidP="009648D1">
      <w:pPr>
        <w:spacing w:after="0" w:line="360" w:lineRule="auto"/>
        <w:jc w:val="both"/>
        <w:rPr>
          <w:rFonts w:ascii="Times New Roman" w:eastAsia="Times New Roman" w:hAnsi="Times New Roman" w:cs="Times New Roman"/>
          <w:b/>
          <w:bCs/>
          <w:color w:val="000000"/>
          <w:sz w:val="20"/>
          <w:szCs w:val="20"/>
          <w:lang w:eastAsia="es-PY"/>
        </w:rPr>
      </w:pPr>
      <w:r w:rsidRPr="00E71112">
        <w:rPr>
          <w:rFonts w:ascii="Times New Roman" w:eastAsia="Times New Roman" w:hAnsi="Times New Roman" w:cs="Times New Roman"/>
          <w:b/>
          <w:bCs/>
          <w:color w:val="000000"/>
          <w:sz w:val="20"/>
          <w:szCs w:val="20"/>
          <w:lang w:eastAsia="es-PY"/>
        </w:rPr>
        <w:t>Nota 38. Impuestos diferidos</w:t>
      </w:r>
    </w:p>
    <w:p w14:paraId="4EFA094E" w14:textId="77777777" w:rsidR="009648D1" w:rsidRPr="00E71112" w:rsidRDefault="009648D1" w:rsidP="009648D1">
      <w:pPr>
        <w:spacing w:after="0" w:line="240" w:lineRule="auto"/>
        <w:jc w:val="both"/>
        <w:rPr>
          <w:rFonts w:ascii="Times New Roman" w:hAnsi="Times New Roman" w:cs="Times New Roman"/>
          <w:iCs/>
          <w:noProof/>
          <w:sz w:val="20"/>
          <w:szCs w:val="20"/>
        </w:rPr>
      </w:pPr>
      <w:r w:rsidRPr="00E71112">
        <w:rPr>
          <w:rFonts w:ascii="Times New Roman" w:hAnsi="Times New Roman" w:cs="Times New Roman"/>
          <w:iCs/>
          <w:noProof/>
          <w:sz w:val="20"/>
          <w:szCs w:val="20"/>
        </w:rPr>
        <w:t>No registra movimiento en esta cuenta.</w:t>
      </w:r>
    </w:p>
    <w:p w14:paraId="6943E4E7" w14:textId="77777777" w:rsidR="009648D1" w:rsidRPr="00E71112" w:rsidRDefault="009648D1" w:rsidP="009648D1">
      <w:pPr>
        <w:spacing w:after="0" w:line="240" w:lineRule="auto"/>
        <w:jc w:val="both"/>
        <w:rPr>
          <w:rFonts w:ascii="Times New Roman" w:eastAsia="Times New Roman" w:hAnsi="Times New Roman" w:cs="Times New Roman"/>
          <w:b/>
          <w:bCs/>
          <w:sz w:val="20"/>
          <w:szCs w:val="20"/>
          <w:lang w:eastAsia="es-PY"/>
        </w:rPr>
      </w:pPr>
      <w:bookmarkStart w:id="2" w:name="_Hlk57880252"/>
    </w:p>
    <w:p w14:paraId="6CB15D83" w14:textId="3231593A" w:rsidR="009648D1" w:rsidRPr="00352571" w:rsidRDefault="009648D1" w:rsidP="009648D1">
      <w:pPr>
        <w:spacing w:after="0" w:line="240" w:lineRule="auto"/>
        <w:jc w:val="both"/>
        <w:rPr>
          <w:rFonts w:ascii="Times New Roman" w:eastAsia="Times New Roman" w:hAnsi="Times New Roman" w:cs="Times New Roman"/>
          <w:b/>
          <w:bCs/>
          <w:sz w:val="20"/>
          <w:szCs w:val="20"/>
          <w:lang w:eastAsia="es-PY"/>
        </w:rPr>
      </w:pPr>
      <w:r w:rsidRPr="00352571">
        <w:rPr>
          <w:rFonts w:ascii="Times New Roman" w:eastAsia="Times New Roman" w:hAnsi="Times New Roman" w:cs="Times New Roman"/>
          <w:b/>
          <w:bCs/>
          <w:sz w:val="20"/>
          <w:szCs w:val="20"/>
          <w:lang w:eastAsia="es-PY"/>
        </w:rPr>
        <w:t>Nota 39. Hechos posteriores al cierre del ejercicio</w:t>
      </w:r>
    </w:p>
    <w:p w14:paraId="6DDF7FA9" w14:textId="77777777" w:rsidR="002A0F58" w:rsidRPr="00352571" w:rsidRDefault="002A0F58" w:rsidP="00421C4C">
      <w:pPr>
        <w:spacing w:line="240" w:lineRule="auto"/>
        <w:rPr>
          <w:rFonts w:ascii="Times New Roman" w:eastAsia="Times New Roman" w:hAnsi="Times New Roman" w:cs="Times New Roman"/>
          <w:sz w:val="20"/>
          <w:szCs w:val="20"/>
          <w:lang w:eastAsia="es-PY"/>
        </w:rPr>
      </w:pPr>
    </w:p>
    <w:p w14:paraId="489EF67F" w14:textId="77777777" w:rsidR="001002A3" w:rsidRPr="00352571" w:rsidRDefault="00421C4C" w:rsidP="00421C4C">
      <w:pPr>
        <w:spacing w:line="240" w:lineRule="auto"/>
        <w:rPr>
          <w:rFonts w:ascii="Times New Roman" w:eastAsia="Times New Roman" w:hAnsi="Times New Roman" w:cs="Times New Roman"/>
          <w:sz w:val="20"/>
          <w:szCs w:val="20"/>
          <w:lang w:eastAsia="es-PY"/>
        </w:rPr>
      </w:pPr>
      <w:r w:rsidRPr="00352571">
        <w:rPr>
          <w:rFonts w:ascii="Times New Roman" w:eastAsia="Times New Roman" w:hAnsi="Times New Roman" w:cs="Times New Roman"/>
          <w:sz w:val="20"/>
          <w:szCs w:val="20"/>
          <w:lang w:eastAsia="es-PY"/>
        </w:rPr>
        <w:t xml:space="preserve">Al 31 de diciembre de 2019, la Organización Mundial de la Salud declaró el nuevo brote de COVID 19 (coronavirus) como una emergencia de salud pública y decretó el estado de pandemia. Como consecuencia de ello, en marzo de 2020, en Paraguay se tomaron medidas de aislamiento social obligatorio establecidas por el Gobierno Nacional mediante el Decreto 3478/2020 con relación a la </w:t>
      </w:r>
      <w:r w:rsidRPr="00352571">
        <w:rPr>
          <w:rFonts w:ascii="Times New Roman" w:eastAsia="Times New Roman" w:hAnsi="Times New Roman" w:cs="Times New Roman"/>
          <w:sz w:val="20"/>
          <w:szCs w:val="20"/>
          <w:lang w:eastAsia="es-PY"/>
        </w:rPr>
        <w:lastRenderedPageBreak/>
        <w:t xml:space="preserve">pandemia de COVID19 y otras normas complementarias, </w:t>
      </w:r>
      <w:proofErr w:type="gramStart"/>
      <w:r w:rsidRPr="00352571">
        <w:rPr>
          <w:rFonts w:ascii="Times New Roman" w:eastAsia="Times New Roman" w:hAnsi="Times New Roman" w:cs="Times New Roman"/>
          <w:sz w:val="20"/>
          <w:szCs w:val="20"/>
          <w:lang w:eastAsia="es-PY"/>
        </w:rPr>
        <w:t>en relación a</w:t>
      </w:r>
      <w:proofErr w:type="gramEnd"/>
      <w:r w:rsidRPr="00352571">
        <w:rPr>
          <w:rFonts w:ascii="Times New Roman" w:eastAsia="Times New Roman" w:hAnsi="Times New Roman" w:cs="Times New Roman"/>
          <w:sz w:val="20"/>
          <w:szCs w:val="20"/>
          <w:lang w:eastAsia="es-PY"/>
        </w:rPr>
        <w:t xml:space="preserve"> la emergencia sanitaria declarada a nivel nacional. La Sociedad considera que estas circunstancias extraordinarias serán transitorias y persistirá en la adopción de todas las medidas necesarias para atravesar exitosamente esta difícil coyuntura, priorizando la continuidad de las obligaciones ya asumidas a futuro, a fin de lograr una </w:t>
      </w:r>
    </w:p>
    <w:p w14:paraId="1FC7A566" w14:textId="156B18B1" w:rsidR="00421C4C" w:rsidRPr="00352571" w:rsidRDefault="00421C4C" w:rsidP="00421C4C">
      <w:pPr>
        <w:spacing w:line="240" w:lineRule="auto"/>
        <w:rPr>
          <w:rFonts w:ascii="Times New Roman" w:eastAsia="Times New Roman" w:hAnsi="Times New Roman" w:cs="Times New Roman"/>
          <w:sz w:val="20"/>
          <w:szCs w:val="20"/>
          <w:lang w:eastAsia="es-PY"/>
        </w:rPr>
      </w:pPr>
      <w:r w:rsidRPr="00352571">
        <w:rPr>
          <w:rFonts w:ascii="Times New Roman" w:eastAsia="Times New Roman" w:hAnsi="Times New Roman" w:cs="Times New Roman"/>
          <w:sz w:val="20"/>
          <w:szCs w:val="20"/>
          <w:lang w:eastAsia="es-PY"/>
        </w:rPr>
        <w:t>mínima afectación de sus fuentes de trabajo, las relaciones comerciales con sus proveedores y clientes y sus compromisos financieros.</w:t>
      </w:r>
    </w:p>
    <w:p w14:paraId="4920F759" w14:textId="77777777" w:rsidR="00421C4C" w:rsidRPr="00E71112" w:rsidRDefault="00421C4C" w:rsidP="00421C4C">
      <w:pPr>
        <w:spacing w:line="240" w:lineRule="auto"/>
        <w:rPr>
          <w:rFonts w:ascii="Times New Roman" w:eastAsia="Times New Roman" w:hAnsi="Times New Roman" w:cs="Times New Roman"/>
          <w:sz w:val="20"/>
          <w:szCs w:val="20"/>
          <w:lang w:eastAsia="es-PY"/>
        </w:rPr>
      </w:pPr>
      <w:r w:rsidRPr="00352571">
        <w:rPr>
          <w:rFonts w:ascii="Times New Roman" w:eastAsia="Times New Roman" w:hAnsi="Times New Roman" w:cs="Times New Roman"/>
          <w:sz w:val="20"/>
          <w:szCs w:val="20"/>
          <w:lang w:eastAsia="es-PY"/>
        </w:rPr>
        <w:t>Estas medidas sanitarias han impedido la continuación de los procesos judiciales para la recuperación de activos, los cuales se encuentran de hecho paralizados; debiendo precisarse además que en enero hay feria judicial con una mínima atención, y aun cuando se retomó la actividad en febrero, ya a inicios de marzo se sufrió la nueva paralización por las restricciones sanitarias.</w:t>
      </w:r>
    </w:p>
    <w:bookmarkEnd w:id="2"/>
    <w:p w14:paraId="026E98A9" w14:textId="77777777" w:rsidR="00352571" w:rsidRPr="00E71112" w:rsidRDefault="00352571" w:rsidP="00421C4C">
      <w:pPr>
        <w:spacing w:line="240" w:lineRule="auto"/>
        <w:rPr>
          <w:rFonts w:ascii="Times New Roman" w:eastAsia="Times New Roman" w:hAnsi="Times New Roman" w:cs="Times New Roman"/>
          <w:sz w:val="20"/>
          <w:szCs w:val="20"/>
          <w:lang w:eastAsia="es-PY"/>
        </w:rPr>
      </w:pPr>
    </w:p>
    <w:p w14:paraId="71F77012" w14:textId="3588018A" w:rsidR="002A0F58" w:rsidRPr="00E71112" w:rsidRDefault="002A0F58" w:rsidP="002A0F58">
      <w:pPr>
        <w:spacing w:line="240" w:lineRule="auto"/>
        <w:rPr>
          <w:rFonts w:ascii="Times New Roman" w:eastAsia="Times New Roman" w:hAnsi="Times New Roman" w:cs="Times New Roman"/>
          <w:b/>
          <w:bCs/>
          <w:sz w:val="20"/>
          <w:szCs w:val="20"/>
          <w:lang w:eastAsia="es-PY"/>
        </w:rPr>
      </w:pPr>
      <w:r w:rsidRPr="00E71112">
        <w:rPr>
          <w:rFonts w:ascii="Times New Roman" w:eastAsia="Times New Roman" w:hAnsi="Times New Roman" w:cs="Times New Roman"/>
          <w:b/>
          <w:bCs/>
          <w:sz w:val="20"/>
          <w:szCs w:val="20"/>
          <w:lang w:eastAsia="es-PY"/>
        </w:rPr>
        <w:t>Nota 40. SALDOS Y TRANSACCIONES CON PARTES RELACIONADAS</w:t>
      </w:r>
    </w:p>
    <w:p w14:paraId="3C93484B" w14:textId="77777777" w:rsidR="002A0F58" w:rsidRPr="00E71112" w:rsidRDefault="002A0F58" w:rsidP="002A0F58">
      <w:pPr>
        <w:spacing w:line="240" w:lineRule="auto"/>
        <w:rPr>
          <w:rFonts w:ascii="Times New Roman" w:eastAsia="Times New Roman" w:hAnsi="Times New Roman" w:cs="Times New Roman"/>
          <w:sz w:val="20"/>
          <w:szCs w:val="20"/>
          <w:lang w:eastAsia="es-PY"/>
        </w:rPr>
      </w:pPr>
      <w:r w:rsidRPr="00E71112">
        <w:rPr>
          <w:rFonts w:ascii="Times New Roman" w:eastAsia="Times New Roman" w:hAnsi="Times New Roman" w:cs="Times New Roman"/>
          <w:sz w:val="20"/>
          <w:szCs w:val="20"/>
          <w:lang w:eastAsia="es-PY"/>
        </w:rPr>
        <w:t xml:space="preserve">Los movimientos entre partes relaciones son los siguiente: </w:t>
      </w:r>
    </w:p>
    <w:p w14:paraId="2CF5EFA6" w14:textId="6C938A91" w:rsidR="002A0F58" w:rsidRDefault="002A0F58" w:rsidP="00421C4C">
      <w:pPr>
        <w:spacing w:line="240" w:lineRule="auto"/>
        <w:rPr>
          <w:noProof/>
          <w:sz w:val="20"/>
          <w:szCs w:val="20"/>
        </w:rPr>
      </w:pPr>
    </w:p>
    <w:p w14:paraId="7337D096" w14:textId="3F4A0AB2" w:rsidR="00E83D30" w:rsidRDefault="00E83D30" w:rsidP="00421C4C">
      <w:pPr>
        <w:spacing w:line="240" w:lineRule="auto"/>
        <w:rPr>
          <w:noProof/>
          <w:sz w:val="20"/>
          <w:szCs w:val="20"/>
        </w:rPr>
      </w:pPr>
    </w:p>
    <w:p w14:paraId="1689206A" w14:textId="25AD3C81" w:rsidR="00E83D30" w:rsidRDefault="00E83D30" w:rsidP="00421C4C">
      <w:pPr>
        <w:spacing w:line="240" w:lineRule="auto"/>
        <w:rPr>
          <w:noProof/>
          <w:sz w:val="20"/>
          <w:szCs w:val="20"/>
        </w:rPr>
      </w:pPr>
    </w:p>
    <w:p w14:paraId="01F6EAF9" w14:textId="78A0F838" w:rsidR="00E83D30" w:rsidRDefault="00E83D30" w:rsidP="00421C4C">
      <w:pPr>
        <w:spacing w:line="240" w:lineRule="auto"/>
        <w:rPr>
          <w:noProof/>
          <w:sz w:val="20"/>
          <w:szCs w:val="20"/>
        </w:rPr>
      </w:pPr>
    </w:p>
    <w:p w14:paraId="525F6B2A" w14:textId="319F0D8A" w:rsidR="00E83D30" w:rsidRDefault="00E83D30" w:rsidP="00421C4C">
      <w:pPr>
        <w:spacing w:line="240" w:lineRule="auto"/>
        <w:rPr>
          <w:noProof/>
          <w:sz w:val="20"/>
          <w:szCs w:val="20"/>
        </w:rPr>
      </w:pPr>
    </w:p>
    <w:p w14:paraId="3DD73476" w14:textId="040457BB" w:rsidR="00E83D30" w:rsidRDefault="00E83D30" w:rsidP="00421C4C">
      <w:pPr>
        <w:spacing w:line="240" w:lineRule="auto"/>
        <w:rPr>
          <w:noProof/>
          <w:sz w:val="20"/>
          <w:szCs w:val="20"/>
        </w:rPr>
      </w:pPr>
    </w:p>
    <w:p w14:paraId="35A651A3" w14:textId="4896B69A" w:rsidR="00E83D30" w:rsidRDefault="00E83D30" w:rsidP="00421C4C">
      <w:pPr>
        <w:spacing w:line="240" w:lineRule="auto"/>
        <w:rPr>
          <w:noProof/>
          <w:sz w:val="20"/>
          <w:szCs w:val="20"/>
        </w:rPr>
      </w:pPr>
    </w:p>
    <w:tbl>
      <w:tblPr>
        <w:tblStyle w:val="Tablaconcuadrcula"/>
        <w:tblpPr w:leftFromText="141" w:rightFromText="141" w:vertAnchor="text" w:horzAnchor="page" w:tblpXSpec="center" w:tblpY="231"/>
        <w:tblW w:w="73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2410"/>
        <w:gridCol w:w="2551"/>
      </w:tblGrid>
      <w:tr w:rsidR="00E83D30" w:rsidRPr="00E71112" w14:paraId="4A33D0DC" w14:textId="77777777" w:rsidTr="004E2B84">
        <w:trPr>
          <w:trHeight w:val="85"/>
        </w:trPr>
        <w:tc>
          <w:tcPr>
            <w:tcW w:w="2411" w:type="dxa"/>
            <w:noWrap/>
            <w:vAlign w:val="center"/>
            <w:hideMark/>
          </w:tcPr>
          <w:p w14:paraId="58E25226" w14:textId="77777777" w:rsidR="00E83D30" w:rsidRPr="00E71112" w:rsidRDefault="00E83D30" w:rsidP="00DF47BD">
            <w:pPr>
              <w:rPr>
                <w:rFonts w:ascii="Times New Roman" w:hAnsi="Times New Roman" w:cs="Times New Roman"/>
                <w:sz w:val="20"/>
                <w:szCs w:val="20"/>
              </w:rPr>
            </w:pPr>
            <w:r w:rsidRPr="00E71112">
              <w:rPr>
                <w:rFonts w:ascii="Times New Roman" w:hAnsi="Times New Roman" w:cs="Times New Roman"/>
                <w:sz w:val="20"/>
                <w:szCs w:val="20"/>
              </w:rPr>
              <w:t>………………………</w:t>
            </w:r>
          </w:p>
        </w:tc>
        <w:tc>
          <w:tcPr>
            <w:tcW w:w="2410" w:type="dxa"/>
            <w:noWrap/>
            <w:vAlign w:val="center"/>
          </w:tcPr>
          <w:p w14:paraId="7D7656C4" w14:textId="05CF3492" w:rsidR="00E83D30" w:rsidRPr="00E71112" w:rsidRDefault="00E83D30" w:rsidP="00DF47BD">
            <w:pPr>
              <w:jc w:val="center"/>
              <w:rPr>
                <w:rFonts w:ascii="Times New Roman" w:hAnsi="Times New Roman" w:cs="Times New Roman"/>
                <w:sz w:val="20"/>
                <w:szCs w:val="20"/>
              </w:rPr>
            </w:pPr>
          </w:p>
        </w:tc>
        <w:tc>
          <w:tcPr>
            <w:tcW w:w="2551" w:type="dxa"/>
            <w:noWrap/>
            <w:vAlign w:val="center"/>
            <w:hideMark/>
          </w:tcPr>
          <w:p w14:paraId="3FEB8AAC" w14:textId="77777777" w:rsidR="00E83D30" w:rsidRPr="00E71112" w:rsidRDefault="00E83D30" w:rsidP="00DF47BD">
            <w:pPr>
              <w:jc w:val="center"/>
              <w:rPr>
                <w:rFonts w:ascii="Times New Roman" w:hAnsi="Times New Roman" w:cs="Times New Roman"/>
                <w:sz w:val="20"/>
                <w:szCs w:val="20"/>
              </w:rPr>
            </w:pPr>
            <w:r w:rsidRPr="00E71112">
              <w:rPr>
                <w:rFonts w:ascii="Times New Roman" w:hAnsi="Times New Roman" w:cs="Times New Roman"/>
                <w:sz w:val="20"/>
                <w:szCs w:val="20"/>
              </w:rPr>
              <w:t>…………………………….</w:t>
            </w:r>
          </w:p>
        </w:tc>
      </w:tr>
      <w:tr w:rsidR="00E83D30" w:rsidRPr="00E71112" w14:paraId="49888F32" w14:textId="77777777" w:rsidTr="004E2B84">
        <w:trPr>
          <w:trHeight w:val="85"/>
        </w:trPr>
        <w:tc>
          <w:tcPr>
            <w:tcW w:w="2411" w:type="dxa"/>
            <w:noWrap/>
            <w:vAlign w:val="center"/>
            <w:hideMark/>
          </w:tcPr>
          <w:p w14:paraId="107ADDCF" w14:textId="1E714C2B" w:rsidR="00B92749" w:rsidRPr="00B92749" w:rsidRDefault="00B92749" w:rsidP="00DF47BD">
            <w:pPr>
              <w:jc w:val="center"/>
              <w:rPr>
                <w:rFonts w:ascii="Times New Roman" w:hAnsi="Times New Roman" w:cs="Times New Roman"/>
                <w:b/>
                <w:bCs/>
                <w:sz w:val="20"/>
                <w:szCs w:val="20"/>
              </w:rPr>
            </w:pPr>
            <w:r w:rsidRPr="00B92749">
              <w:rPr>
                <w:rFonts w:ascii="Times New Roman" w:hAnsi="Times New Roman" w:cs="Times New Roman"/>
                <w:b/>
                <w:bCs/>
                <w:sz w:val="20"/>
                <w:szCs w:val="20"/>
              </w:rPr>
              <w:t>Emanuelle Hoeckle</w:t>
            </w:r>
          </w:p>
          <w:p w14:paraId="40E062BC" w14:textId="6F9A60A7" w:rsidR="00E83D30" w:rsidRPr="00E71112" w:rsidRDefault="00E83D30" w:rsidP="00DF47BD">
            <w:pPr>
              <w:jc w:val="center"/>
              <w:rPr>
                <w:rFonts w:ascii="Times New Roman" w:hAnsi="Times New Roman" w:cs="Times New Roman"/>
                <w:b/>
                <w:bCs/>
                <w:sz w:val="20"/>
                <w:szCs w:val="20"/>
              </w:rPr>
            </w:pPr>
            <w:r w:rsidRPr="00E71112">
              <w:rPr>
                <w:rFonts w:ascii="Times New Roman" w:hAnsi="Times New Roman" w:cs="Times New Roman"/>
                <w:sz w:val="20"/>
                <w:szCs w:val="20"/>
              </w:rPr>
              <w:t>Presidente</w:t>
            </w:r>
          </w:p>
        </w:tc>
        <w:tc>
          <w:tcPr>
            <w:tcW w:w="2410" w:type="dxa"/>
            <w:noWrap/>
            <w:vAlign w:val="center"/>
          </w:tcPr>
          <w:p w14:paraId="7B38A5D4" w14:textId="79206B06" w:rsidR="00E83D30" w:rsidRPr="00E71112" w:rsidRDefault="00E83D30" w:rsidP="00DF47BD">
            <w:pPr>
              <w:jc w:val="center"/>
              <w:rPr>
                <w:rFonts w:ascii="Times New Roman" w:hAnsi="Times New Roman" w:cs="Times New Roman"/>
                <w:b/>
                <w:bCs/>
                <w:sz w:val="20"/>
                <w:szCs w:val="20"/>
              </w:rPr>
            </w:pPr>
          </w:p>
        </w:tc>
        <w:tc>
          <w:tcPr>
            <w:tcW w:w="2551" w:type="dxa"/>
            <w:noWrap/>
            <w:vAlign w:val="center"/>
            <w:hideMark/>
          </w:tcPr>
          <w:p w14:paraId="086E4F70" w14:textId="3069DA14" w:rsidR="00B92749" w:rsidRPr="00B92749" w:rsidRDefault="00B92749" w:rsidP="00DF47BD">
            <w:pPr>
              <w:jc w:val="center"/>
              <w:rPr>
                <w:rFonts w:ascii="Times New Roman" w:hAnsi="Times New Roman" w:cs="Times New Roman"/>
                <w:b/>
                <w:bCs/>
                <w:sz w:val="20"/>
                <w:szCs w:val="20"/>
              </w:rPr>
            </w:pPr>
            <w:r w:rsidRPr="00B92749">
              <w:rPr>
                <w:rFonts w:ascii="Times New Roman" w:hAnsi="Times New Roman" w:cs="Times New Roman"/>
                <w:b/>
                <w:bCs/>
                <w:sz w:val="20"/>
                <w:szCs w:val="20"/>
              </w:rPr>
              <w:t>Rosa Fernandez</w:t>
            </w:r>
          </w:p>
          <w:p w14:paraId="473EA68F" w14:textId="7B83C01F" w:rsidR="00E83D30" w:rsidRPr="00E71112" w:rsidRDefault="00E83D30" w:rsidP="00DF47BD">
            <w:pPr>
              <w:jc w:val="center"/>
              <w:rPr>
                <w:rFonts w:ascii="Times New Roman" w:hAnsi="Times New Roman" w:cs="Times New Roman"/>
                <w:b/>
                <w:bCs/>
                <w:sz w:val="20"/>
                <w:szCs w:val="20"/>
              </w:rPr>
            </w:pPr>
            <w:r w:rsidRPr="00E71112">
              <w:rPr>
                <w:rFonts w:ascii="Times New Roman" w:hAnsi="Times New Roman" w:cs="Times New Roman"/>
                <w:sz w:val="20"/>
                <w:szCs w:val="20"/>
              </w:rPr>
              <w:t>Contador</w:t>
            </w:r>
          </w:p>
        </w:tc>
      </w:tr>
    </w:tbl>
    <w:p w14:paraId="58E80A5C" w14:textId="77777777" w:rsidR="00E83D30" w:rsidRPr="00E71112" w:rsidRDefault="00E83D30" w:rsidP="00421C4C">
      <w:pPr>
        <w:spacing w:line="240" w:lineRule="auto"/>
        <w:rPr>
          <w:noProof/>
          <w:sz w:val="20"/>
          <w:szCs w:val="20"/>
        </w:rPr>
      </w:pPr>
    </w:p>
    <w:p w14:paraId="6DF3ADA9" w14:textId="163B7C18" w:rsidR="002E53B1" w:rsidRPr="00E71112" w:rsidRDefault="002E53B1" w:rsidP="00421C4C">
      <w:pPr>
        <w:spacing w:line="240" w:lineRule="auto"/>
        <w:rPr>
          <w:rFonts w:ascii="Times New Roman" w:eastAsia="Times New Roman" w:hAnsi="Times New Roman" w:cs="Times New Roman"/>
          <w:sz w:val="20"/>
          <w:szCs w:val="20"/>
          <w:lang w:eastAsia="es-PY"/>
        </w:rPr>
      </w:pPr>
      <w:r w:rsidRPr="00E71112">
        <w:rPr>
          <w:noProof/>
          <w:sz w:val="20"/>
          <w:szCs w:val="20"/>
        </w:rPr>
        <w:lastRenderedPageBreak/>
        <w:drawing>
          <wp:inline distT="0" distB="0" distL="0" distR="0" wp14:anchorId="6A81DA90" wp14:editId="40BC24D8">
            <wp:extent cx="4772666" cy="6915150"/>
            <wp:effectExtent l="0" t="0" r="889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776653" cy="6920927"/>
                    </a:xfrm>
                    <a:prstGeom prst="rect">
                      <a:avLst/>
                    </a:prstGeom>
                    <a:noFill/>
                    <a:ln>
                      <a:noFill/>
                    </a:ln>
                  </pic:spPr>
                </pic:pic>
              </a:graphicData>
            </a:graphic>
          </wp:inline>
        </w:drawing>
      </w:r>
    </w:p>
    <w:p w14:paraId="5ACEE0D2" w14:textId="055F478E" w:rsidR="002A0F58" w:rsidRPr="00E71112" w:rsidRDefault="002A0F58" w:rsidP="00421C4C">
      <w:pPr>
        <w:spacing w:line="240" w:lineRule="auto"/>
        <w:rPr>
          <w:rFonts w:ascii="Times New Roman" w:eastAsia="Times New Roman" w:hAnsi="Times New Roman" w:cs="Times New Roman"/>
          <w:sz w:val="20"/>
          <w:szCs w:val="20"/>
          <w:lang w:eastAsia="es-PY"/>
        </w:rPr>
      </w:pPr>
    </w:p>
    <w:tbl>
      <w:tblPr>
        <w:tblStyle w:val="Tablaconcuadrcula"/>
        <w:tblpPr w:leftFromText="141" w:rightFromText="141" w:vertAnchor="text" w:horzAnchor="page" w:tblpXSpec="center" w:tblpY="231"/>
        <w:tblW w:w="73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2410"/>
        <w:gridCol w:w="2551"/>
      </w:tblGrid>
      <w:tr w:rsidR="004B4B3E" w:rsidRPr="00E71112" w14:paraId="3247F0C2" w14:textId="77777777" w:rsidTr="004E2B84">
        <w:trPr>
          <w:trHeight w:val="85"/>
        </w:trPr>
        <w:tc>
          <w:tcPr>
            <w:tcW w:w="2411" w:type="dxa"/>
            <w:noWrap/>
            <w:vAlign w:val="center"/>
            <w:hideMark/>
          </w:tcPr>
          <w:p w14:paraId="60CF0BD0" w14:textId="77777777" w:rsidR="004B4B3E" w:rsidRPr="00E71112" w:rsidRDefault="004B4B3E" w:rsidP="00E71112">
            <w:pPr>
              <w:rPr>
                <w:rFonts w:ascii="Times New Roman" w:hAnsi="Times New Roman" w:cs="Times New Roman"/>
                <w:sz w:val="20"/>
                <w:szCs w:val="20"/>
              </w:rPr>
            </w:pPr>
            <w:r w:rsidRPr="00E71112">
              <w:rPr>
                <w:rFonts w:ascii="Times New Roman" w:hAnsi="Times New Roman" w:cs="Times New Roman"/>
                <w:sz w:val="20"/>
                <w:szCs w:val="20"/>
              </w:rPr>
              <w:t>………………………</w:t>
            </w:r>
          </w:p>
        </w:tc>
        <w:tc>
          <w:tcPr>
            <w:tcW w:w="2410" w:type="dxa"/>
            <w:noWrap/>
            <w:vAlign w:val="center"/>
          </w:tcPr>
          <w:p w14:paraId="02051796" w14:textId="539C7658" w:rsidR="004B4B3E" w:rsidRPr="00E71112" w:rsidRDefault="004B4B3E" w:rsidP="00E71112">
            <w:pPr>
              <w:jc w:val="center"/>
              <w:rPr>
                <w:rFonts w:ascii="Times New Roman" w:hAnsi="Times New Roman" w:cs="Times New Roman"/>
                <w:sz w:val="20"/>
                <w:szCs w:val="20"/>
              </w:rPr>
            </w:pPr>
          </w:p>
        </w:tc>
        <w:tc>
          <w:tcPr>
            <w:tcW w:w="2551" w:type="dxa"/>
            <w:noWrap/>
            <w:vAlign w:val="center"/>
            <w:hideMark/>
          </w:tcPr>
          <w:p w14:paraId="186693FC" w14:textId="77777777" w:rsidR="004B4B3E" w:rsidRPr="00E71112" w:rsidRDefault="004B4B3E" w:rsidP="00E71112">
            <w:pPr>
              <w:jc w:val="center"/>
              <w:rPr>
                <w:rFonts w:ascii="Times New Roman" w:hAnsi="Times New Roman" w:cs="Times New Roman"/>
                <w:sz w:val="20"/>
                <w:szCs w:val="20"/>
              </w:rPr>
            </w:pPr>
            <w:r w:rsidRPr="00E71112">
              <w:rPr>
                <w:rFonts w:ascii="Times New Roman" w:hAnsi="Times New Roman" w:cs="Times New Roman"/>
                <w:sz w:val="20"/>
                <w:szCs w:val="20"/>
              </w:rPr>
              <w:t>…………………………….</w:t>
            </w:r>
          </w:p>
        </w:tc>
      </w:tr>
      <w:tr w:rsidR="004B4B3E" w:rsidRPr="00E71112" w14:paraId="58AB7C18" w14:textId="77777777" w:rsidTr="004E2B84">
        <w:trPr>
          <w:trHeight w:val="85"/>
        </w:trPr>
        <w:tc>
          <w:tcPr>
            <w:tcW w:w="2411" w:type="dxa"/>
            <w:noWrap/>
            <w:vAlign w:val="center"/>
            <w:hideMark/>
          </w:tcPr>
          <w:p w14:paraId="14B00F2E" w14:textId="44AE83CD" w:rsidR="00B92749" w:rsidRPr="00B92749" w:rsidRDefault="00B92749" w:rsidP="00E71112">
            <w:pPr>
              <w:jc w:val="center"/>
              <w:rPr>
                <w:rFonts w:ascii="Times New Roman" w:hAnsi="Times New Roman" w:cs="Times New Roman"/>
                <w:b/>
                <w:bCs/>
                <w:sz w:val="20"/>
                <w:szCs w:val="20"/>
              </w:rPr>
            </w:pPr>
            <w:r w:rsidRPr="00B92749">
              <w:rPr>
                <w:rFonts w:ascii="Times New Roman" w:hAnsi="Times New Roman" w:cs="Times New Roman"/>
                <w:b/>
                <w:bCs/>
                <w:sz w:val="20"/>
                <w:szCs w:val="20"/>
              </w:rPr>
              <w:t>Emanuelle Hoeckle</w:t>
            </w:r>
          </w:p>
          <w:p w14:paraId="0CEC1487" w14:textId="67DFEDBB" w:rsidR="004B4B3E" w:rsidRPr="00E71112" w:rsidRDefault="004B4B3E" w:rsidP="00E71112">
            <w:pPr>
              <w:jc w:val="center"/>
              <w:rPr>
                <w:rFonts w:ascii="Times New Roman" w:hAnsi="Times New Roman" w:cs="Times New Roman"/>
                <w:b/>
                <w:bCs/>
                <w:sz w:val="20"/>
                <w:szCs w:val="20"/>
              </w:rPr>
            </w:pPr>
            <w:r w:rsidRPr="00E71112">
              <w:rPr>
                <w:rFonts w:ascii="Times New Roman" w:hAnsi="Times New Roman" w:cs="Times New Roman"/>
                <w:sz w:val="20"/>
                <w:szCs w:val="20"/>
              </w:rPr>
              <w:t>Presidente</w:t>
            </w:r>
          </w:p>
        </w:tc>
        <w:tc>
          <w:tcPr>
            <w:tcW w:w="2410" w:type="dxa"/>
            <w:noWrap/>
            <w:vAlign w:val="center"/>
          </w:tcPr>
          <w:p w14:paraId="57DC2E8C" w14:textId="3474F05A" w:rsidR="004B4B3E" w:rsidRPr="00E71112" w:rsidRDefault="004B4B3E" w:rsidP="00E71112">
            <w:pPr>
              <w:jc w:val="center"/>
              <w:rPr>
                <w:rFonts w:ascii="Times New Roman" w:hAnsi="Times New Roman" w:cs="Times New Roman"/>
                <w:b/>
                <w:bCs/>
                <w:sz w:val="20"/>
                <w:szCs w:val="20"/>
              </w:rPr>
            </w:pPr>
          </w:p>
        </w:tc>
        <w:tc>
          <w:tcPr>
            <w:tcW w:w="2551" w:type="dxa"/>
            <w:noWrap/>
            <w:vAlign w:val="center"/>
            <w:hideMark/>
          </w:tcPr>
          <w:p w14:paraId="7012EDBA" w14:textId="02B43EB9" w:rsidR="00B92749" w:rsidRPr="00B92749" w:rsidRDefault="00B92749" w:rsidP="00E71112">
            <w:pPr>
              <w:jc w:val="center"/>
              <w:rPr>
                <w:rFonts w:ascii="Times New Roman" w:hAnsi="Times New Roman" w:cs="Times New Roman"/>
                <w:b/>
                <w:bCs/>
                <w:sz w:val="20"/>
                <w:szCs w:val="20"/>
              </w:rPr>
            </w:pPr>
            <w:r w:rsidRPr="00B92749">
              <w:rPr>
                <w:rFonts w:ascii="Times New Roman" w:hAnsi="Times New Roman" w:cs="Times New Roman"/>
                <w:b/>
                <w:bCs/>
                <w:sz w:val="20"/>
                <w:szCs w:val="20"/>
              </w:rPr>
              <w:t>Rosa Fernandez</w:t>
            </w:r>
          </w:p>
          <w:p w14:paraId="34F290D8" w14:textId="76031A40" w:rsidR="004B4B3E" w:rsidRPr="00E71112" w:rsidRDefault="004B4B3E" w:rsidP="00E71112">
            <w:pPr>
              <w:jc w:val="center"/>
              <w:rPr>
                <w:rFonts w:ascii="Times New Roman" w:hAnsi="Times New Roman" w:cs="Times New Roman"/>
                <w:b/>
                <w:bCs/>
                <w:sz w:val="20"/>
                <w:szCs w:val="20"/>
              </w:rPr>
            </w:pPr>
            <w:r w:rsidRPr="00E71112">
              <w:rPr>
                <w:rFonts w:ascii="Times New Roman" w:hAnsi="Times New Roman" w:cs="Times New Roman"/>
                <w:sz w:val="20"/>
                <w:szCs w:val="20"/>
              </w:rPr>
              <w:t>Contador</w:t>
            </w:r>
          </w:p>
        </w:tc>
      </w:tr>
    </w:tbl>
    <w:p w14:paraId="45C48573" w14:textId="77777777" w:rsidR="004B4B3E" w:rsidRPr="00E71112" w:rsidRDefault="004B4B3E" w:rsidP="00E71112">
      <w:pPr>
        <w:spacing w:line="240" w:lineRule="auto"/>
        <w:rPr>
          <w:rFonts w:ascii="Times New Roman" w:eastAsia="Times New Roman" w:hAnsi="Times New Roman" w:cs="Times New Roman"/>
          <w:sz w:val="20"/>
          <w:szCs w:val="20"/>
          <w:lang w:eastAsia="es-PY"/>
        </w:rPr>
      </w:pPr>
    </w:p>
    <w:sectPr w:rsidR="004B4B3E" w:rsidRPr="00E71112" w:rsidSect="00B80795">
      <w:pgSz w:w="11906" w:h="16838" w:code="9"/>
      <w:pgMar w:top="1559" w:right="1701" w:bottom="1418"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5E3C2" w14:textId="77777777" w:rsidR="00146424" w:rsidRDefault="00146424" w:rsidP="008E2109">
      <w:pPr>
        <w:spacing w:after="0" w:line="240" w:lineRule="auto"/>
      </w:pPr>
      <w:r>
        <w:separator/>
      </w:r>
    </w:p>
  </w:endnote>
  <w:endnote w:type="continuationSeparator" w:id="0">
    <w:p w14:paraId="1C229E77" w14:textId="77777777" w:rsidR="00146424" w:rsidRDefault="00146424" w:rsidP="008E2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EYInterstate Ligh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281803085"/>
      <w:docPartObj>
        <w:docPartGallery w:val="Page Numbers (Bottom of Page)"/>
        <w:docPartUnique/>
      </w:docPartObj>
    </w:sdtPr>
    <w:sdtEndPr>
      <w:rPr>
        <w:rFonts w:ascii="Times New Roman" w:hAnsi="Times New Roman" w:cs="Times New Roman"/>
        <w:b/>
        <w:bCs/>
        <w:sz w:val="20"/>
        <w:szCs w:val="20"/>
      </w:rPr>
    </w:sdtEndPr>
    <w:sdtContent>
      <w:p w14:paraId="750CB8AA" w14:textId="77777777" w:rsidR="00DB7487" w:rsidRPr="00E44026" w:rsidRDefault="00DB7487">
        <w:pPr>
          <w:pStyle w:val="Piedepgina"/>
          <w:jc w:val="right"/>
          <w:rPr>
            <w:rFonts w:ascii="Times New Roman" w:hAnsi="Times New Roman" w:cs="Times New Roman"/>
            <w:b/>
            <w:bCs/>
            <w:sz w:val="20"/>
            <w:szCs w:val="20"/>
          </w:rPr>
        </w:pPr>
        <w:r w:rsidRPr="00E44026">
          <w:rPr>
            <w:rFonts w:ascii="Times New Roman" w:hAnsi="Times New Roman" w:cs="Times New Roman"/>
            <w:b/>
            <w:bCs/>
            <w:sz w:val="20"/>
            <w:szCs w:val="20"/>
          </w:rPr>
          <w:fldChar w:fldCharType="begin"/>
        </w:r>
        <w:r w:rsidRPr="00E44026">
          <w:rPr>
            <w:rFonts w:ascii="Times New Roman" w:hAnsi="Times New Roman" w:cs="Times New Roman"/>
            <w:b/>
            <w:bCs/>
            <w:sz w:val="20"/>
            <w:szCs w:val="20"/>
          </w:rPr>
          <w:instrText>PAGE   \* MERGEFORMAT</w:instrText>
        </w:r>
        <w:r w:rsidRPr="00E44026">
          <w:rPr>
            <w:rFonts w:ascii="Times New Roman" w:hAnsi="Times New Roman" w:cs="Times New Roman"/>
            <w:b/>
            <w:bCs/>
            <w:sz w:val="20"/>
            <w:szCs w:val="20"/>
          </w:rPr>
          <w:fldChar w:fldCharType="separate"/>
        </w:r>
        <w:r w:rsidRPr="006F5928">
          <w:rPr>
            <w:rFonts w:ascii="Times New Roman" w:hAnsi="Times New Roman" w:cs="Times New Roman"/>
            <w:b/>
            <w:bCs/>
            <w:noProof/>
            <w:sz w:val="20"/>
            <w:szCs w:val="20"/>
            <w:lang w:val="es-ES"/>
          </w:rPr>
          <w:t>1</w:t>
        </w:r>
        <w:r w:rsidRPr="00E44026">
          <w:rPr>
            <w:rFonts w:ascii="Times New Roman" w:hAnsi="Times New Roman" w:cs="Times New Roman"/>
            <w:b/>
            <w:bCs/>
            <w:sz w:val="20"/>
            <w:szCs w:val="20"/>
          </w:rPr>
          <w:fldChar w:fldCharType="end"/>
        </w:r>
      </w:p>
    </w:sdtContent>
  </w:sdt>
  <w:p w14:paraId="04153D95" w14:textId="77777777" w:rsidR="00DB7487" w:rsidRDefault="00DB7487" w:rsidP="00A36564">
    <w:pPr>
      <w:pStyle w:val="Piedepgina"/>
      <w:tabs>
        <w:tab w:val="clear" w:pos="4252"/>
        <w:tab w:val="clear" w:pos="8504"/>
        <w:tab w:val="left" w:pos="62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358807587"/>
      <w:docPartObj>
        <w:docPartGallery w:val="Page Numbers (Bottom of Page)"/>
        <w:docPartUnique/>
      </w:docPartObj>
    </w:sdtPr>
    <w:sdtEndPr>
      <w:rPr>
        <w:rFonts w:ascii="Times New Roman" w:hAnsi="Times New Roman" w:cs="Times New Roman"/>
        <w:b/>
        <w:bCs/>
        <w:sz w:val="20"/>
        <w:szCs w:val="20"/>
      </w:rPr>
    </w:sdtEndPr>
    <w:sdtContent>
      <w:p w14:paraId="5F67D5A7" w14:textId="77777777" w:rsidR="00DB7487" w:rsidRPr="00E44026" w:rsidRDefault="00DB7487">
        <w:pPr>
          <w:pStyle w:val="Piedepgina"/>
          <w:jc w:val="right"/>
          <w:rPr>
            <w:rFonts w:ascii="Times New Roman" w:hAnsi="Times New Roman" w:cs="Times New Roman"/>
            <w:b/>
            <w:bCs/>
            <w:sz w:val="20"/>
            <w:szCs w:val="20"/>
          </w:rPr>
        </w:pPr>
        <w:r w:rsidRPr="00E44026">
          <w:rPr>
            <w:rFonts w:ascii="Times New Roman" w:hAnsi="Times New Roman" w:cs="Times New Roman"/>
            <w:b/>
            <w:bCs/>
            <w:sz w:val="20"/>
            <w:szCs w:val="20"/>
          </w:rPr>
          <w:fldChar w:fldCharType="begin"/>
        </w:r>
        <w:r w:rsidRPr="00E44026">
          <w:rPr>
            <w:rFonts w:ascii="Times New Roman" w:hAnsi="Times New Roman" w:cs="Times New Roman"/>
            <w:b/>
            <w:bCs/>
            <w:sz w:val="20"/>
            <w:szCs w:val="20"/>
          </w:rPr>
          <w:instrText>PAGE   \* MERGEFORMAT</w:instrText>
        </w:r>
        <w:r w:rsidRPr="00E44026">
          <w:rPr>
            <w:rFonts w:ascii="Times New Roman" w:hAnsi="Times New Roman" w:cs="Times New Roman"/>
            <w:b/>
            <w:bCs/>
            <w:sz w:val="20"/>
            <w:szCs w:val="20"/>
          </w:rPr>
          <w:fldChar w:fldCharType="separate"/>
        </w:r>
        <w:r w:rsidRPr="00BC174A">
          <w:rPr>
            <w:rFonts w:ascii="Times New Roman" w:hAnsi="Times New Roman" w:cs="Times New Roman"/>
            <w:b/>
            <w:bCs/>
            <w:noProof/>
            <w:sz w:val="20"/>
            <w:szCs w:val="20"/>
            <w:lang w:val="es-ES"/>
          </w:rPr>
          <w:t>20</w:t>
        </w:r>
        <w:r w:rsidRPr="00E44026">
          <w:rPr>
            <w:rFonts w:ascii="Times New Roman" w:hAnsi="Times New Roman" w:cs="Times New Roman"/>
            <w:b/>
            <w:bCs/>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C7A985" w14:textId="77777777" w:rsidR="00146424" w:rsidRDefault="00146424" w:rsidP="008E2109">
      <w:pPr>
        <w:spacing w:after="0" w:line="240" w:lineRule="auto"/>
      </w:pPr>
      <w:r>
        <w:separator/>
      </w:r>
    </w:p>
  </w:footnote>
  <w:footnote w:type="continuationSeparator" w:id="0">
    <w:p w14:paraId="0C3DA25E" w14:textId="77777777" w:rsidR="00146424" w:rsidRDefault="00146424" w:rsidP="008E21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66053" w14:textId="48F3B023" w:rsidR="00DB7487" w:rsidRPr="00C12300" w:rsidRDefault="00DB7487" w:rsidP="00C12300">
    <w:pPr>
      <w:spacing w:after="0" w:line="240" w:lineRule="auto"/>
      <w:rPr>
        <w:rFonts w:ascii="Calibri" w:eastAsia="Times New Roman" w:hAnsi="Calibri" w:cs="Calibri"/>
        <w:b/>
        <w:bCs/>
        <w:color w:val="000000"/>
        <w:lang w:eastAsia="es-PY"/>
      </w:rPr>
    </w:pPr>
    <w:r w:rsidRPr="00C12300">
      <w:rPr>
        <w:rFonts w:ascii="Calibri" w:eastAsia="Times New Roman" w:hAnsi="Calibri" w:cs="Calibri"/>
        <w:b/>
        <w:bCs/>
        <w:color w:val="000000"/>
        <w:lang w:eastAsia="es-PY"/>
      </w:rPr>
      <w:t>IMPERIAL COMPAÑÍA DISTRIBUIDORA DE PETRÓLEO Y DERIVADOS S.A.</w:t>
    </w:r>
    <w:r>
      <w:rPr>
        <w:rFonts w:ascii="Calibri" w:eastAsia="Times New Roman" w:hAnsi="Calibri" w:cs="Calibri"/>
        <w:b/>
        <w:bCs/>
        <w:color w:val="000000"/>
        <w:lang w:eastAsia="es-PY"/>
      </w:rPr>
      <w:t>E</w:t>
    </w:r>
  </w:p>
  <w:p w14:paraId="240A2FEA" w14:textId="77777777" w:rsidR="00DB7487" w:rsidRDefault="00DB7487">
    <w:pPr>
      <w:pStyle w:val="Encabezado"/>
    </w:pPr>
    <w:r>
      <w:rPr>
        <w:noProof/>
      </w:rPr>
      <w:drawing>
        <wp:inline distT="0" distB="0" distL="0" distR="0" wp14:anchorId="535A809D" wp14:editId="5204ECF0">
          <wp:extent cx="2099309" cy="556260"/>
          <wp:effectExtent l="0" t="0" r="0" b="0"/>
          <wp:docPr id="1" name="Imagen 1">
            <a:extLst xmlns:a="http://schemas.openxmlformats.org/drawingml/2006/main">
              <a:ext uri="{FF2B5EF4-FFF2-40B4-BE49-F238E27FC236}">
                <a16:creationId xmlns:a16="http://schemas.microsoft.com/office/drawing/2014/main" id="{5DCB3C06-7C61-4682-BD03-7B69C72535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5DCB3C06-7C61-4682-BD03-7B69C725358D}"/>
                      </a:ext>
                    </a:extLst>
                  </pic:cNvPr>
                  <pic:cNvPicPr>
                    <a:picLocks noChangeAspect="1"/>
                  </pic:cNvPicPr>
                </pic:nvPicPr>
                <pic:blipFill>
                  <a:blip r:embed="rId1"/>
                  <a:stretch>
                    <a:fillRect/>
                  </a:stretch>
                </pic:blipFill>
                <pic:spPr>
                  <a:xfrm>
                    <a:off x="0" y="0"/>
                    <a:ext cx="2099309" cy="55626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0E2A3" w14:textId="77777777" w:rsidR="00DB7487" w:rsidRPr="00AA4C76" w:rsidRDefault="00DB7487" w:rsidP="00FA6E37">
    <w:pPr>
      <w:pStyle w:val="Encabezado"/>
      <w:tabs>
        <w:tab w:val="clear" w:pos="8504"/>
      </w:tabs>
      <w:spacing w:line="276" w:lineRule="auto"/>
      <w:ind w:right="-1135" w:firstLine="2832"/>
      <w:jc w:val="right"/>
      <w:rPr>
        <w:rFonts w:cstheme="minorHAnsi"/>
        <w:sz w:val="18"/>
        <w:szCs w:val="18"/>
      </w:rPr>
    </w:pPr>
    <w:r w:rsidRPr="00637FEA">
      <w:rPr>
        <w:rFonts w:ascii="Arial" w:hAnsi="Arial" w:cs="Arial"/>
        <w:sz w:val="18"/>
        <w:szCs w:val="18"/>
      </w:rPr>
      <w:t xml:space="preserve">  </w:t>
    </w:r>
  </w:p>
  <w:p w14:paraId="12773E91" w14:textId="440E1319" w:rsidR="00DB7487" w:rsidRPr="006E07B6" w:rsidRDefault="00DB7487" w:rsidP="006E07B6">
    <w:pPr>
      <w:spacing w:after="0" w:line="240" w:lineRule="auto"/>
      <w:rPr>
        <w:rFonts w:ascii="Calibri" w:eastAsia="Times New Roman" w:hAnsi="Calibri" w:cs="Calibri"/>
        <w:b/>
        <w:bCs/>
        <w:color w:val="000000"/>
        <w:lang w:eastAsia="es-PY"/>
      </w:rPr>
    </w:pPr>
    <w:r w:rsidRPr="00C12300">
      <w:rPr>
        <w:rFonts w:ascii="Calibri" w:eastAsia="Times New Roman" w:hAnsi="Calibri" w:cs="Calibri"/>
        <w:b/>
        <w:bCs/>
        <w:color w:val="000000"/>
        <w:lang w:eastAsia="es-PY"/>
      </w:rPr>
      <w:t>IMPERIAL COMPAÑÍA DISTRIBUIDORA DE PETRÓLEO Y DERIVADOS S</w:t>
    </w:r>
    <w:r>
      <w:rPr>
        <w:rFonts w:ascii="Calibri" w:eastAsia="Times New Roman" w:hAnsi="Calibri" w:cs="Calibri"/>
        <w:b/>
        <w:bCs/>
        <w:color w:val="000000"/>
        <w:lang w:eastAsia="es-PY"/>
      </w:rPr>
      <w:t>.A.E</w:t>
    </w:r>
  </w:p>
  <w:p w14:paraId="4876ED6A" w14:textId="4E0A9736" w:rsidR="00DB7487" w:rsidRDefault="00DB7487">
    <w:r w:rsidRPr="0040009B">
      <w:rPr>
        <w:rFonts w:ascii="Times New Roman" w:eastAsia="Times New Roman" w:hAnsi="Times New Roman" w:cs="Times New Roman"/>
        <w:b/>
        <w:bCs/>
        <w:noProof/>
        <w:sz w:val="20"/>
        <w:szCs w:val="20"/>
        <w:lang w:eastAsia="es-PY"/>
      </w:rPr>
      <w:drawing>
        <wp:anchor distT="0" distB="0" distL="114300" distR="114300" simplePos="0" relativeHeight="251659264" behindDoc="0" locked="0" layoutInCell="1" allowOverlap="1" wp14:anchorId="0757C950" wp14:editId="4DD2BB9B">
          <wp:simplePos x="0" y="0"/>
          <wp:positionH relativeFrom="margin">
            <wp:posOffset>-179705</wp:posOffset>
          </wp:positionH>
          <wp:positionV relativeFrom="paragraph">
            <wp:posOffset>0</wp:posOffset>
          </wp:positionV>
          <wp:extent cx="1828800" cy="485775"/>
          <wp:effectExtent l="0" t="0" r="0" b="9525"/>
          <wp:wrapNone/>
          <wp:docPr id="8" name="Imagen 8">
            <a:extLst xmlns:a="http://schemas.openxmlformats.org/drawingml/2006/main">
              <a:ext uri="{FF2B5EF4-FFF2-40B4-BE49-F238E27FC236}">
                <a16:creationId xmlns:a16="http://schemas.microsoft.com/office/drawing/2014/main" id="{03ECAB8F-35AF-442B-B27B-E788D4A5EE4D}"/>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03ECAB8F-35AF-442B-B27B-E788D4A5EE4D}"/>
                      </a:ext>
                    </a:extLst>
                  </pic:cNvPr>
                  <pic:cNvPicPr>
                    <a:picLocks noChangeAspect="1"/>
                  </pic:cNvPicPr>
                </pic:nvPicPr>
                <pic:blipFill>
                  <a:blip r:embed="rId1"/>
                  <a:stretch>
                    <a:fillRect/>
                  </a:stretch>
                </pic:blipFill>
                <pic:spPr>
                  <a:xfrm>
                    <a:off x="0" y="0"/>
                    <a:ext cx="1828800" cy="4857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B23F4"/>
    <w:multiLevelType w:val="hybridMultilevel"/>
    <w:tmpl w:val="F0C2DB2A"/>
    <w:lvl w:ilvl="0" w:tplc="3C0A0017">
      <w:start w:val="2"/>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02866E95"/>
    <w:multiLevelType w:val="hybridMultilevel"/>
    <w:tmpl w:val="222417D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15:restartNumberingAfterBreak="0">
    <w:nsid w:val="098030D1"/>
    <w:multiLevelType w:val="hybridMultilevel"/>
    <w:tmpl w:val="E7F2BD06"/>
    <w:lvl w:ilvl="0" w:tplc="3C0A000D">
      <w:start w:val="1"/>
      <w:numFmt w:val="bullet"/>
      <w:lvlText w:val=""/>
      <w:lvlJc w:val="left"/>
      <w:pPr>
        <w:ind w:left="780" w:hanging="360"/>
      </w:pPr>
      <w:rPr>
        <w:rFonts w:ascii="Wingdings" w:hAnsi="Wingdings" w:hint="default"/>
      </w:rPr>
    </w:lvl>
    <w:lvl w:ilvl="1" w:tplc="3C0A0003" w:tentative="1">
      <w:start w:val="1"/>
      <w:numFmt w:val="bullet"/>
      <w:lvlText w:val="o"/>
      <w:lvlJc w:val="left"/>
      <w:pPr>
        <w:ind w:left="1500" w:hanging="360"/>
      </w:pPr>
      <w:rPr>
        <w:rFonts w:ascii="Courier New" w:hAnsi="Courier New" w:cs="Courier New" w:hint="default"/>
      </w:rPr>
    </w:lvl>
    <w:lvl w:ilvl="2" w:tplc="3C0A0005" w:tentative="1">
      <w:start w:val="1"/>
      <w:numFmt w:val="bullet"/>
      <w:lvlText w:val=""/>
      <w:lvlJc w:val="left"/>
      <w:pPr>
        <w:ind w:left="2220" w:hanging="360"/>
      </w:pPr>
      <w:rPr>
        <w:rFonts w:ascii="Wingdings" w:hAnsi="Wingdings" w:hint="default"/>
      </w:rPr>
    </w:lvl>
    <w:lvl w:ilvl="3" w:tplc="3C0A0001" w:tentative="1">
      <w:start w:val="1"/>
      <w:numFmt w:val="bullet"/>
      <w:lvlText w:val=""/>
      <w:lvlJc w:val="left"/>
      <w:pPr>
        <w:ind w:left="2940" w:hanging="360"/>
      </w:pPr>
      <w:rPr>
        <w:rFonts w:ascii="Symbol" w:hAnsi="Symbol" w:hint="default"/>
      </w:rPr>
    </w:lvl>
    <w:lvl w:ilvl="4" w:tplc="3C0A0003" w:tentative="1">
      <w:start w:val="1"/>
      <w:numFmt w:val="bullet"/>
      <w:lvlText w:val="o"/>
      <w:lvlJc w:val="left"/>
      <w:pPr>
        <w:ind w:left="3660" w:hanging="360"/>
      </w:pPr>
      <w:rPr>
        <w:rFonts w:ascii="Courier New" w:hAnsi="Courier New" w:cs="Courier New" w:hint="default"/>
      </w:rPr>
    </w:lvl>
    <w:lvl w:ilvl="5" w:tplc="3C0A0005" w:tentative="1">
      <w:start w:val="1"/>
      <w:numFmt w:val="bullet"/>
      <w:lvlText w:val=""/>
      <w:lvlJc w:val="left"/>
      <w:pPr>
        <w:ind w:left="4380" w:hanging="360"/>
      </w:pPr>
      <w:rPr>
        <w:rFonts w:ascii="Wingdings" w:hAnsi="Wingdings" w:hint="default"/>
      </w:rPr>
    </w:lvl>
    <w:lvl w:ilvl="6" w:tplc="3C0A0001" w:tentative="1">
      <w:start w:val="1"/>
      <w:numFmt w:val="bullet"/>
      <w:lvlText w:val=""/>
      <w:lvlJc w:val="left"/>
      <w:pPr>
        <w:ind w:left="5100" w:hanging="360"/>
      </w:pPr>
      <w:rPr>
        <w:rFonts w:ascii="Symbol" w:hAnsi="Symbol" w:hint="default"/>
      </w:rPr>
    </w:lvl>
    <w:lvl w:ilvl="7" w:tplc="3C0A0003" w:tentative="1">
      <w:start w:val="1"/>
      <w:numFmt w:val="bullet"/>
      <w:lvlText w:val="o"/>
      <w:lvlJc w:val="left"/>
      <w:pPr>
        <w:ind w:left="5820" w:hanging="360"/>
      </w:pPr>
      <w:rPr>
        <w:rFonts w:ascii="Courier New" w:hAnsi="Courier New" w:cs="Courier New" w:hint="default"/>
      </w:rPr>
    </w:lvl>
    <w:lvl w:ilvl="8" w:tplc="3C0A0005" w:tentative="1">
      <w:start w:val="1"/>
      <w:numFmt w:val="bullet"/>
      <w:lvlText w:val=""/>
      <w:lvlJc w:val="left"/>
      <w:pPr>
        <w:ind w:left="6540" w:hanging="360"/>
      </w:pPr>
      <w:rPr>
        <w:rFonts w:ascii="Wingdings" w:hAnsi="Wingdings" w:hint="default"/>
      </w:rPr>
    </w:lvl>
  </w:abstractNum>
  <w:abstractNum w:abstractNumId="3" w15:restartNumberingAfterBreak="0">
    <w:nsid w:val="0EED3FA3"/>
    <w:multiLevelType w:val="hybridMultilevel"/>
    <w:tmpl w:val="00EA7C4E"/>
    <w:lvl w:ilvl="0" w:tplc="2D80EA38">
      <w:numFmt w:val="bullet"/>
      <w:lvlText w:val="-"/>
      <w:lvlJc w:val="left"/>
      <w:pPr>
        <w:ind w:left="720" w:hanging="360"/>
      </w:pPr>
      <w:rPr>
        <w:rFonts w:ascii="Times New Roman" w:eastAsia="Times New Roman" w:hAnsi="Times New Roman"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 w15:restartNumberingAfterBreak="0">
    <w:nsid w:val="137530DB"/>
    <w:multiLevelType w:val="hybridMultilevel"/>
    <w:tmpl w:val="A4443CDE"/>
    <w:lvl w:ilvl="0" w:tplc="080E81D8">
      <w:numFmt w:val="bullet"/>
      <w:lvlText w:val="-"/>
      <w:lvlJc w:val="left"/>
      <w:pPr>
        <w:ind w:left="720" w:hanging="360"/>
      </w:pPr>
      <w:rPr>
        <w:rFonts w:ascii="Times New Roman" w:eastAsia="Times New Roman" w:hAnsi="Times New Roman"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5" w15:restartNumberingAfterBreak="0">
    <w:nsid w:val="1556440A"/>
    <w:multiLevelType w:val="hybridMultilevel"/>
    <w:tmpl w:val="61EAB146"/>
    <w:lvl w:ilvl="0" w:tplc="3C0A0001">
      <w:numFmt w:val="bullet"/>
      <w:lvlText w:val=""/>
      <w:lvlJc w:val="left"/>
      <w:pPr>
        <w:ind w:left="720" w:hanging="360"/>
      </w:pPr>
      <w:rPr>
        <w:rFonts w:ascii="Symbol" w:eastAsia="Times New Roman" w:hAnsi="Symbol"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6" w15:restartNumberingAfterBreak="0">
    <w:nsid w:val="1C871F5E"/>
    <w:multiLevelType w:val="hybridMultilevel"/>
    <w:tmpl w:val="02027A6A"/>
    <w:lvl w:ilvl="0" w:tplc="1BE0B2D6">
      <w:start w:val="1"/>
      <w:numFmt w:val="bullet"/>
      <w:lvlText w:val="-"/>
      <w:lvlJc w:val="left"/>
      <w:pPr>
        <w:ind w:left="360" w:hanging="360"/>
      </w:pPr>
      <w:rPr>
        <w:rFonts w:ascii="Sitka Small" w:hAnsi="Sitka Smal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7" w15:restartNumberingAfterBreak="0">
    <w:nsid w:val="307B24C8"/>
    <w:multiLevelType w:val="hybridMultilevel"/>
    <w:tmpl w:val="6394B7E4"/>
    <w:lvl w:ilvl="0" w:tplc="2C0A0017">
      <w:start w:val="1"/>
      <w:numFmt w:val="lowerLetter"/>
      <w:lvlText w:val="%1)"/>
      <w:lvlJc w:val="left"/>
      <w:pPr>
        <w:ind w:left="360" w:hanging="360"/>
      </w:pPr>
    </w:lvl>
    <w:lvl w:ilvl="1" w:tplc="2C0A0019">
      <w:start w:val="1"/>
      <w:numFmt w:val="lowerLetter"/>
      <w:lvlText w:val="%2."/>
      <w:lvlJc w:val="left"/>
      <w:pPr>
        <w:ind w:left="1080" w:hanging="360"/>
      </w:pPr>
    </w:lvl>
    <w:lvl w:ilvl="2" w:tplc="2C0A001B">
      <w:start w:val="1"/>
      <w:numFmt w:val="lowerRoman"/>
      <w:lvlText w:val="%3."/>
      <w:lvlJc w:val="right"/>
      <w:pPr>
        <w:ind w:left="1800" w:hanging="180"/>
      </w:pPr>
    </w:lvl>
    <w:lvl w:ilvl="3" w:tplc="2C0A000F">
      <w:start w:val="1"/>
      <w:numFmt w:val="decimal"/>
      <w:lvlText w:val="%4."/>
      <w:lvlJc w:val="left"/>
      <w:pPr>
        <w:ind w:left="2520" w:hanging="360"/>
      </w:pPr>
    </w:lvl>
    <w:lvl w:ilvl="4" w:tplc="2C0A0019">
      <w:start w:val="1"/>
      <w:numFmt w:val="lowerLetter"/>
      <w:lvlText w:val="%5."/>
      <w:lvlJc w:val="left"/>
      <w:pPr>
        <w:ind w:left="3240" w:hanging="360"/>
      </w:pPr>
    </w:lvl>
    <w:lvl w:ilvl="5" w:tplc="2C0A001B">
      <w:start w:val="1"/>
      <w:numFmt w:val="lowerRoman"/>
      <w:lvlText w:val="%6."/>
      <w:lvlJc w:val="right"/>
      <w:pPr>
        <w:ind w:left="3960" w:hanging="180"/>
      </w:pPr>
    </w:lvl>
    <w:lvl w:ilvl="6" w:tplc="2C0A000F">
      <w:start w:val="1"/>
      <w:numFmt w:val="decimal"/>
      <w:lvlText w:val="%7."/>
      <w:lvlJc w:val="left"/>
      <w:pPr>
        <w:ind w:left="4680" w:hanging="360"/>
      </w:pPr>
    </w:lvl>
    <w:lvl w:ilvl="7" w:tplc="2C0A0019">
      <w:start w:val="1"/>
      <w:numFmt w:val="lowerLetter"/>
      <w:lvlText w:val="%8."/>
      <w:lvlJc w:val="left"/>
      <w:pPr>
        <w:ind w:left="5400" w:hanging="360"/>
      </w:pPr>
    </w:lvl>
    <w:lvl w:ilvl="8" w:tplc="2C0A001B">
      <w:start w:val="1"/>
      <w:numFmt w:val="lowerRoman"/>
      <w:lvlText w:val="%9."/>
      <w:lvlJc w:val="right"/>
      <w:pPr>
        <w:ind w:left="6120" w:hanging="180"/>
      </w:pPr>
    </w:lvl>
  </w:abstractNum>
  <w:abstractNum w:abstractNumId="8" w15:restartNumberingAfterBreak="0">
    <w:nsid w:val="51713254"/>
    <w:multiLevelType w:val="hybridMultilevel"/>
    <w:tmpl w:val="11B8FCBC"/>
    <w:lvl w:ilvl="0" w:tplc="3C0A0017">
      <w:start w:val="1"/>
      <w:numFmt w:val="lowerLetter"/>
      <w:lvlText w:val="%1)"/>
      <w:lvlJc w:val="left"/>
      <w:pPr>
        <w:ind w:left="360" w:hanging="360"/>
      </w:pPr>
      <w:rPr>
        <w:rFonts w:hint="default"/>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9" w15:restartNumberingAfterBreak="0">
    <w:nsid w:val="58C00758"/>
    <w:multiLevelType w:val="hybridMultilevel"/>
    <w:tmpl w:val="EE8E7A7E"/>
    <w:lvl w:ilvl="0" w:tplc="2C0A001B">
      <w:start w:val="1"/>
      <w:numFmt w:val="lowerRoman"/>
      <w:lvlText w:val="%1."/>
      <w:lvlJc w:val="righ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0" w15:restartNumberingAfterBreak="0">
    <w:nsid w:val="63464DE4"/>
    <w:multiLevelType w:val="hybridMultilevel"/>
    <w:tmpl w:val="864EF71C"/>
    <w:lvl w:ilvl="0" w:tplc="1996E0EE">
      <w:numFmt w:val="bullet"/>
      <w:lvlText w:val="-"/>
      <w:lvlJc w:val="left"/>
      <w:pPr>
        <w:ind w:left="720" w:hanging="360"/>
      </w:pPr>
      <w:rPr>
        <w:rFonts w:ascii="Times New Roman" w:eastAsia="Times New Roman" w:hAnsi="Times New Roman"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1" w15:restartNumberingAfterBreak="0">
    <w:nsid w:val="69453FAE"/>
    <w:multiLevelType w:val="hybridMultilevel"/>
    <w:tmpl w:val="49549F54"/>
    <w:lvl w:ilvl="0" w:tplc="3C0A0017">
      <w:start w:val="1"/>
      <w:numFmt w:val="lowerLetter"/>
      <w:lvlText w:val="%1)"/>
      <w:lvlJc w:val="left"/>
      <w:pPr>
        <w:ind w:left="360" w:hanging="360"/>
      </w:pPr>
      <w:rPr>
        <w:rFonts w:hint="default"/>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2" w15:restartNumberingAfterBreak="0">
    <w:nsid w:val="76DC2FBA"/>
    <w:multiLevelType w:val="hybridMultilevel"/>
    <w:tmpl w:val="800CF11C"/>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3" w15:restartNumberingAfterBreak="0">
    <w:nsid w:val="7970030A"/>
    <w:multiLevelType w:val="hybridMultilevel"/>
    <w:tmpl w:val="94423AE8"/>
    <w:lvl w:ilvl="0" w:tplc="2C0A0017">
      <w:start w:val="1"/>
      <w:numFmt w:val="lowerLetter"/>
      <w:lvlText w:val="%1)"/>
      <w:lvlJc w:val="left"/>
      <w:pPr>
        <w:ind w:left="360" w:hanging="360"/>
      </w:p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14" w15:restartNumberingAfterBreak="0">
    <w:nsid w:val="7B720BC8"/>
    <w:multiLevelType w:val="hybridMultilevel"/>
    <w:tmpl w:val="FCEEF62C"/>
    <w:lvl w:ilvl="0" w:tplc="2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5" w15:restartNumberingAfterBreak="0">
    <w:nsid w:val="7D5D23CE"/>
    <w:multiLevelType w:val="hybridMultilevel"/>
    <w:tmpl w:val="175EE3C6"/>
    <w:lvl w:ilvl="0" w:tplc="22F8D40A">
      <w:numFmt w:val="bullet"/>
      <w:lvlText w:val="-"/>
      <w:lvlJc w:val="left"/>
      <w:pPr>
        <w:ind w:left="720" w:hanging="360"/>
      </w:pPr>
      <w:rPr>
        <w:rFonts w:ascii="Times New Roman" w:eastAsia="Times New Roman" w:hAnsi="Times New Roman"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2"/>
  </w:num>
  <w:num w:numId="4">
    <w:abstractNumId w:val="0"/>
  </w:num>
  <w:num w:numId="5">
    <w:abstractNumId w:val="8"/>
  </w:num>
  <w:num w:numId="6">
    <w:abstractNumId w:val="14"/>
  </w:num>
  <w:num w:numId="7">
    <w:abstractNumId w:val="1"/>
  </w:num>
  <w:num w:numId="8">
    <w:abstractNumId w:val="6"/>
  </w:num>
  <w:num w:numId="9">
    <w:abstractNumId w:val="1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9"/>
  </w:num>
  <w:num w:numId="13">
    <w:abstractNumId w:val="4"/>
  </w:num>
  <w:num w:numId="14">
    <w:abstractNumId w:val="10"/>
  </w:num>
  <w:num w:numId="15">
    <w:abstractNumId w:val="15"/>
  </w:num>
  <w:num w:numId="16">
    <w:abstractNumId w:val="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475"/>
    <w:rsid w:val="00000014"/>
    <w:rsid w:val="00002017"/>
    <w:rsid w:val="00003767"/>
    <w:rsid w:val="00006F5F"/>
    <w:rsid w:val="00010655"/>
    <w:rsid w:val="0001080F"/>
    <w:rsid w:val="00012D0A"/>
    <w:rsid w:val="000135FF"/>
    <w:rsid w:val="00017CFB"/>
    <w:rsid w:val="00022DF0"/>
    <w:rsid w:val="00024658"/>
    <w:rsid w:val="00026ACC"/>
    <w:rsid w:val="00026E98"/>
    <w:rsid w:val="00030570"/>
    <w:rsid w:val="00031F4F"/>
    <w:rsid w:val="00033880"/>
    <w:rsid w:val="0003494B"/>
    <w:rsid w:val="00044F33"/>
    <w:rsid w:val="00045CD3"/>
    <w:rsid w:val="00047817"/>
    <w:rsid w:val="00057EDD"/>
    <w:rsid w:val="0006326A"/>
    <w:rsid w:val="00063F8F"/>
    <w:rsid w:val="00070289"/>
    <w:rsid w:val="00071112"/>
    <w:rsid w:val="00072291"/>
    <w:rsid w:val="00072EDF"/>
    <w:rsid w:val="00080501"/>
    <w:rsid w:val="00081876"/>
    <w:rsid w:val="000862B0"/>
    <w:rsid w:val="00090169"/>
    <w:rsid w:val="000960CE"/>
    <w:rsid w:val="00096349"/>
    <w:rsid w:val="000A1D62"/>
    <w:rsid w:val="000A73E0"/>
    <w:rsid w:val="000B0096"/>
    <w:rsid w:val="000B3C81"/>
    <w:rsid w:val="000D18DB"/>
    <w:rsid w:val="000D290B"/>
    <w:rsid w:val="000D7137"/>
    <w:rsid w:val="000E20C4"/>
    <w:rsid w:val="000E33FA"/>
    <w:rsid w:val="000F1135"/>
    <w:rsid w:val="001002A3"/>
    <w:rsid w:val="001036DE"/>
    <w:rsid w:val="001121C4"/>
    <w:rsid w:val="00116474"/>
    <w:rsid w:val="00121132"/>
    <w:rsid w:val="001219DD"/>
    <w:rsid w:val="00140CD3"/>
    <w:rsid w:val="00140E00"/>
    <w:rsid w:val="00146114"/>
    <w:rsid w:val="00146424"/>
    <w:rsid w:val="00151503"/>
    <w:rsid w:val="001579C2"/>
    <w:rsid w:val="001612E2"/>
    <w:rsid w:val="0016136B"/>
    <w:rsid w:val="0016239B"/>
    <w:rsid w:val="001649D0"/>
    <w:rsid w:val="001676C4"/>
    <w:rsid w:val="00167F3B"/>
    <w:rsid w:val="00170346"/>
    <w:rsid w:val="0017237F"/>
    <w:rsid w:val="00172475"/>
    <w:rsid w:val="00181AC4"/>
    <w:rsid w:val="00183D51"/>
    <w:rsid w:val="00185949"/>
    <w:rsid w:val="00194BD2"/>
    <w:rsid w:val="001A06A5"/>
    <w:rsid w:val="001A2E5F"/>
    <w:rsid w:val="001A3A90"/>
    <w:rsid w:val="001B19FA"/>
    <w:rsid w:val="001B2D3D"/>
    <w:rsid w:val="001B2DD6"/>
    <w:rsid w:val="001C0AA3"/>
    <w:rsid w:val="001D0207"/>
    <w:rsid w:val="001D4494"/>
    <w:rsid w:val="001E1F1C"/>
    <w:rsid w:val="001E4058"/>
    <w:rsid w:val="001E7CD9"/>
    <w:rsid w:val="001F1675"/>
    <w:rsid w:val="001F38E9"/>
    <w:rsid w:val="001F52E8"/>
    <w:rsid w:val="0020397F"/>
    <w:rsid w:val="0020621E"/>
    <w:rsid w:val="00212B33"/>
    <w:rsid w:val="00214918"/>
    <w:rsid w:val="00214B3D"/>
    <w:rsid w:val="002247AF"/>
    <w:rsid w:val="00252289"/>
    <w:rsid w:val="0025379F"/>
    <w:rsid w:val="002550FB"/>
    <w:rsid w:val="002569D5"/>
    <w:rsid w:val="0026446E"/>
    <w:rsid w:val="002659F3"/>
    <w:rsid w:val="002702E1"/>
    <w:rsid w:val="00273CAA"/>
    <w:rsid w:val="0027621A"/>
    <w:rsid w:val="00277CFA"/>
    <w:rsid w:val="00282AB8"/>
    <w:rsid w:val="002849A6"/>
    <w:rsid w:val="00286FE0"/>
    <w:rsid w:val="00292290"/>
    <w:rsid w:val="00292345"/>
    <w:rsid w:val="002972FC"/>
    <w:rsid w:val="002A0F58"/>
    <w:rsid w:val="002A1387"/>
    <w:rsid w:val="002A1715"/>
    <w:rsid w:val="002A7493"/>
    <w:rsid w:val="002B1353"/>
    <w:rsid w:val="002B135F"/>
    <w:rsid w:val="002C2112"/>
    <w:rsid w:val="002C27B1"/>
    <w:rsid w:val="002C7317"/>
    <w:rsid w:val="002D0A5D"/>
    <w:rsid w:val="002D110A"/>
    <w:rsid w:val="002D2756"/>
    <w:rsid w:val="002D5000"/>
    <w:rsid w:val="002E085B"/>
    <w:rsid w:val="002E3389"/>
    <w:rsid w:val="002E53B1"/>
    <w:rsid w:val="002F000B"/>
    <w:rsid w:val="002F0A1F"/>
    <w:rsid w:val="002F65D9"/>
    <w:rsid w:val="002F6A08"/>
    <w:rsid w:val="00301B8B"/>
    <w:rsid w:val="00304F3B"/>
    <w:rsid w:val="00305A6D"/>
    <w:rsid w:val="00310332"/>
    <w:rsid w:val="00313B07"/>
    <w:rsid w:val="00314CD2"/>
    <w:rsid w:val="00316B00"/>
    <w:rsid w:val="00317771"/>
    <w:rsid w:val="00322296"/>
    <w:rsid w:val="0033123B"/>
    <w:rsid w:val="0033712E"/>
    <w:rsid w:val="00343E3A"/>
    <w:rsid w:val="00344540"/>
    <w:rsid w:val="003505F1"/>
    <w:rsid w:val="00352571"/>
    <w:rsid w:val="00352FDF"/>
    <w:rsid w:val="00363951"/>
    <w:rsid w:val="003703CD"/>
    <w:rsid w:val="00375524"/>
    <w:rsid w:val="003778CD"/>
    <w:rsid w:val="00382654"/>
    <w:rsid w:val="00385BA9"/>
    <w:rsid w:val="0038636B"/>
    <w:rsid w:val="00390C8D"/>
    <w:rsid w:val="00390DFD"/>
    <w:rsid w:val="00393CCD"/>
    <w:rsid w:val="003947D0"/>
    <w:rsid w:val="00396AB7"/>
    <w:rsid w:val="00396C60"/>
    <w:rsid w:val="00396E4D"/>
    <w:rsid w:val="003A01D7"/>
    <w:rsid w:val="003A13D3"/>
    <w:rsid w:val="003A2738"/>
    <w:rsid w:val="003A3A60"/>
    <w:rsid w:val="003A7577"/>
    <w:rsid w:val="003B5364"/>
    <w:rsid w:val="003B6187"/>
    <w:rsid w:val="003B63A5"/>
    <w:rsid w:val="003B63EB"/>
    <w:rsid w:val="003C0408"/>
    <w:rsid w:val="003C0A13"/>
    <w:rsid w:val="003C1EEE"/>
    <w:rsid w:val="003D6B3F"/>
    <w:rsid w:val="003D7613"/>
    <w:rsid w:val="003E4842"/>
    <w:rsid w:val="003F146F"/>
    <w:rsid w:val="003F2EDC"/>
    <w:rsid w:val="003F4880"/>
    <w:rsid w:val="00414D84"/>
    <w:rsid w:val="004178DC"/>
    <w:rsid w:val="004202D3"/>
    <w:rsid w:val="00421C4C"/>
    <w:rsid w:val="00425B91"/>
    <w:rsid w:val="00433A6C"/>
    <w:rsid w:val="00442A22"/>
    <w:rsid w:val="00444F16"/>
    <w:rsid w:val="00446C08"/>
    <w:rsid w:val="00450E3F"/>
    <w:rsid w:val="00451DF2"/>
    <w:rsid w:val="0045268D"/>
    <w:rsid w:val="00452E80"/>
    <w:rsid w:val="00454456"/>
    <w:rsid w:val="0046534F"/>
    <w:rsid w:val="004656E2"/>
    <w:rsid w:val="00474BD9"/>
    <w:rsid w:val="00483E8D"/>
    <w:rsid w:val="00491322"/>
    <w:rsid w:val="004946B1"/>
    <w:rsid w:val="004A4D44"/>
    <w:rsid w:val="004A5651"/>
    <w:rsid w:val="004B16C8"/>
    <w:rsid w:val="004B356E"/>
    <w:rsid w:val="004B4B3E"/>
    <w:rsid w:val="004B772C"/>
    <w:rsid w:val="004C22D8"/>
    <w:rsid w:val="004D1DAA"/>
    <w:rsid w:val="004D2349"/>
    <w:rsid w:val="004D7104"/>
    <w:rsid w:val="004E2B84"/>
    <w:rsid w:val="004E3567"/>
    <w:rsid w:val="004E3AA2"/>
    <w:rsid w:val="004E3AA7"/>
    <w:rsid w:val="004E5475"/>
    <w:rsid w:val="004E6C3C"/>
    <w:rsid w:val="004F5CE4"/>
    <w:rsid w:val="00505459"/>
    <w:rsid w:val="00507C2C"/>
    <w:rsid w:val="00510336"/>
    <w:rsid w:val="005132BB"/>
    <w:rsid w:val="00513A37"/>
    <w:rsid w:val="0052116A"/>
    <w:rsid w:val="00522365"/>
    <w:rsid w:val="005270EB"/>
    <w:rsid w:val="005318B3"/>
    <w:rsid w:val="00540538"/>
    <w:rsid w:val="00540CEA"/>
    <w:rsid w:val="00541312"/>
    <w:rsid w:val="005429C4"/>
    <w:rsid w:val="00544CFB"/>
    <w:rsid w:val="00545812"/>
    <w:rsid w:val="005525F7"/>
    <w:rsid w:val="00553EF9"/>
    <w:rsid w:val="005629D8"/>
    <w:rsid w:val="00563D21"/>
    <w:rsid w:val="005648A8"/>
    <w:rsid w:val="0057221C"/>
    <w:rsid w:val="00580D71"/>
    <w:rsid w:val="0058638B"/>
    <w:rsid w:val="00597588"/>
    <w:rsid w:val="005A3606"/>
    <w:rsid w:val="005A4084"/>
    <w:rsid w:val="005A4606"/>
    <w:rsid w:val="005A64D6"/>
    <w:rsid w:val="005A78DC"/>
    <w:rsid w:val="005B3904"/>
    <w:rsid w:val="005B6785"/>
    <w:rsid w:val="005C0338"/>
    <w:rsid w:val="005C3F00"/>
    <w:rsid w:val="005D0186"/>
    <w:rsid w:val="005D321D"/>
    <w:rsid w:val="005D6CD6"/>
    <w:rsid w:val="005E0BE6"/>
    <w:rsid w:val="005E3282"/>
    <w:rsid w:val="005E7510"/>
    <w:rsid w:val="005F1C3F"/>
    <w:rsid w:val="005F2BCD"/>
    <w:rsid w:val="005F3D08"/>
    <w:rsid w:val="006006BE"/>
    <w:rsid w:val="0060148A"/>
    <w:rsid w:val="00601CDA"/>
    <w:rsid w:val="006043DA"/>
    <w:rsid w:val="00605E59"/>
    <w:rsid w:val="0061109B"/>
    <w:rsid w:val="00613644"/>
    <w:rsid w:val="00622EFF"/>
    <w:rsid w:val="006319E7"/>
    <w:rsid w:val="006323BF"/>
    <w:rsid w:val="006328CC"/>
    <w:rsid w:val="00633E68"/>
    <w:rsid w:val="006344B4"/>
    <w:rsid w:val="0063660F"/>
    <w:rsid w:val="00636AC7"/>
    <w:rsid w:val="0063740D"/>
    <w:rsid w:val="00637564"/>
    <w:rsid w:val="00637812"/>
    <w:rsid w:val="00637FEA"/>
    <w:rsid w:val="00643EC3"/>
    <w:rsid w:val="00647E85"/>
    <w:rsid w:val="00654028"/>
    <w:rsid w:val="00654E5A"/>
    <w:rsid w:val="0065560C"/>
    <w:rsid w:val="00671271"/>
    <w:rsid w:val="00671D64"/>
    <w:rsid w:val="006738EC"/>
    <w:rsid w:val="0068131E"/>
    <w:rsid w:val="006837D6"/>
    <w:rsid w:val="00683B19"/>
    <w:rsid w:val="00683D51"/>
    <w:rsid w:val="00684E96"/>
    <w:rsid w:val="00687648"/>
    <w:rsid w:val="00691657"/>
    <w:rsid w:val="006920BD"/>
    <w:rsid w:val="0069606D"/>
    <w:rsid w:val="006A201F"/>
    <w:rsid w:val="006A5CA9"/>
    <w:rsid w:val="006B1A80"/>
    <w:rsid w:val="006C55C0"/>
    <w:rsid w:val="006C6EF9"/>
    <w:rsid w:val="006D3DF1"/>
    <w:rsid w:val="006D615C"/>
    <w:rsid w:val="006E07B6"/>
    <w:rsid w:val="006E4EC3"/>
    <w:rsid w:val="006F2C94"/>
    <w:rsid w:val="006F5928"/>
    <w:rsid w:val="006F642C"/>
    <w:rsid w:val="00707DD3"/>
    <w:rsid w:val="0071285D"/>
    <w:rsid w:val="00714860"/>
    <w:rsid w:val="007179E1"/>
    <w:rsid w:val="007261F8"/>
    <w:rsid w:val="00740769"/>
    <w:rsid w:val="00740FC7"/>
    <w:rsid w:val="0074106F"/>
    <w:rsid w:val="00761926"/>
    <w:rsid w:val="0076398E"/>
    <w:rsid w:val="007642FE"/>
    <w:rsid w:val="007700C7"/>
    <w:rsid w:val="0077075F"/>
    <w:rsid w:val="0077135E"/>
    <w:rsid w:val="00781D02"/>
    <w:rsid w:val="007948F4"/>
    <w:rsid w:val="00795825"/>
    <w:rsid w:val="007A527C"/>
    <w:rsid w:val="007B0982"/>
    <w:rsid w:val="007B208F"/>
    <w:rsid w:val="007B2795"/>
    <w:rsid w:val="007C0F34"/>
    <w:rsid w:val="007C303D"/>
    <w:rsid w:val="007C421E"/>
    <w:rsid w:val="007D37A3"/>
    <w:rsid w:val="007D59E4"/>
    <w:rsid w:val="007D6B33"/>
    <w:rsid w:val="007E45A7"/>
    <w:rsid w:val="007E574D"/>
    <w:rsid w:val="007E5BA6"/>
    <w:rsid w:val="007E73AB"/>
    <w:rsid w:val="007F2264"/>
    <w:rsid w:val="007F24C8"/>
    <w:rsid w:val="007F3397"/>
    <w:rsid w:val="007F684A"/>
    <w:rsid w:val="00801B17"/>
    <w:rsid w:val="008022B2"/>
    <w:rsid w:val="00802C22"/>
    <w:rsid w:val="00804C53"/>
    <w:rsid w:val="00807E0C"/>
    <w:rsid w:val="00816641"/>
    <w:rsid w:val="00820D06"/>
    <w:rsid w:val="0082681E"/>
    <w:rsid w:val="00827032"/>
    <w:rsid w:val="008308DF"/>
    <w:rsid w:val="0083792E"/>
    <w:rsid w:val="00837FF9"/>
    <w:rsid w:val="0084144B"/>
    <w:rsid w:val="008422CB"/>
    <w:rsid w:val="008452DE"/>
    <w:rsid w:val="00846A27"/>
    <w:rsid w:val="00852F99"/>
    <w:rsid w:val="00854014"/>
    <w:rsid w:val="00857376"/>
    <w:rsid w:val="008651F6"/>
    <w:rsid w:val="008768DF"/>
    <w:rsid w:val="008769DC"/>
    <w:rsid w:val="00893307"/>
    <w:rsid w:val="00894A82"/>
    <w:rsid w:val="00897300"/>
    <w:rsid w:val="00897BBF"/>
    <w:rsid w:val="008A1D61"/>
    <w:rsid w:val="008A1FC5"/>
    <w:rsid w:val="008A709D"/>
    <w:rsid w:val="008A75AD"/>
    <w:rsid w:val="008B2A5B"/>
    <w:rsid w:val="008C0AA5"/>
    <w:rsid w:val="008D0546"/>
    <w:rsid w:val="008D1542"/>
    <w:rsid w:val="008D1DDE"/>
    <w:rsid w:val="008D2EAE"/>
    <w:rsid w:val="008E2109"/>
    <w:rsid w:val="008E2730"/>
    <w:rsid w:val="008E2927"/>
    <w:rsid w:val="008E2F35"/>
    <w:rsid w:val="008E468E"/>
    <w:rsid w:val="008E5C36"/>
    <w:rsid w:val="008F4786"/>
    <w:rsid w:val="008F6685"/>
    <w:rsid w:val="00902608"/>
    <w:rsid w:val="00902864"/>
    <w:rsid w:val="00903687"/>
    <w:rsid w:val="00906618"/>
    <w:rsid w:val="00907E57"/>
    <w:rsid w:val="00911A2E"/>
    <w:rsid w:val="00913D0B"/>
    <w:rsid w:val="00913E07"/>
    <w:rsid w:val="009151D7"/>
    <w:rsid w:val="0091773C"/>
    <w:rsid w:val="00920B67"/>
    <w:rsid w:val="0092109E"/>
    <w:rsid w:val="00922866"/>
    <w:rsid w:val="00922C03"/>
    <w:rsid w:val="00924B03"/>
    <w:rsid w:val="0092501F"/>
    <w:rsid w:val="00925A66"/>
    <w:rsid w:val="009264CF"/>
    <w:rsid w:val="00931B92"/>
    <w:rsid w:val="00933AA6"/>
    <w:rsid w:val="009375AD"/>
    <w:rsid w:val="00941B70"/>
    <w:rsid w:val="009436C8"/>
    <w:rsid w:val="009476AB"/>
    <w:rsid w:val="00951859"/>
    <w:rsid w:val="00951F5C"/>
    <w:rsid w:val="00961BD4"/>
    <w:rsid w:val="00962F06"/>
    <w:rsid w:val="009648D1"/>
    <w:rsid w:val="00965B00"/>
    <w:rsid w:val="00982D59"/>
    <w:rsid w:val="00983387"/>
    <w:rsid w:val="00987841"/>
    <w:rsid w:val="00997C76"/>
    <w:rsid w:val="009A1A9B"/>
    <w:rsid w:val="009A62D0"/>
    <w:rsid w:val="009C1D0E"/>
    <w:rsid w:val="009C5425"/>
    <w:rsid w:val="009C70CB"/>
    <w:rsid w:val="009D217A"/>
    <w:rsid w:val="009D3373"/>
    <w:rsid w:val="009D54FE"/>
    <w:rsid w:val="009D62EF"/>
    <w:rsid w:val="009E62FB"/>
    <w:rsid w:val="00A010F4"/>
    <w:rsid w:val="00A05755"/>
    <w:rsid w:val="00A11EDD"/>
    <w:rsid w:val="00A176A6"/>
    <w:rsid w:val="00A20F72"/>
    <w:rsid w:val="00A227FB"/>
    <w:rsid w:val="00A36564"/>
    <w:rsid w:val="00A4305C"/>
    <w:rsid w:val="00A45FBF"/>
    <w:rsid w:val="00A47410"/>
    <w:rsid w:val="00A52032"/>
    <w:rsid w:val="00A5524C"/>
    <w:rsid w:val="00A5621E"/>
    <w:rsid w:val="00A64A79"/>
    <w:rsid w:val="00A71FF4"/>
    <w:rsid w:val="00A81710"/>
    <w:rsid w:val="00A83CA6"/>
    <w:rsid w:val="00A914C2"/>
    <w:rsid w:val="00A93417"/>
    <w:rsid w:val="00A9510E"/>
    <w:rsid w:val="00A95AA8"/>
    <w:rsid w:val="00A97531"/>
    <w:rsid w:val="00AA0CDF"/>
    <w:rsid w:val="00AA281F"/>
    <w:rsid w:val="00AA3DEC"/>
    <w:rsid w:val="00AA4C76"/>
    <w:rsid w:val="00AA5E5F"/>
    <w:rsid w:val="00AB2769"/>
    <w:rsid w:val="00AB670A"/>
    <w:rsid w:val="00AC0046"/>
    <w:rsid w:val="00AC1E78"/>
    <w:rsid w:val="00AC3046"/>
    <w:rsid w:val="00AE1827"/>
    <w:rsid w:val="00AE40E6"/>
    <w:rsid w:val="00AE4B3A"/>
    <w:rsid w:val="00AE55C8"/>
    <w:rsid w:val="00AE7C54"/>
    <w:rsid w:val="00AF09A7"/>
    <w:rsid w:val="00AF0CD0"/>
    <w:rsid w:val="00AF415C"/>
    <w:rsid w:val="00B02D26"/>
    <w:rsid w:val="00B06BA0"/>
    <w:rsid w:val="00B133E9"/>
    <w:rsid w:val="00B144A5"/>
    <w:rsid w:val="00B14655"/>
    <w:rsid w:val="00B22FEA"/>
    <w:rsid w:val="00B341FD"/>
    <w:rsid w:val="00B3486F"/>
    <w:rsid w:val="00B35CBE"/>
    <w:rsid w:val="00B51C87"/>
    <w:rsid w:val="00B57C6C"/>
    <w:rsid w:val="00B6214F"/>
    <w:rsid w:val="00B62305"/>
    <w:rsid w:val="00B65934"/>
    <w:rsid w:val="00B6625B"/>
    <w:rsid w:val="00B67980"/>
    <w:rsid w:val="00B72264"/>
    <w:rsid w:val="00B751F7"/>
    <w:rsid w:val="00B77633"/>
    <w:rsid w:val="00B80795"/>
    <w:rsid w:val="00B81689"/>
    <w:rsid w:val="00B8571A"/>
    <w:rsid w:val="00B92749"/>
    <w:rsid w:val="00B9427D"/>
    <w:rsid w:val="00B95906"/>
    <w:rsid w:val="00B97916"/>
    <w:rsid w:val="00BA0828"/>
    <w:rsid w:val="00BA1784"/>
    <w:rsid w:val="00BA32A4"/>
    <w:rsid w:val="00BA7A41"/>
    <w:rsid w:val="00BB32CB"/>
    <w:rsid w:val="00BB40AA"/>
    <w:rsid w:val="00BB43C9"/>
    <w:rsid w:val="00BB4BEB"/>
    <w:rsid w:val="00BC0B4B"/>
    <w:rsid w:val="00BC174A"/>
    <w:rsid w:val="00BC2CF4"/>
    <w:rsid w:val="00BC41CA"/>
    <w:rsid w:val="00BC4260"/>
    <w:rsid w:val="00BD6104"/>
    <w:rsid w:val="00BE245B"/>
    <w:rsid w:val="00BE37EA"/>
    <w:rsid w:val="00BE4513"/>
    <w:rsid w:val="00BE54FA"/>
    <w:rsid w:val="00BE78ED"/>
    <w:rsid w:val="00BF05F0"/>
    <w:rsid w:val="00BF70F6"/>
    <w:rsid w:val="00BF745E"/>
    <w:rsid w:val="00C04383"/>
    <w:rsid w:val="00C063C4"/>
    <w:rsid w:val="00C1125D"/>
    <w:rsid w:val="00C12300"/>
    <w:rsid w:val="00C17BC6"/>
    <w:rsid w:val="00C21091"/>
    <w:rsid w:val="00C31831"/>
    <w:rsid w:val="00C34A72"/>
    <w:rsid w:val="00C36ADC"/>
    <w:rsid w:val="00C661D3"/>
    <w:rsid w:val="00C6727C"/>
    <w:rsid w:val="00C70413"/>
    <w:rsid w:val="00C712D2"/>
    <w:rsid w:val="00C84E5C"/>
    <w:rsid w:val="00C86139"/>
    <w:rsid w:val="00C91B96"/>
    <w:rsid w:val="00CA286E"/>
    <w:rsid w:val="00CA590E"/>
    <w:rsid w:val="00CB41FD"/>
    <w:rsid w:val="00CC0B59"/>
    <w:rsid w:val="00CC2899"/>
    <w:rsid w:val="00CC7347"/>
    <w:rsid w:val="00CD0570"/>
    <w:rsid w:val="00CD2160"/>
    <w:rsid w:val="00CD2B46"/>
    <w:rsid w:val="00CE14DA"/>
    <w:rsid w:val="00CF2329"/>
    <w:rsid w:val="00D01B26"/>
    <w:rsid w:val="00D0270E"/>
    <w:rsid w:val="00D04616"/>
    <w:rsid w:val="00D04D21"/>
    <w:rsid w:val="00D111DF"/>
    <w:rsid w:val="00D13897"/>
    <w:rsid w:val="00D16426"/>
    <w:rsid w:val="00D255C6"/>
    <w:rsid w:val="00D27C32"/>
    <w:rsid w:val="00D31237"/>
    <w:rsid w:val="00D37749"/>
    <w:rsid w:val="00D433F0"/>
    <w:rsid w:val="00D507F7"/>
    <w:rsid w:val="00D56BE9"/>
    <w:rsid w:val="00D63DEE"/>
    <w:rsid w:val="00D63E56"/>
    <w:rsid w:val="00D63F72"/>
    <w:rsid w:val="00D66275"/>
    <w:rsid w:val="00D734DA"/>
    <w:rsid w:val="00D753E8"/>
    <w:rsid w:val="00D760B8"/>
    <w:rsid w:val="00D774A9"/>
    <w:rsid w:val="00D80644"/>
    <w:rsid w:val="00D85090"/>
    <w:rsid w:val="00D859E4"/>
    <w:rsid w:val="00D87AF5"/>
    <w:rsid w:val="00D916EE"/>
    <w:rsid w:val="00D92C95"/>
    <w:rsid w:val="00D966CA"/>
    <w:rsid w:val="00DA061A"/>
    <w:rsid w:val="00DA7B1B"/>
    <w:rsid w:val="00DB2F28"/>
    <w:rsid w:val="00DB31B9"/>
    <w:rsid w:val="00DB7487"/>
    <w:rsid w:val="00DC1304"/>
    <w:rsid w:val="00DD5042"/>
    <w:rsid w:val="00DD6485"/>
    <w:rsid w:val="00DE2EF7"/>
    <w:rsid w:val="00DE33D6"/>
    <w:rsid w:val="00DE64A0"/>
    <w:rsid w:val="00DF1082"/>
    <w:rsid w:val="00DF47BD"/>
    <w:rsid w:val="00DF4F02"/>
    <w:rsid w:val="00DF5348"/>
    <w:rsid w:val="00DF6E62"/>
    <w:rsid w:val="00E0181E"/>
    <w:rsid w:val="00E04017"/>
    <w:rsid w:val="00E05AE6"/>
    <w:rsid w:val="00E0674F"/>
    <w:rsid w:val="00E07DAF"/>
    <w:rsid w:val="00E1156D"/>
    <w:rsid w:val="00E16F39"/>
    <w:rsid w:val="00E179D8"/>
    <w:rsid w:val="00E209DE"/>
    <w:rsid w:val="00E25693"/>
    <w:rsid w:val="00E32300"/>
    <w:rsid w:val="00E33116"/>
    <w:rsid w:val="00E344CC"/>
    <w:rsid w:val="00E4065B"/>
    <w:rsid w:val="00E415A2"/>
    <w:rsid w:val="00E43AA6"/>
    <w:rsid w:val="00E44026"/>
    <w:rsid w:val="00E47D41"/>
    <w:rsid w:val="00E5235F"/>
    <w:rsid w:val="00E52E2C"/>
    <w:rsid w:val="00E53D6B"/>
    <w:rsid w:val="00E5555D"/>
    <w:rsid w:val="00E63D74"/>
    <w:rsid w:val="00E6405A"/>
    <w:rsid w:val="00E703F7"/>
    <w:rsid w:val="00E71112"/>
    <w:rsid w:val="00E72B17"/>
    <w:rsid w:val="00E77209"/>
    <w:rsid w:val="00E821CF"/>
    <w:rsid w:val="00E83D30"/>
    <w:rsid w:val="00E85C06"/>
    <w:rsid w:val="00E87832"/>
    <w:rsid w:val="00E90346"/>
    <w:rsid w:val="00E90E20"/>
    <w:rsid w:val="00EA31BE"/>
    <w:rsid w:val="00EA4697"/>
    <w:rsid w:val="00EA7348"/>
    <w:rsid w:val="00EA7905"/>
    <w:rsid w:val="00EB765F"/>
    <w:rsid w:val="00EC0EE6"/>
    <w:rsid w:val="00EC58B3"/>
    <w:rsid w:val="00EC5ADE"/>
    <w:rsid w:val="00ED4D79"/>
    <w:rsid w:val="00ED634D"/>
    <w:rsid w:val="00ED7D3B"/>
    <w:rsid w:val="00EE4497"/>
    <w:rsid w:val="00EE54DD"/>
    <w:rsid w:val="00EE7A50"/>
    <w:rsid w:val="00EF370F"/>
    <w:rsid w:val="00EF7C6A"/>
    <w:rsid w:val="00F01FDB"/>
    <w:rsid w:val="00F02175"/>
    <w:rsid w:val="00F12592"/>
    <w:rsid w:val="00F13F04"/>
    <w:rsid w:val="00F143C5"/>
    <w:rsid w:val="00F17D31"/>
    <w:rsid w:val="00F2240B"/>
    <w:rsid w:val="00F27D37"/>
    <w:rsid w:val="00F338C6"/>
    <w:rsid w:val="00F4007C"/>
    <w:rsid w:val="00F4785E"/>
    <w:rsid w:val="00F559FD"/>
    <w:rsid w:val="00F56AB4"/>
    <w:rsid w:val="00F63F62"/>
    <w:rsid w:val="00F70FF1"/>
    <w:rsid w:val="00F710CA"/>
    <w:rsid w:val="00F73025"/>
    <w:rsid w:val="00F75FAE"/>
    <w:rsid w:val="00F77F40"/>
    <w:rsid w:val="00F85FB6"/>
    <w:rsid w:val="00F913A1"/>
    <w:rsid w:val="00F940FD"/>
    <w:rsid w:val="00F953D3"/>
    <w:rsid w:val="00FA027F"/>
    <w:rsid w:val="00FA20DF"/>
    <w:rsid w:val="00FA20E8"/>
    <w:rsid w:val="00FA435E"/>
    <w:rsid w:val="00FA6E37"/>
    <w:rsid w:val="00FB0F81"/>
    <w:rsid w:val="00FB3A98"/>
    <w:rsid w:val="00FC035C"/>
    <w:rsid w:val="00FC1A21"/>
    <w:rsid w:val="00FC1C02"/>
    <w:rsid w:val="00FE3EAC"/>
    <w:rsid w:val="00FE5904"/>
    <w:rsid w:val="00FF7185"/>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F177FB"/>
  <w15:chartTrackingRefBased/>
  <w15:docId w15:val="{415F7AD2-EF59-4E36-BD14-F7C01AD68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09D"/>
  </w:style>
  <w:style w:type="paragraph" w:styleId="Ttulo2">
    <w:name w:val="heading 2"/>
    <w:basedOn w:val="Normal"/>
    <w:next w:val="Normal"/>
    <w:link w:val="Ttulo2Car"/>
    <w:uiPriority w:val="9"/>
    <w:unhideWhenUsed/>
    <w:qFormat/>
    <w:rsid w:val="00FA02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1724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E210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E2109"/>
  </w:style>
  <w:style w:type="paragraph" w:styleId="Piedepgina">
    <w:name w:val="footer"/>
    <w:basedOn w:val="Normal"/>
    <w:link w:val="PiedepginaCar"/>
    <w:uiPriority w:val="99"/>
    <w:unhideWhenUsed/>
    <w:rsid w:val="008E210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E2109"/>
  </w:style>
  <w:style w:type="paragraph" w:styleId="Textodeglobo">
    <w:name w:val="Balloon Text"/>
    <w:basedOn w:val="Normal"/>
    <w:link w:val="TextodegloboCar"/>
    <w:uiPriority w:val="99"/>
    <w:semiHidden/>
    <w:unhideWhenUsed/>
    <w:rsid w:val="008E210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E2109"/>
    <w:rPr>
      <w:rFonts w:ascii="Segoe UI" w:hAnsi="Segoe UI" w:cs="Segoe UI"/>
      <w:sz w:val="18"/>
      <w:szCs w:val="18"/>
    </w:rPr>
  </w:style>
  <w:style w:type="character" w:styleId="Hipervnculo">
    <w:name w:val="Hyperlink"/>
    <w:basedOn w:val="Fuentedeprrafopredeter"/>
    <w:uiPriority w:val="99"/>
    <w:unhideWhenUsed/>
    <w:rsid w:val="00FA027F"/>
    <w:rPr>
      <w:color w:val="0563C1" w:themeColor="hyperlink"/>
      <w:u w:val="single"/>
    </w:rPr>
  </w:style>
  <w:style w:type="character" w:customStyle="1" w:styleId="Mencinsinresolver1">
    <w:name w:val="Mención sin resolver1"/>
    <w:basedOn w:val="Fuentedeprrafopredeter"/>
    <w:uiPriority w:val="99"/>
    <w:semiHidden/>
    <w:unhideWhenUsed/>
    <w:rsid w:val="00FA027F"/>
    <w:rPr>
      <w:color w:val="605E5C"/>
      <w:shd w:val="clear" w:color="auto" w:fill="E1DFDD"/>
    </w:rPr>
  </w:style>
  <w:style w:type="character" w:customStyle="1" w:styleId="Ttulo2Car">
    <w:name w:val="Título 2 Car"/>
    <w:basedOn w:val="Fuentedeprrafopredeter"/>
    <w:link w:val="Ttulo2"/>
    <w:uiPriority w:val="9"/>
    <w:rsid w:val="00FA027F"/>
    <w:rPr>
      <w:rFonts w:asciiTheme="majorHAnsi" w:eastAsiaTheme="majorEastAsia" w:hAnsiTheme="majorHAnsi" w:cstheme="majorBidi"/>
      <w:color w:val="2F5496" w:themeColor="accent1" w:themeShade="BF"/>
      <w:sz w:val="26"/>
      <w:szCs w:val="26"/>
    </w:rPr>
  </w:style>
  <w:style w:type="paragraph" w:styleId="Prrafodelista">
    <w:name w:val="List Paragraph"/>
    <w:basedOn w:val="Normal"/>
    <w:link w:val="PrrafodelistaCar"/>
    <w:uiPriority w:val="34"/>
    <w:qFormat/>
    <w:rsid w:val="008422CB"/>
    <w:pPr>
      <w:ind w:left="720"/>
      <w:contextualSpacing/>
    </w:pPr>
  </w:style>
  <w:style w:type="character" w:styleId="Refdecomentario">
    <w:name w:val="annotation reference"/>
    <w:basedOn w:val="Fuentedeprrafopredeter"/>
    <w:uiPriority w:val="99"/>
    <w:semiHidden/>
    <w:unhideWhenUsed/>
    <w:rsid w:val="00510336"/>
    <w:rPr>
      <w:sz w:val="16"/>
      <w:szCs w:val="16"/>
    </w:rPr>
  </w:style>
  <w:style w:type="paragraph" w:styleId="Textocomentario">
    <w:name w:val="annotation text"/>
    <w:basedOn w:val="Normal"/>
    <w:link w:val="TextocomentarioCar"/>
    <w:uiPriority w:val="99"/>
    <w:semiHidden/>
    <w:unhideWhenUsed/>
    <w:rsid w:val="0051033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10336"/>
    <w:rPr>
      <w:sz w:val="20"/>
      <w:szCs w:val="20"/>
    </w:rPr>
  </w:style>
  <w:style w:type="paragraph" w:styleId="Asuntodelcomentario">
    <w:name w:val="annotation subject"/>
    <w:basedOn w:val="Textocomentario"/>
    <w:next w:val="Textocomentario"/>
    <w:link w:val="AsuntodelcomentarioCar"/>
    <w:uiPriority w:val="99"/>
    <w:semiHidden/>
    <w:unhideWhenUsed/>
    <w:rsid w:val="00510336"/>
    <w:rPr>
      <w:b/>
      <w:bCs/>
    </w:rPr>
  </w:style>
  <w:style w:type="character" w:customStyle="1" w:styleId="AsuntodelcomentarioCar">
    <w:name w:val="Asunto del comentario Car"/>
    <w:basedOn w:val="TextocomentarioCar"/>
    <w:link w:val="Asuntodelcomentario"/>
    <w:uiPriority w:val="99"/>
    <w:semiHidden/>
    <w:rsid w:val="00510336"/>
    <w:rPr>
      <w:b/>
      <w:bCs/>
      <w:sz w:val="20"/>
      <w:szCs w:val="20"/>
    </w:rPr>
  </w:style>
  <w:style w:type="paragraph" w:customStyle="1" w:styleId="Default">
    <w:name w:val="Default"/>
    <w:rsid w:val="00510336"/>
    <w:pPr>
      <w:autoSpaceDE w:val="0"/>
      <w:autoSpaceDN w:val="0"/>
      <w:adjustRightInd w:val="0"/>
      <w:spacing w:after="0" w:line="240" w:lineRule="auto"/>
    </w:pPr>
    <w:rPr>
      <w:rFonts w:ascii="Book Antiqua" w:hAnsi="Book Antiqua" w:cs="Book Antiqua"/>
      <w:color w:val="000000"/>
      <w:sz w:val="24"/>
      <w:szCs w:val="24"/>
      <w:lang w:val="es-AR"/>
    </w:rPr>
  </w:style>
  <w:style w:type="paragraph" w:styleId="Textoindependiente">
    <w:name w:val="Body Text"/>
    <w:basedOn w:val="Normal"/>
    <w:link w:val="TextoindependienteCar"/>
    <w:rsid w:val="0074106F"/>
    <w:pPr>
      <w:spacing w:after="0" w:line="240" w:lineRule="auto"/>
    </w:pPr>
    <w:rPr>
      <w:rFonts w:ascii="Times New Roman" w:eastAsia="Times New Roman" w:hAnsi="Times New Roman" w:cs="Times New Roman"/>
      <w:sz w:val="24"/>
      <w:szCs w:val="20"/>
      <w:lang w:eastAsia="x-none"/>
    </w:rPr>
  </w:style>
  <w:style w:type="character" w:customStyle="1" w:styleId="TextoindependienteCar">
    <w:name w:val="Texto independiente Car"/>
    <w:basedOn w:val="Fuentedeprrafopredeter"/>
    <w:link w:val="Textoindependiente"/>
    <w:rsid w:val="0074106F"/>
    <w:rPr>
      <w:rFonts w:ascii="Times New Roman" w:eastAsia="Times New Roman" w:hAnsi="Times New Roman" w:cs="Times New Roman"/>
      <w:sz w:val="24"/>
      <w:szCs w:val="20"/>
      <w:lang w:eastAsia="x-none"/>
    </w:rPr>
  </w:style>
  <w:style w:type="character" w:customStyle="1" w:styleId="PrrafodelistaCar">
    <w:name w:val="Párrafo de lista Car"/>
    <w:link w:val="Prrafodelista"/>
    <w:uiPriority w:val="34"/>
    <w:locked/>
    <w:rsid w:val="0074106F"/>
  </w:style>
  <w:style w:type="paragraph" w:styleId="NormalWeb">
    <w:name w:val="Normal (Web)"/>
    <w:basedOn w:val="Normal"/>
    <w:uiPriority w:val="99"/>
    <w:unhideWhenUsed/>
    <w:rsid w:val="008D1542"/>
    <w:pPr>
      <w:spacing w:before="100" w:beforeAutospacing="1" w:after="100" w:afterAutospacing="1" w:line="240" w:lineRule="auto"/>
    </w:pPr>
    <w:rPr>
      <w:rFonts w:ascii="Times New Roman" w:eastAsia="Times New Roman" w:hAnsi="Times New Roman" w:cs="Times New Roman"/>
      <w:sz w:val="24"/>
      <w:szCs w:val="24"/>
      <w:lang w:eastAsia="es-PY"/>
    </w:rPr>
  </w:style>
  <w:style w:type="paragraph" w:customStyle="1" w:styleId="Ttulo3h331">
    <w:name w:val="Título 3.h331"/>
    <w:basedOn w:val="Normal"/>
    <w:next w:val="Normal"/>
    <w:rsid w:val="0052116A"/>
    <w:pPr>
      <w:spacing w:before="260" w:after="140" w:line="260" w:lineRule="exact"/>
      <w:ind w:hanging="851"/>
    </w:pPr>
    <w:rPr>
      <w:rFonts w:ascii="New York" w:eastAsia="Times New Roman" w:hAnsi="New York" w:cs="Times New Roman"/>
      <w:b/>
      <w:i/>
      <w:snapToGrid w:val="0"/>
      <w:sz w:val="24"/>
      <w:szCs w:val="20"/>
      <w:lang w:val="es-ES_tradnl" w:eastAsia="es-ES"/>
    </w:rPr>
  </w:style>
  <w:style w:type="paragraph" w:customStyle="1" w:styleId="xmsonormal">
    <w:name w:val="x_msonormal"/>
    <w:basedOn w:val="Normal"/>
    <w:uiPriority w:val="99"/>
    <w:rsid w:val="007B0982"/>
    <w:pPr>
      <w:spacing w:after="0" w:line="240" w:lineRule="auto"/>
    </w:pPr>
    <w:rPr>
      <w:rFonts w:ascii="Calibri" w:hAnsi="Calibri" w:cs="Calibri"/>
      <w:lang w:val="es-AR" w:eastAsia="es-AR"/>
    </w:rPr>
  </w:style>
  <w:style w:type="paragraph" w:styleId="Sinespaciado">
    <w:name w:val="No Spacing"/>
    <w:uiPriority w:val="1"/>
    <w:qFormat/>
    <w:rsid w:val="00E72B1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442">
      <w:bodyDiv w:val="1"/>
      <w:marLeft w:val="0"/>
      <w:marRight w:val="0"/>
      <w:marTop w:val="0"/>
      <w:marBottom w:val="0"/>
      <w:divBdr>
        <w:top w:val="none" w:sz="0" w:space="0" w:color="auto"/>
        <w:left w:val="none" w:sz="0" w:space="0" w:color="auto"/>
        <w:bottom w:val="none" w:sz="0" w:space="0" w:color="auto"/>
        <w:right w:val="none" w:sz="0" w:space="0" w:color="auto"/>
      </w:divBdr>
    </w:div>
    <w:div w:id="8140009">
      <w:bodyDiv w:val="1"/>
      <w:marLeft w:val="0"/>
      <w:marRight w:val="0"/>
      <w:marTop w:val="0"/>
      <w:marBottom w:val="0"/>
      <w:divBdr>
        <w:top w:val="none" w:sz="0" w:space="0" w:color="auto"/>
        <w:left w:val="none" w:sz="0" w:space="0" w:color="auto"/>
        <w:bottom w:val="none" w:sz="0" w:space="0" w:color="auto"/>
        <w:right w:val="none" w:sz="0" w:space="0" w:color="auto"/>
      </w:divBdr>
    </w:div>
    <w:div w:id="8143362">
      <w:bodyDiv w:val="1"/>
      <w:marLeft w:val="0"/>
      <w:marRight w:val="0"/>
      <w:marTop w:val="0"/>
      <w:marBottom w:val="0"/>
      <w:divBdr>
        <w:top w:val="none" w:sz="0" w:space="0" w:color="auto"/>
        <w:left w:val="none" w:sz="0" w:space="0" w:color="auto"/>
        <w:bottom w:val="none" w:sz="0" w:space="0" w:color="auto"/>
        <w:right w:val="none" w:sz="0" w:space="0" w:color="auto"/>
      </w:divBdr>
    </w:div>
    <w:div w:id="17437568">
      <w:bodyDiv w:val="1"/>
      <w:marLeft w:val="0"/>
      <w:marRight w:val="0"/>
      <w:marTop w:val="0"/>
      <w:marBottom w:val="0"/>
      <w:divBdr>
        <w:top w:val="none" w:sz="0" w:space="0" w:color="auto"/>
        <w:left w:val="none" w:sz="0" w:space="0" w:color="auto"/>
        <w:bottom w:val="none" w:sz="0" w:space="0" w:color="auto"/>
        <w:right w:val="none" w:sz="0" w:space="0" w:color="auto"/>
      </w:divBdr>
    </w:div>
    <w:div w:id="19430264">
      <w:bodyDiv w:val="1"/>
      <w:marLeft w:val="0"/>
      <w:marRight w:val="0"/>
      <w:marTop w:val="0"/>
      <w:marBottom w:val="0"/>
      <w:divBdr>
        <w:top w:val="none" w:sz="0" w:space="0" w:color="auto"/>
        <w:left w:val="none" w:sz="0" w:space="0" w:color="auto"/>
        <w:bottom w:val="none" w:sz="0" w:space="0" w:color="auto"/>
        <w:right w:val="none" w:sz="0" w:space="0" w:color="auto"/>
      </w:divBdr>
    </w:div>
    <w:div w:id="36779888">
      <w:bodyDiv w:val="1"/>
      <w:marLeft w:val="0"/>
      <w:marRight w:val="0"/>
      <w:marTop w:val="0"/>
      <w:marBottom w:val="0"/>
      <w:divBdr>
        <w:top w:val="none" w:sz="0" w:space="0" w:color="auto"/>
        <w:left w:val="none" w:sz="0" w:space="0" w:color="auto"/>
        <w:bottom w:val="none" w:sz="0" w:space="0" w:color="auto"/>
        <w:right w:val="none" w:sz="0" w:space="0" w:color="auto"/>
      </w:divBdr>
    </w:div>
    <w:div w:id="45641073">
      <w:bodyDiv w:val="1"/>
      <w:marLeft w:val="0"/>
      <w:marRight w:val="0"/>
      <w:marTop w:val="0"/>
      <w:marBottom w:val="0"/>
      <w:divBdr>
        <w:top w:val="none" w:sz="0" w:space="0" w:color="auto"/>
        <w:left w:val="none" w:sz="0" w:space="0" w:color="auto"/>
        <w:bottom w:val="none" w:sz="0" w:space="0" w:color="auto"/>
        <w:right w:val="none" w:sz="0" w:space="0" w:color="auto"/>
      </w:divBdr>
    </w:div>
    <w:div w:id="48310316">
      <w:bodyDiv w:val="1"/>
      <w:marLeft w:val="0"/>
      <w:marRight w:val="0"/>
      <w:marTop w:val="0"/>
      <w:marBottom w:val="0"/>
      <w:divBdr>
        <w:top w:val="none" w:sz="0" w:space="0" w:color="auto"/>
        <w:left w:val="none" w:sz="0" w:space="0" w:color="auto"/>
        <w:bottom w:val="none" w:sz="0" w:space="0" w:color="auto"/>
        <w:right w:val="none" w:sz="0" w:space="0" w:color="auto"/>
      </w:divBdr>
    </w:div>
    <w:div w:id="54208528">
      <w:bodyDiv w:val="1"/>
      <w:marLeft w:val="0"/>
      <w:marRight w:val="0"/>
      <w:marTop w:val="0"/>
      <w:marBottom w:val="0"/>
      <w:divBdr>
        <w:top w:val="none" w:sz="0" w:space="0" w:color="auto"/>
        <w:left w:val="none" w:sz="0" w:space="0" w:color="auto"/>
        <w:bottom w:val="none" w:sz="0" w:space="0" w:color="auto"/>
        <w:right w:val="none" w:sz="0" w:space="0" w:color="auto"/>
      </w:divBdr>
    </w:div>
    <w:div w:id="69935079">
      <w:bodyDiv w:val="1"/>
      <w:marLeft w:val="0"/>
      <w:marRight w:val="0"/>
      <w:marTop w:val="0"/>
      <w:marBottom w:val="0"/>
      <w:divBdr>
        <w:top w:val="none" w:sz="0" w:space="0" w:color="auto"/>
        <w:left w:val="none" w:sz="0" w:space="0" w:color="auto"/>
        <w:bottom w:val="none" w:sz="0" w:space="0" w:color="auto"/>
        <w:right w:val="none" w:sz="0" w:space="0" w:color="auto"/>
      </w:divBdr>
    </w:div>
    <w:div w:id="70005914">
      <w:bodyDiv w:val="1"/>
      <w:marLeft w:val="0"/>
      <w:marRight w:val="0"/>
      <w:marTop w:val="0"/>
      <w:marBottom w:val="0"/>
      <w:divBdr>
        <w:top w:val="none" w:sz="0" w:space="0" w:color="auto"/>
        <w:left w:val="none" w:sz="0" w:space="0" w:color="auto"/>
        <w:bottom w:val="none" w:sz="0" w:space="0" w:color="auto"/>
        <w:right w:val="none" w:sz="0" w:space="0" w:color="auto"/>
      </w:divBdr>
    </w:div>
    <w:div w:id="72775467">
      <w:bodyDiv w:val="1"/>
      <w:marLeft w:val="0"/>
      <w:marRight w:val="0"/>
      <w:marTop w:val="0"/>
      <w:marBottom w:val="0"/>
      <w:divBdr>
        <w:top w:val="none" w:sz="0" w:space="0" w:color="auto"/>
        <w:left w:val="none" w:sz="0" w:space="0" w:color="auto"/>
        <w:bottom w:val="none" w:sz="0" w:space="0" w:color="auto"/>
        <w:right w:val="none" w:sz="0" w:space="0" w:color="auto"/>
      </w:divBdr>
    </w:div>
    <w:div w:id="73358985">
      <w:bodyDiv w:val="1"/>
      <w:marLeft w:val="0"/>
      <w:marRight w:val="0"/>
      <w:marTop w:val="0"/>
      <w:marBottom w:val="0"/>
      <w:divBdr>
        <w:top w:val="none" w:sz="0" w:space="0" w:color="auto"/>
        <w:left w:val="none" w:sz="0" w:space="0" w:color="auto"/>
        <w:bottom w:val="none" w:sz="0" w:space="0" w:color="auto"/>
        <w:right w:val="none" w:sz="0" w:space="0" w:color="auto"/>
      </w:divBdr>
    </w:div>
    <w:div w:id="74323383">
      <w:bodyDiv w:val="1"/>
      <w:marLeft w:val="0"/>
      <w:marRight w:val="0"/>
      <w:marTop w:val="0"/>
      <w:marBottom w:val="0"/>
      <w:divBdr>
        <w:top w:val="none" w:sz="0" w:space="0" w:color="auto"/>
        <w:left w:val="none" w:sz="0" w:space="0" w:color="auto"/>
        <w:bottom w:val="none" w:sz="0" w:space="0" w:color="auto"/>
        <w:right w:val="none" w:sz="0" w:space="0" w:color="auto"/>
      </w:divBdr>
    </w:div>
    <w:div w:id="77488068">
      <w:bodyDiv w:val="1"/>
      <w:marLeft w:val="0"/>
      <w:marRight w:val="0"/>
      <w:marTop w:val="0"/>
      <w:marBottom w:val="0"/>
      <w:divBdr>
        <w:top w:val="none" w:sz="0" w:space="0" w:color="auto"/>
        <w:left w:val="none" w:sz="0" w:space="0" w:color="auto"/>
        <w:bottom w:val="none" w:sz="0" w:space="0" w:color="auto"/>
        <w:right w:val="none" w:sz="0" w:space="0" w:color="auto"/>
      </w:divBdr>
    </w:div>
    <w:div w:id="79261143">
      <w:bodyDiv w:val="1"/>
      <w:marLeft w:val="0"/>
      <w:marRight w:val="0"/>
      <w:marTop w:val="0"/>
      <w:marBottom w:val="0"/>
      <w:divBdr>
        <w:top w:val="none" w:sz="0" w:space="0" w:color="auto"/>
        <w:left w:val="none" w:sz="0" w:space="0" w:color="auto"/>
        <w:bottom w:val="none" w:sz="0" w:space="0" w:color="auto"/>
        <w:right w:val="none" w:sz="0" w:space="0" w:color="auto"/>
      </w:divBdr>
    </w:div>
    <w:div w:id="79330546">
      <w:bodyDiv w:val="1"/>
      <w:marLeft w:val="0"/>
      <w:marRight w:val="0"/>
      <w:marTop w:val="0"/>
      <w:marBottom w:val="0"/>
      <w:divBdr>
        <w:top w:val="none" w:sz="0" w:space="0" w:color="auto"/>
        <w:left w:val="none" w:sz="0" w:space="0" w:color="auto"/>
        <w:bottom w:val="none" w:sz="0" w:space="0" w:color="auto"/>
        <w:right w:val="none" w:sz="0" w:space="0" w:color="auto"/>
      </w:divBdr>
    </w:div>
    <w:div w:id="82144261">
      <w:bodyDiv w:val="1"/>
      <w:marLeft w:val="0"/>
      <w:marRight w:val="0"/>
      <w:marTop w:val="0"/>
      <w:marBottom w:val="0"/>
      <w:divBdr>
        <w:top w:val="none" w:sz="0" w:space="0" w:color="auto"/>
        <w:left w:val="none" w:sz="0" w:space="0" w:color="auto"/>
        <w:bottom w:val="none" w:sz="0" w:space="0" w:color="auto"/>
        <w:right w:val="none" w:sz="0" w:space="0" w:color="auto"/>
      </w:divBdr>
    </w:div>
    <w:div w:id="86584101">
      <w:bodyDiv w:val="1"/>
      <w:marLeft w:val="0"/>
      <w:marRight w:val="0"/>
      <w:marTop w:val="0"/>
      <w:marBottom w:val="0"/>
      <w:divBdr>
        <w:top w:val="none" w:sz="0" w:space="0" w:color="auto"/>
        <w:left w:val="none" w:sz="0" w:space="0" w:color="auto"/>
        <w:bottom w:val="none" w:sz="0" w:space="0" w:color="auto"/>
        <w:right w:val="none" w:sz="0" w:space="0" w:color="auto"/>
      </w:divBdr>
    </w:div>
    <w:div w:id="88158467">
      <w:bodyDiv w:val="1"/>
      <w:marLeft w:val="0"/>
      <w:marRight w:val="0"/>
      <w:marTop w:val="0"/>
      <w:marBottom w:val="0"/>
      <w:divBdr>
        <w:top w:val="none" w:sz="0" w:space="0" w:color="auto"/>
        <w:left w:val="none" w:sz="0" w:space="0" w:color="auto"/>
        <w:bottom w:val="none" w:sz="0" w:space="0" w:color="auto"/>
        <w:right w:val="none" w:sz="0" w:space="0" w:color="auto"/>
      </w:divBdr>
    </w:div>
    <w:div w:id="92946692">
      <w:bodyDiv w:val="1"/>
      <w:marLeft w:val="0"/>
      <w:marRight w:val="0"/>
      <w:marTop w:val="0"/>
      <w:marBottom w:val="0"/>
      <w:divBdr>
        <w:top w:val="none" w:sz="0" w:space="0" w:color="auto"/>
        <w:left w:val="none" w:sz="0" w:space="0" w:color="auto"/>
        <w:bottom w:val="none" w:sz="0" w:space="0" w:color="auto"/>
        <w:right w:val="none" w:sz="0" w:space="0" w:color="auto"/>
      </w:divBdr>
    </w:div>
    <w:div w:id="96364405">
      <w:bodyDiv w:val="1"/>
      <w:marLeft w:val="0"/>
      <w:marRight w:val="0"/>
      <w:marTop w:val="0"/>
      <w:marBottom w:val="0"/>
      <w:divBdr>
        <w:top w:val="none" w:sz="0" w:space="0" w:color="auto"/>
        <w:left w:val="none" w:sz="0" w:space="0" w:color="auto"/>
        <w:bottom w:val="none" w:sz="0" w:space="0" w:color="auto"/>
        <w:right w:val="none" w:sz="0" w:space="0" w:color="auto"/>
      </w:divBdr>
    </w:div>
    <w:div w:id="99882618">
      <w:bodyDiv w:val="1"/>
      <w:marLeft w:val="0"/>
      <w:marRight w:val="0"/>
      <w:marTop w:val="0"/>
      <w:marBottom w:val="0"/>
      <w:divBdr>
        <w:top w:val="none" w:sz="0" w:space="0" w:color="auto"/>
        <w:left w:val="none" w:sz="0" w:space="0" w:color="auto"/>
        <w:bottom w:val="none" w:sz="0" w:space="0" w:color="auto"/>
        <w:right w:val="none" w:sz="0" w:space="0" w:color="auto"/>
      </w:divBdr>
    </w:div>
    <w:div w:id="104271675">
      <w:bodyDiv w:val="1"/>
      <w:marLeft w:val="0"/>
      <w:marRight w:val="0"/>
      <w:marTop w:val="0"/>
      <w:marBottom w:val="0"/>
      <w:divBdr>
        <w:top w:val="none" w:sz="0" w:space="0" w:color="auto"/>
        <w:left w:val="none" w:sz="0" w:space="0" w:color="auto"/>
        <w:bottom w:val="none" w:sz="0" w:space="0" w:color="auto"/>
        <w:right w:val="none" w:sz="0" w:space="0" w:color="auto"/>
      </w:divBdr>
    </w:div>
    <w:div w:id="109790198">
      <w:bodyDiv w:val="1"/>
      <w:marLeft w:val="0"/>
      <w:marRight w:val="0"/>
      <w:marTop w:val="0"/>
      <w:marBottom w:val="0"/>
      <w:divBdr>
        <w:top w:val="none" w:sz="0" w:space="0" w:color="auto"/>
        <w:left w:val="none" w:sz="0" w:space="0" w:color="auto"/>
        <w:bottom w:val="none" w:sz="0" w:space="0" w:color="auto"/>
        <w:right w:val="none" w:sz="0" w:space="0" w:color="auto"/>
      </w:divBdr>
    </w:div>
    <w:div w:id="116026388">
      <w:bodyDiv w:val="1"/>
      <w:marLeft w:val="0"/>
      <w:marRight w:val="0"/>
      <w:marTop w:val="0"/>
      <w:marBottom w:val="0"/>
      <w:divBdr>
        <w:top w:val="none" w:sz="0" w:space="0" w:color="auto"/>
        <w:left w:val="none" w:sz="0" w:space="0" w:color="auto"/>
        <w:bottom w:val="none" w:sz="0" w:space="0" w:color="auto"/>
        <w:right w:val="none" w:sz="0" w:space="0" w:color="auto"/>
      </w:divBdr>
    </w:div>
    <w:div w:id="117913632">
      <w:bodyDiv w:val="1"/>
      <w:marLeft w:val="0"/>
      <w:marRight w:val="0"/>
      <w:marTop w:val="0"/>
      <w:marBottom w:val="0"/>
      <w:divBdr>
        <w:top w:val="none" w:sz="0" w:space="0" w:color="auto"/>
        <w:left w:val="none" w:sz="0" w:space="0" w:color="auto"/>
        <w:bottom w:val="none" w:sz="0" w:space="0" w:color="auto"/>
        <w:right w:val="none" w:sz="0" w:space="0" w:color="auto"/>
      </w:divBdr>
    </w:div>
    <w:div w:id="119421321">
      <w:bodyDiv w:val="1"/>
      <w:marLeft w:val="0"/>
      <w:marRight w:val="0"/>
      <w:marTop w:val="0"/>
      <w:marBottom w:val="0"/>
      <w:divBdr>
        <w:top w:val="none" w:sz="0" w:space="0" w:color="auto"/>
        <w:left w:val="none" w:sz="0" w:space="0" w:color="auto"/>
        <w:bottom w:val="none" w:sz="0" w:space="0" w:color="auto"/>
        <w:right w:val="none" w:sz="0" w:space="0" w:color="auto"/>
      </w:divBdr>
    </w:div>
    <w:div w:id="120152101">
      <w:bodyDiv w:val="1"/>
      <w:marLeft w:val="0"/>
      <w:marRight w:val="0"/>
      <w:marTop w:val="0"/>
      <w:marBottom w:val="0"/>
      <w:divBdr>
        <w:top w:val="none" w:sz="0" w:space="0" w:color="auto"/>
        <w:left w:val="none" w:sz="0" w:space="0" w:color="auto"/>
        <w:bottom w:val="none" w:sz="0" w:space="0" w:color="auto"/>
        <w:right w:val="none" w:sz="0" w:space="0" w:color="auto"/>
      </w:divBdr>
    </w:div>
    <w:div w:id="124084992">
      <w:bodyDiv w:val="1"/>
      <w:marLeft w:val="0"/>
      <w:marRight w:val="0"/>
      <w:marTop w:val="0"/>
      <w:marBottom w:val="0"/>
      <w:divBdr>
        <w:top w:val="none" w:sz="0" w:space="0" w:color="auto"/>
        <w:left w:val="none" w:sz="0" w:space="0" w:color="auto"/>
        <w:bottom w:val="none" w:sz="0" w:space="0" w:color="auto"/>
        <w:right w:val="none" w:sz="0" w:space="0" w:color="auto"/>
      </w:divBdr>
    </w:div>
    <w:div w:id="128937019">
      <w:bodyDiv w:val="1"/>
      <w:marLeft w:val="0"/>
      <w:marRight w:val="0"/>
      <w:marTop w:val="0"/>
      <w:marBottom w:val="0"/>
      <w:divBdr>
        <w:top w:val="none" w:sz="0" w:space="0" w:color="auto"/>
        <w:left w:val="none" w:sz="0" w:space="0" w:color="auto"/>
        <w:bottom w:val="none" w:sz="0" w:space="0" w:color="auto"/>
        <w:right w:val="none" w:sz="0" w:space="0" w:color="auto"/>
      </w:divBdr>
    </w:div>
    <w:div w:id="129716444">
      <w:bodyDiv w:val="1"/>
      <w:marLeft w:val="0"/>
      <w:marRight w:val="0"/>
      <w:marTop w:val="0"/>
      <w:marBottom w:val="0"/>
      <w:divBdr>
        <w:top w:val="none" w:sz="0" w:space="0" w:color="auto"/>
        <w:left w:val="none" w:sz="0" w:space="0" w:color="auto"/>
        <w:bottom w:val="none" w:sz="0" w:space="0" w:color="auto"/>
        <w:right w:val="none" w:sz="0" w:space="0" w:color="auto"/>
      </w:divBdr>
    </w:div>
    <w:div w:id="130490111">
      <w:bodyDiv w:val="1"/>
      <w:marLeft w:val="0"/>
      <w:marRight w:val="0"/>
      <w:marTop w:val="0"/>
      <w:marBottom w:val="0"/>
      <w:divBdr>
        <w:top w:val="none" w:sz="0" w:space="0" w:color="auto"/>
        <w:left w:val="none" w:sz="0" w:space="0" w:color="auto"/>
        <w:bottom w:val="none" w:sz="0" w:space="0" w:color="auto"/>
        <w:right w:val="none" w:sz="0" w:space="0" w:color="auto"/>
      </w:divBdr>
    </w:div>
    <w:div w:id="132218821">
      <w:bodyDiv w:val="1"/>
      <w:marLeft w:val="0"/>
      <w:marRight w:val="0"/>
      <w:marTop w:val="0"/>
      <w:marBottom w:val="0"/>
      <w:divBdr>
        <w:top w:val="none" w:sz="0" w:space="0" w:color="auto"/>
        <w:left w:val="none" w:sz="0" w:space="0" w:color="auto"/>
        <w:bottom w:val="none" w:sz="0" w:space="0" w:color="auto"/>
        <w:right w:val="none" w:sz="0" w:space="0" w:color="auto"/>
      </w:divBdr>
    </w:div>
    <w:div w:id="133766361">
      <w:bodyDiv w:val="1"/>
      <w:marLeft w:val="0"/>
      <w:marRight w:val="0"/>
      <w:marTop w:val="0"/>
      <w:marBottom w:val="0"/>
      <w:divBdr>
        <w:top w:val="none" w:sz="0" w:space="0" w:color="auto"/>
        <w:left w:val="none" w:sz="0" w:space="0" w:color="auto"/>
        <w:bottom w:val="none" w:sz="0" w:space="0" w:color="auto"/>
        <w:right w:val="none" w:sz="0" w:space="0" w:color="auto"/>
      </w:divBdr>
    </w:div>
    <w:div w:id="145126342">
      <w:bodyDiv w:val="1"/>
      <w:marLeft w:val="0"/>
      <w:marRight w:val="0"/>
      <w:marTop w:val="0"/>
      <w:marBottom w:val="0"/>
      <w:divBdr>
        <w:top w:val="none" w:sz="0" w:space="0" w:color="auto"/>
        <w:left w:val="none" w:sz="0" w:space="0" w:color="auto"/>
        <w:bottom w:val="none" w:sz="0" w:space="0" w:color="auto"/>
        <w:right w:val="none" w:sz="0" w:space="0" w:color="auto"/>
      </w:divBdr>
    </w:div>
    <w:div w:id="147793712">
      <w:bodyDiv w:val="1"/>
      <w:marLeft w:val="0"/>
      <w:marRight w:val="0"/>
      <w:marTop w:val="0"/>
      <w:marBottom w:val="0"/>
      <w:divBdr>
        <w:top w:val="none" w:sz="0" w:space="0" w:color="auto"/>
        <w:left w:val="none" w:sz="0" w:space="0" w:color="auto"/>
        <w:bottom w:val="none" w:sz="0" w:space="0" w:color="auto"/>
        <w:right w:val="none" w:sz="0" w:space="0" w:color="auto"/>
      </w:divBdr>
    </w:div>
    <w:div w:id="150487191">
      <w:bodyDiv w:val="1"/>
      <w:marLeft w:val="0"/>
      <w:marRight w:val="0"/>
      <w:marTop w:val="0"/>
      <w:marBottom w:val="0"/>
      <w:divBdr>
        <w:top w:val="none" w:sz="0" w:space="0" w:color="auto"/>
        <w:left w:val="none" w:sz="0" w:space="0" w:color="auto"/>
        <w:bottom w:val="none" w:sz="0" w:space="0" w:color="auto"/>
        <w:right w:val="none" w:sz="0" w:space="0" w:color="auto"/>
      </w:divBdr>
    </w:div>
    <w:div w:id="152379876">
      <w:bodyDiv w:val="1"/>
      <w:marLeft w:val="0"/>
      <w:marRight w:val="0"/>
      <w:marTop w:val="0"/>
      <w:marBottom w:val="0"/>
      <w:divBdr>
        <w:top w:val="none" w:sz="0" w:space="0" w:color="auto"/>
        <w:left w:val="none" w:sz="0" w:space="0" w:color="auto"/>
        <w:bottom w:val="none" w:sz="0" w:space="0" w:color="auto"/>
        <w:right w:val="none" w:sz="0" w:space="0" w:color="auto"/>
      </w:divBdr>
    </w:div>
    <w:div w:id="162284849">
      <w:bodyDiv w:val="1"/>
      <w:marLeft w:val="0"/>
      <w:marRight w:val="0"/>
      <w:marTop w:val="0"/>
      <w:marBottom w:val="0"/>
      <w:divBdr>
        <w:top w:val="none" w:sz="0" w:space="0" w:color="auto"/>
        <w:left w:val="none" w:sz="0" w:space="0" w:color="auto"/>
        <w:bottom w:val="none" w:sz="0" w:space="0" w:color="auto"/>
        <w:right w:val="none" w:sz="0" w:space="0" w:color="auto"/>
      </w:divBdr>
    </w:div>
    <w:div w:id="170610538">
      <w:bodyDiv w:val="1"/>
      <w:marLeft w:val="0"/>
      <w:marRight w:val="0"/>
      <w:marTop w:val="0"/>
      <w:marBottom w:val="0"/>
      <w:divBdr>
        <w:top w:val="none" w:sz="0" w:space="0" w:color="auto"/>
        <w:left w:val="none" w:sz="0" w:space="0" w:color="auto"/>
        <w:bottom w:val="none" w:sz="0" w:space="0" w:color="auto"/>
        <w:right w:val="none" w:sz="0" w:space="0" w:color="auto"/>
      </w:divBdr>
    </w:div>
    <w:div w:id="170874637">
      <w:bodyDiv w:val="1"/>
      <w:marLeft w:val="0"/>
      <w:marRight w:val="0"/>
      <w:marTop w:val="0"/>
      <w:marBottom w:val="0"/>
      <w:divBdr>
        <w:top w:val="none" w:sz="0" w:space="0" w:color="auto"/>
        <w:left w:val="none" w:sz="0" w:space="0" w:color="auto"/>
        <w:bottom w:val="none" w:sz="0" w:space="0" w:color="auto"/>
        <w:right w:val="none" w:sz="0" w:space="0" w:color="auto"/>
      </w:divBdr>
    </w:div>
    <w:div w:id="176772944">
      <w:bodyDiv w:val="1"/>
      <w:marLeft w:val="0"/>
      <w:marRight w:val="0"/>
      <w:marTop w:val="0"/>
      <w:marBottom w:val="0"/>
      <w:divBdr>
        <w:top w:val="none" w:sz="0" w:space="0" w:color="auto"/>
        <w:left w:val="none" w:sz="0" w:space="0" w:color="auto"/>
        <w:bottom w:val="none" w:sz="0" w:space="0" w:color="auto"/>
        <w:right w:val="none" w:sz="0" w:space="0" w:color="auto"/>
      </w:divBdr>
    </w:div>
    <w:div w:id="180554605">
      <w:bodyDiv w:val="1"/>
      <w:marLeft w:val="0"/>
      <w:marRight w:val="0"/>
      <w:marTop w:val="0"/>
      <w:marBottom w:val="0"/>
      <w:divBdr>
        <w:top w:val="none" w:sz="0" w:space="0" w:color="auto"/>
        <w:left w:val="none" w:sz="0" w:space="0" w:color="auto"/>
        <w:bottom w:val="none" w:sz="0" w:space="0" w:color="auto"/>
        <w:right w:val="none" w:sz="0" w:space="0" w:color="auto"/>
      </w:divBdr>
    </w:div>
    <w:div w:id="183442009">
      <w:bodyDiv w:val="1"/>
      <w:marLeft w:val="0"/>
      <w:marRight w:val="0"/>
      <w:marTop w:val="0"/>
      <w:marBottom w:val="0"/>
      <w:divBdr>
        <w:top w:val="none" w:sz="0" w:space="0" w:color="auto"/>
        <w:left w:val="none" w:sz="0" w:space="0" w:color="auto"/>
        <w:bottom w:val="none" w:sz="0" w:space="0" w:color="auto"/>
        <w:right w:val="none" w:sz="0" w:space="0" w:color="auto"/>
      </w:divBdr>
    </w:div>
    <w:div w:id="187641877">
      <w:bodyDiv w:val="1"/>
      <w:marLeft w:val="0"/>
      <w:marRight w:val="0"/>
      <w:marTop w:val="0"/>
      <w:marBottom w:val="0"/>
      <w:divBdr>
        <w:top w:val="none" w:sz="0" w:space="0" w:color="auto"/>
        <w:left w:val="none" w:sz="0" w:space="0" w:color="auto"/>
        <w:bottom w:val="none" w:sz="0" w:space="0" w:color="auto"/>
        <w:right w:val="none" w:sz="0" w:space="0" w:color="auto"/>
      </w:divBdr>
    </w:div>
    <w:div w:id="189342208">
      <w:bodyDiv w:val="1"/>
      <w:marLeft w:val="0"/>
      <w:marRight w:val="0"/>
      <w:marTop w:val="0"/>
      <w:marBottom w:val="0"/>
      <w:divBdr>
        <w:top w:val="none" w:sz="0" w:space="0" w:color="auto"/>
        <w:left w:val="none" w:sz="0" w:space="0" w:color="auto"/>
        <w:bottom w:val="none" w:sz="0" w:space="0" w:color="auto"/>
        <w:right w:val="none" w:sz="0" w:space="0" w:color="auto"/>
      </w:divBdr>
    </w:div>
    <w:div w:id="196629291">
      <w:bodyDiv w:val="1"/>
      <w:marLeft w:val="0"/>
      <w:marRight w:val="0"/>
      <w:marTop w:val="0"/>
      <w:marBottom w:val="0"/>
      <w:divBdr>
        <w:top w:val="none" w:sz="0" w:space="0" w:color="auto"/>
        <w:left w:val="none" w:sz="0" w:space="0" w:color="auto"/>
        <w:bottom w:val="none" w:sz="0" w:space="0" w:color="auto"/>
        <w:right w:val="none" w:sz="0" w:space="0" w:color="auto"/>
      </w:divBdr>
    </w:div>
    <w:div w:id="206572124">
      <w:bodyDiv w:val="1"/>
      <w:marLeft w:val="0"/>
      <w:marRight w:val="0"/>
      <w:marTop w:val="0"/>
      <w:marBottom w:val="0"/>
      <w:divBdr>
        <w:top w:val="none" w:sz="0" w:space="0" w:color="auto"/>
        <w:left w:val="none" w:sz="0" w:space="0" w:color="auto"/>
        <w:bottom w:val="none" w:sz="0" w:space="0" w:color="auto"/>
        <w:right w:val="none" w:sz="0" w:space="0" w:color="auto"/>
      </w:divBdr>
    </w:div>
    <w:div w:id="207229061">
      <w:bodyDiv w:val="1"/>
      <w:marLeft w:val="0"/>
      <w:marRight w:val="0"/>
      <w:marTop w:val="0"/>
      <w:marBottom w:val="0"/>
      <w:divBdr>
        <w:top w:val="none" w:sz="0" w:space="0" w:color="auto"/>
        <w:left w:val="none" w:sz="0" w:space="0" w:color="auto"/>
        <w:bottom w:val="none" w:sz="0" w:space="0" w:color="auto"/>
        <w:right w:val="none" w:sz="0" w:space="0" w:color="auto"/>
      </w:divBdr>
    </w:div>
    <w:div w:id="209464390">
      <w:bodyDiv w:val="1"/>
      <w:marLeft w:val="0"/>
      <w:marRight w:val="0"/>
      <w:marTop w:val="0"/>
      <w:marBottom w:val="0"/>
      <w:divBdr>
        <w:top w:val="none" w:sz="0" w:space="0" w:color="auto"/>
        <w:left w:val="none" w:sz="0" w:space="0" w:color="auto"/>
        <w:bottom w:val="none" w:sz="0" w:space="0" w:color="auto"/>
        <w:right w:val="none" w:sz="0" w:space="0" w:color="auto"/>
      </w:divBdr>
    </w:div>
    <w:div w:id="209729849">
      <w:bodyDiv w:val="1"/>
      <w:marLeft w:val="0"/>
      <w:marRight w:val="0"/>
      <w:marTop w:val="0"/>
      <w:marBottom w:val="0"/>
      <w:divBdr>
        <w:top w:val="none" w:sz="0" w:space="0" w:color="auto"/>
        <w:left w:val="none" w:sz="0" w:space="0" w:color="auto"/>
        <w:bottom w:val="none" w:sz="0" w:space="0" w:color="auto"/>
        <w:right w:val="none" w:sz="0" w:space="0" w:color="auto"/>
      </w:divBdr>
    </w:div>
    <w:div w:id="213666741">
      <w:bodyDiv w:val="1"/>
      <w:marLeft w:val="0"/>
      <w:marRight w:val="0"/>
      <w:marTop w:val="0"/>
      <w:marBottom w:val="0"/>
      <w:divBdr>
        <w:top w:val="none" w:sz="0" w:space="0" w:color="auto"/>
        <w:left w:val="none" w:sz="0" w:space="0" w:color="auto"/>
        <w:bottom w:val="none" w:sz="0" w:space="0" w:color="auto"/>
        <w:right w:val="none" w:sz="0" w:space="0" w:color="auto"/>
      </w:divBdr>
    </w:div>
    <w:div w:id="219560062">
      <w:bodyDiv w:val="1"/>
      <w:marLeft w:val="0"/>
      <w:marRight w:val="0"/>
      <w:marTop w:val="0"/>
      <w:marBottom w:val="0"/>
      <w:divBdr>
        <w:top w:val="none" w:sz="0" w:space="0" w:color="auto"/>
        <w:left w:val="none" w:sz="0" w:space="0" w:color="auto"/>
        <w:bottom w:val="none" w:sz="0" w:space="0" w:color="auto"/>
        <w:right w:val="none" w:sz="0" w:space="0" w:color="auto"/>
      </w:divBdr>
    </w:div>
    <w:div w:id="222376191">
      <w:bodyDiv w:val="1"/>
      <w:marLeft w:val="0"/>
      <w:marRight w:val="0"/>
      <w:marTop w:val="0"/>
      <w:marBottom w:val="0"/>
      <w:divBdr>
        <w:top w:val="none" w:sz="0" w:space="0" w:color="auto"/>
        <w:left w:val="none" w:sz="0" w:space="0" w:color="auto"/>
        <w:bottom w:val="none" w:sz="0" w:space="0" w:color="auto"/>
        <w:right w:val="none" w:sz="0" w:space="0" w:color="auto"/>
      </w:divBdr>
    </w:div>
    <w:div w:id="224997905">
      <w:bodyDiv w:val="1"/>
      <w:marLeft w:val="0"/>
      <w:marRight w:val="0"/>
      <w:marTop w:val="0"/>
      <w:marBottom w:val="0"/>
      <w:divBdr>
        <w:top w:val="none" w:sz="0" w:space="0" w:color="auto"/>
        <w:left w:val="none" w:sz="0" w:space="0" w:color="auto"/>
        <w:bottom w:val="none" w:sz="0" w:space="0" w:color="auto"/>
        <w:right w:val="none" w:sz="0" w:space="0" w:color="auto"/>
      </w:divBdr>
    </w:div>
    <w:div w:id="229851342">
      <w:bodyDiv w:val="1"/>
      <w:marLeft w:val="0"/>
      <w:marRight w:val="0"/>
      <w:marTop w:val="0"/>
      <w:marBottom w:val="0"/>
      <w:divBdr>
        <w:top w:val="none" w:sz="0" w:space="0" w:color="auto"/>
        <w:left w:val="none" w:sz="0" w:space="0" w:color="auto"/>
        <w:bottom w:val="none" w:sz="0" w:space="0" w:color="auto"/>
        <w:right w:val="none" w:sz="0" w:space="0" w:color="auto"/>
      </w:divBdr>
    </w:div>
    <w:div w:id="231503209">
      <w:bodyDiv w:val="1"/>
      <w:marLeft w:val="0"/>
      <w:marRight w:val="0"/>
      <w:marTop w:val="0"/>
      <w:marBottom w:val="0"/>
      <w:divBdr>
        <w:top w:val="none" w:sz="0" w:space="0" w:color="auto"/>
        <w:left w:val="none" w:sz="0" w:space="0" w:color="auto"/>
        <w:bottom w:val="none" w:sz="0" w:space="0" w:color="auto"/>
        <w:right w:val="none" w:sz="0" w:space="0" w:color="auto"/>
      </w:divBdr>
    </w:div>
    <w:div w:id="232084306">
      <w:bodyDiv w:val="1"/>
      <w:marLeft w:val="0"/>
      <w:marRight w:val="0"/>
      <w:marTop w:val="0"/>
      <w:marBottom w:val="0"/>
      <w:divBdr>
        <w:top w:val="none" w:sz="0" w:space="0" w:color="auto"/>
        <w:left w:val="none" w:sz="0" w:space="0" w:color="auto"/>
        <w:bottom w:val="none" w:sz="0" w:space="0" w:color="auto"/>
        <w:right w:val="none" w:sz="0" w:space="0" w:color="auto"/>
      </w:divBdr>
    </w:div>
    <w:div w:id="232281706">
      <w:bodyDiv w:val="1"/>
      <w:marLeft w:val="0"/>
      <w:marRight w:val="0"/>
      <w:marTop w:val="0"/>
      <w:marBottom w:val="0"/>
      <w:divBdr>
        <w:top w:val="none" w:sz="0" w:space="0" w:color="auto"/>
        <w:left w:val="none" w:sz="0" w:space="0" w:color="auto"/>
        <w:bottom w:val="none" w:sz="0" w:space="0" w:color="auto"/>
        <w:right w:val="none" w:sz="0" w:space="0" w:color="auto"/>
      </w:divBdr>
    </w:div>
    <w:div w:id="233663859">
      <w:bodyDiv w:val="1"/>
      <w:marLeft w:val="0"/>
      <w:marRight w:val="0"/>
      <w:marTop w:val="0"/>
      <w:marBottom w:val="0"/>
      <w:divBdr>
        <w:top w:val="none" w:sz="0" w:space="0" w:color="auto"/>
        <w:left w:val="none" w:sz="0" w:space="0" w:color="auto"/>
        <w:bottom w:val="none" w:sz="0" w:space="0" w:color="auto"/>
        <w:right w:val="none" w:sz="0" w:space="0" w:color="auto"/>
      </w:divBdr>
    </w:div>
    <w:div w:id="241374291">
      <w:bodyDiv w:val="1"/>
      <w:marLeft w:val="0"/>
      <w:marRight w:val="0"/>
      <w:marTop w:val="0"/>
      <w:marBottom w:val="0"/>
      <w:divBdr>
        <w:top w:val="none" w:sz="0" w:space="0" w:color="auto"/>
        <w:left w:val="none" w:sz="0" w:space="0" w:color="auto"/>
        <w:bottom w:val="none" w:sz="0" w:space="0" w:color="auto"/>
        <w:right w:val="none" w:sz="0" w:space="0" w:color="auto"/>
      </w:divBdr>
    </w:div>
    <w:div w:id="241453825">
      <w:bodyDiv w:val="1"/>
      <w:marLeft w:val="0"/>
      <w:marRight w:val="0"/>
      <w:marTop w:val="0"/>
      <w:marBottom w:val="0"/>
      <w:divBdr>
        <w:top w:val="none" w:sz="0" w:space="0" w:color="auto"/>
        <w:left w:val="none" w:sz="0" w:space="0" w:color="auto"/>
        <w:bottom w:val="none" w:sz="0" w:space="0" w:color="auto"/>
        <w:right w:val="none" w:sz="0" w:space="0" w:color="auto"/>
      </w:divBdr>
    </w:div>
    <w:div w:id="243608067">
      <w:bodyDiv w:val="1"/>
      <w:marLeft w:val="0"/>
      <w:marRight w:val="0"/>
      <w:marTop w:val="0"/>
      <w:marBottom w:val="0"/>
      <w:divBdr>
        <w:top w:val="none" w:sz="0" w:space="0" w:color="auto"/>
        <w:left w:val="none" w:sz="0" w:space="0" w:color="auto"/>
        <w:bottom w:val="none" w:sz="0" w:space="0" w:color="auto"/>
        <w:right w:val="none" w:sz="0" w:space="0" w:color="auto"/>
      </w:divBdr>
    </w:div>
    <w:div w:id="252519084">
      <w:bodyDiv w:val="1"/>
      <w:marLeft w:val="0"/>
      <w:marRight w:val="0"/>
      <w:marTop w:val="0"/>
      <w:marBottom w:val="0"/>
      <w:divBdr>
        <w:top w:val="none" w:sz="0" w:space="0" w:color="auto"/>
        <w:left w:val="none" w:sz="0" w:space="0" w:color="auto"/>
        <w:bottom w:val="none" w:sz="0" w:space="0" w:color="auto"/>
        <w:right w:val="none" w:sz="0" w:space="0" w:color="auto"/>
      </w:divBdr>
    </w:div>
    <w:div w:id="255328288">
      <w:bodyDiv w:val="1"/>
      <w:marLeft w:val="0"/>
      <w:marRight w:val="0"/>
      <w:marTop w:val="0"/>
      <w:marBottom w:val="0"/>
      <w:divBdr>
        <w:top w:val="none" w:sz="0" w:space="0" w:color="auto"/>
        <w:left w:val="none" w:sz="0" w:space="0" w:color="auto"/>
        <w:bottom w:val="none" w:sz="0" w:space="0" w:color="auto"/>
        <w:right w:val="none" w:sz="0" w:space="0" w:color="auto"/>
      </w:divBdr>
    </w:div>
    <w:div w:id="255360341">
      <w:bodyDiv w:val="1"/>
      <w:marLeft w:val="0"/>
      <w:marRight w:val="0"/>
      <w:marTop w:val="0"/>
      <w:marBottom w:val="0"/>
      <w:divBdr>
        <w:top w:val="none" w:sz="0" w:space="0" w:color="auto"/>
        <w:left w:val="none" w:sz="0" w:space="0" w:color="auto"/>
        <w:bottom w:val="none" w:sz="0" w:space="0" w:color="auto"/>
        <w:right w:val="none" w:sz="0" w:space="0" w:color="auto"/>
      </w:divBdr>
    </w:div>
    <w:div w:id="259146970">
      <w:bodyDiv w:val="1"/>
      <w:marLeft w:val="0"/>
      <w:marRight w:val="0"/>
      <w:marTop w:val="0"/>
      <w:marBottom w:val="0"/>
      <w:divBdr>
        <w:top w:val="none" w:sz="0" w:space="0" w:color="auto"/>
        <w:left w:val="none" w:sz="0" w:space="0" w:color="auto"/>
        <w:bottom w:val="none" w:sz="0" w:space="0" w:color="auto"/>
        <w:right w:val="none" w:sz="0" w:space="0" w:color="auto"/>
      </w:divBdr>
    </w:div>
    <w:div w:id="263537285">
      <w:bodyDiv w:val="1"/>
      <w:marLeft w:val="0"/>
      <w:marRight w:val="0"/>
      <w:marTop w:val="0"/>
      <w:marBottom w:val="0"/>
      <w:divBdr>
        <w:top w:val="none" w:sz="0" w:space="0" w:color="auto"/>
        <w:left w:val="none" w:sz="0" w:space="0" w:color="auto"/>
        <w:bottom w:val="none" w:sz="0" w:space="0" w:color="auto"/>
        <w:right w:val="none" w:sz="0" w:space="0" w:color="auto"/>
      </w:divBdr>
    </w:div>
    <w:div w:id="264650908">
      <w:bodyDiv w:val="1"/>
      <w:marLeft w:val="0"/>
      <w:marRight w:val="0"/>
      <w:marTop w:val="0"/>
      <w:marBottom w:val="0"/>
      <w:divBdr>
        <w:top w:val="none" w:sz="0" w:space="0" w:color="auto"/>
        <w:left w:val="none" w:sz="0" w:space="0" w:color="auto"/>
        <w:bottom w:val="none" w:sz="0" w:space="0" w:color="auto"/>
        <w:right w:val="none" w:sz="0" w:space="0" w:color="auto"/>
      </w:divBdr>
    </w:div>
    <w:div w:id="264919558">
      <w:bodyDiv w:val="1"/>
      <w:marLeft w:val="0"/>
      <w:marRight w:val="0"/>
      <w:marTop w:val="0"/>
      <w:marBottom w:val="0"/>
      <w:divBdr>
        <w:top w:val="none" w:sz="0" w:space="0" w:color="auto"/>
        <w:left w:val="none" w:sz="0" w:space="0" w:color="auto"/>
        <w:bottom w:val="none" w:sz="0" w:space="0" w:color="auto"/>
        <w:right w:val="none" w:sz="0" w:space="0" w:color="auto"/>
      </w:divBdr>
    </w:div>
    <w:div w:id="271285430">
      <w:bodyDiv w:val="1"/>
      <w:marLeft w:val="0"/>
      <w:marRight w:val="0"/>
      <w:marTop w:val="0"/>
      <w:marBottom w:val="0"/>
      <w:divBdr>
        <w:top w:val="none" w:sz="0" w:space="0" w:color="auto"/>
        <w:left w:val="none" w:sz="0" w:space="0" w:color="auto"/>
        <w:bottom w:val="none" w:sz="0" w:space="0" w:color="auto"/>
        <w:right w:val="none" w:sz="0" w:space="0" w:color="auto"/>
      </w:divBdr>
    </w:div>
    <w:div w:id="272127674">
      <w:bodyDiv w:val="1"/>
      <w:marLeft w:val="0"/>
      <w:marRight w:val="0"/>
      <w:marTop w:val="0"/>
      <w:marBottom w:val="0"/>
      <w:divBdr>
        <w:top w:val="none" w:sz="0" w:space="0" w:color="auto"/>
        <w:left w:val="none" w:sz="0" w:space="0" w:color="auto"/>
        <w:bottom w:val="none" w:sz="0" w:space="0" w:color="auto"/>
        <w:right w:val="none" w:sz="0" w:space="0" w:color="auto"/>
      </w:divBdr>
    </w:div>
    <w:div w:id="272831545">
      <w:bodyDiv w:val="1"/>
      <w:marLeft w:val="0"/>
      <w:marRight w:val="0"/>
      <w:marTop w:val="0"/>
      <w:marBottom w:val="0"/>
      <w:divBdr>
        <w:top w:val="none" w:sz="0" w:space="0" w:color="auto"/>
        <w:left w:val="none" w:sz="0" w:space="0" w:color="auto"/>
        <w:bottom w:val="none" w:sz="0" w:space="0" w:color="auto"/>
        <w:right w:val="none" w:sz="0" w:space="0" w:color="auto"/>
      </w:divBdr>
    </w:div>
    <w:div w:id="274673154">
      <w:bodyDiv w:val="1"/>
      <w:marLeft w:val="0"/>
      <w:marRight w:val="0"/>
      <w:marTop w:val="0"/>
      <w:marBottom w:val="0"/>
      <w:divBdr>
        <w:top w:val="none" w:sz="0" w:space="0" w:color="auto"/>
        <w:left w:val="none" w:sz="0" w:space="0" w:color="auto"/>
        <w:bottom w:val="none" w:sz="0" w:space="0" w:color="auto"/>
        <w:right w:val="none" w:sz="0" w:space="0" w:color="auto"/>
      </w:divBdr>
    </w:div>
    <w:div w:id="278756686">
      <w:bodyDiv w:val="1"/>
      <w:marLeft w:val="0"/>
      <w:marRight w:val="0"/>
      <w:marTop w:val="0"/>
      <w:marBottom w:val="0"/>
      <w:divBdr>
        <w:top w:val="none" w:sz="0" w:space="0" w:color="auto"/>
        <w:left w:val="none" w:sz="0" w:space="0" w:color="auto"/>
        <w:bottom w:val="none" w:sz="0" w:space="0" w:color="auto"/>
        <w:right w:val="none" w:sz="0" w:space="0" w:color="auto"/>
      </w:divBdr>
    </w:div>
    <w:div w:id="287510744">
      <w:bodyDiv w:val="1"/>
      <w:marLeft w:val="0"/>
      <w:marRight w:val="0"/>
      <w:marTop w:val="0"/>
      <w:marBottom w:val="0"/>
      <w:divBdr>
        <w:top w:val="none" w:sz="0" w:space="0" w:color="auto"/>
        <w:left w:val="none" w:sz="0" w:space="0" w:color="auto"/>
        <w:bottom w:val="none" w:sz="0" w:space="0" w:color="auto"/>
        <w:right w:val="none" w:sz="0" w:space="0" w:color="auto"/>
      </w:divBdr>
    </w:div>
    <w:div w:id="287981161">
      <w:bodyDiv w:val="1"/>
      <w:marLeft w:val="0"/>
      <w:marRight w:val="0"/>
      <w:marTop w:val="0"/>
      <w:marBottom w:val="0"/>
      <w:divBdr>
        <w:top w:val="none" w:sz="0" w:space="0" w:color="auto"/>
        <w:left w:val="none" w:sz="0" w:space="0" w:color="auto"/>
        <w:bottom w:val="none" w:sz="0" w:space="0" w:color="auto"/>
        <w:right w:val="none" w:sz="0" w:space="0" w:color="auto"/>
      </w:divBdr>
    </w:div>
    <w:div w:id="298078665">
      <w:bodyDiv w:val="1"/>
      <w:marLeft w:val="0"/>
      <w:marRight w:val="0"/>
      <w:marTop w:val="0"/>
      <w:marBottom w:val="0"/>
      <w:divBdr>
        <w:top w:val="none" w:sz="0" w:space="0" w:color="auto"/>
        <w:left w:val="none" w:sz="0" w:space="0" w:color="auto"/>
        <w:bottom w:val="none" w:sz="0" w:space="0" w:color="auto"/>
        <w:right w:val="none" w:sz="0" w:space="0" w:color="auto"/>
      </w:divBdr>
    </w:div>
    <w:div w:id="301160524">
      <w:bodyDiv w:val="1"/>
      <w:marLeft w:val="0"/>
      <w:marRight w:val="0"/>
      <w:marTop w:val="0"/>
      <w:marBottom w:val="0"/>
      <w:divBdr>
        <w:top w:val="none" w:sz="0" w:space="0" w:color="auto"/>
        <w:left w:val="none" w:sz="0" w:space="0" w:color="auto"/>
        <w:bottom w:val="none" w:sz="0" w:space="0" w:color="auto"/>
        <w:right w:val="none" w:sz="0" w:space="0" w:color="auto"/>
      </w:divBdr>
    </w:div>
    <w:div w:id="311370420">
      <w:bodyDiv w:val="1"/>
      <w:marLeft w:val="0"/>
      <w:marRight w:val="0"/>
      <w:marTop w:val="0"/>
      <w:marBottom w:val="0"/>
      <w:divBdr>
        <w:top w:val="none" w:sz="0" w:space="0" w:color="auto"/>
        <w:left w:val="none" w:sz="0" w:space="0" w:color="auto"/>
        <w:bottom w:val="none" w:sz="0" w:space="0" w:color="auto"/>
        <w:right w:val="none" w:sz="0" w:space="0" w:color="auto"/>
      </w:divBdr>
    </w:div>
    <w:div w:id="321617399">
      <w:bodyDiv w:val="1"/>
      <w:marLeft w:val="0"/>
      <w:marRight w:val="0"/>
      <w:marTop w:val="0"/>
      <w:marBottom w:val="0"/>
      <w:divBdr>
        <w:top w:val="none" w:sz="0" w:space="0" w:color="auto"/>
        <w:left w:val="none" w:sz="0" w:space="0" w:color="auto"/>
        <w:bottom w:val="none" w:sz="0" w:space="0" w:color="auto"/>
        <w:right w:val="none" w:sz="0" w:space="0" w:color="auto"/>
      </w:divBdr>
    </w:div>
    <w:div w:id="323556420">
      <w:bodyDiv w:val="1"/>
      <w:marLeft w:val="0"/>
      <w:marRight w:val="0"/>
      <w:marTop w:val="0"/>
      <w:marBottom w:val="0"/>
      <w:divBdr>
        <w:top w:val="none" w:sz="0" w:space="0" w:color="auto"/>
        <w:left w:val="none" w:sz="0" w:space="0" w:color="auto"/>
        <w:bottom w:val="none" w:sz="0" w:space="0" w:color="auto"/>
        <w:right w:val="none" w:sz="0" w:space="0" w:color="auto"/>
      </w:divBdr>
    </w:div>
    <w:div w:id="331612817">
      <w:bodyDiv w:val="1"/>
      <w:marLeft w:val="0"/>
      <w:marRight w:val="0"/>
      <w:marTop w:val="0"/>
      <w:marBottom w:val="0"/>
      <w:divBdr>
        <w:top w:val="none" w:sz="0" w:space="0" w:color="auto"/>
        <w:left w:val="none" w:sz="0" w:space="0" w:color="auto"/>
        <w:bottom w:val="none" w:sz="0" w:space="0" w:color="auto"/>
        <w:right w:val="none" w:sz="0" w:space="0" w:color="auto"/>
      </w:divBdr>
    </w:div>
    <w:div w:id="332344619">
      <w:bodyDiv w:val="1"/>
      <w:marLeft w:val="0"/>
      <w:marRight w:val="0"/>
      <w:marTop w:val="0"/>
      <w:marBottom w:val="0"/>
      <w:divBdr>
        <w:top w:val="none" w:sz="0" w:space="0" w:color="auto"/>
        <w:left w:val="none" w:sz="0" w:space="0" w:color="auto"/>
        <w:bottom w:val="none" w:sz="0" w:space="0" w:color="auto"/>
        <w:right w:val="none" w:sz="0" w:space="0" w:color="auto"/>
      </w:divBdr>
    </w:div>
    <w:div w:id="337197693">
      <w:bodyDiv w:val="1"/>
      <w:marLeft w:val="0"/>
      <w:marRight w:val="0"/>
      <w:marTop w:val="0"/>
      <w:marBottom w:val="0"/>
      <w:divBdr>
        <w:top w:val="none" w:sz="0" w:space="0" w:color="auto"/>
        <w:left w:val="none" w:sz="0" w:space="0" w:color="auto"/>
        <w:bottom w:val="none" w:sz="0" w:space="0" w:color="auto"/>
        <w:right w:val="none" w:sz="0" w:space="0" w:color="auto"/>
      </w:divBdr>
    </w:div>
    <w:div w:id="337778190">
      <w:bodyDiv w:val="1"/>
      <w:marLeft w:val="0"/>
      <w:marRight w:val="0"/>
      <w:marTop w:val="0"/>
      <w:marBottom w:val="0"/>
      <w:divBdr>
        <w:top w:val="none" w:sz="0" w:space="0" w:color="auto"/>
        <w:left w:val="none" w:sz="0" w:space="0" w:color="auto"/>
        <w:bottom w:val="none" w:sz="0" w:space="0" w:color="auto"/>
        <w:right w:val="none" w:sz="0" w:space="0" w:color="auto"/>
      </w:divBdr>
    </w:div>
    <w:div w:id="339240642">
      <w:bodyDiv w:val="1"/>
      <w:marLeft w:val="0"/>
      <w:marRight w:val="0"/>
      <w:marTop w:val="0"/>
      <w:marBottom w:val="0"/>
      <w:divBdr>
        <w:top w:val="none" w:sz="0" w:space="0" w:color="auto"/>
        <w:left w:val="none" w:sz="0" w:space="0" w:color="auto"/>
        <w:bottom w:val="none" w:sz="0" w:space="0" w:color="auto"/>
        <w:right w:val="none" w:sz="0" w:space="0" w:color="auto"/>
      </w:divBdr>
    </w:div>
    <w:div w:id="341199791">
      <w:bodyDiv w:val="1"/>
      <w:marLeft w:val="0"/>
      <w:marRight w:val="0"/>
      <w:marTop w:val="0"/>
      <w:marBottom w:val="0"/>
      <w:divBdr>
        <w:top w:val="none" w:sz="0" w:space="0" w:color="auto"/>
        <w:left w:val="none" w:sz="0" w:space="0" w:color="auto"/>
        <w:bottom w:val="none" w:sz="0" w:space="0" w:color="auto"/>
        <w:right w:val="none" w:sz="0" w:space="0" w:color="auto"/>
      </w:divBdr>
    </w:div>
    <w:div w:id="342825575">
      <w:bodyDiv w:val="1"/>
      <w:marLeft w:val="0"/>
      <w:marRight w:val="0"/>
      <w:marTop w:val="0"/>
      <w:marBottom w:val="0"/>
      <w:divBdr>
        <w:top w:val="none" w:sz="0" w:space="0" w:color="auto"/>
        <w:left w:val="none" w:sz="0" w:space="0" w:color="auto"/>
        <w:bottom w:val="none" w:sz="0" w:space="0" w:color="auto"/>
        <w:right w:val="none" w:sz="0" w:space="0" w:color="auto"/>
      </w:divBdr>
    </w:div>
    <w:div w:id="343871211">
      <w:bodyDiv w:val="1"/>
      <w:marLeft w:val="0"/>
      <w:marRight w:val="0"/>
      <w:marTop w:val="0"/>
      <w:marBottom w:val="0"/>
      <w:divBdr>
        <w:top w:val="none" w:sz="0" w:space="0" w:color="auto"/>
        <w:left w:val="none" w:sz="0" w:space="0" w:color="auto"/>
        <w:bottom w:val="none" w:sz="0" w:space="0" w:color="auto"/>
        <w:right w:val="none" w:sz="0" w:space="0" w:color="auto"/>
      </w:divBdr>
    </w:div>
    <w:div w:id="344788282">
      <w:bodyDiv w:val="1"/>
      <w:marLeft w:val="0"/>
      <w:marRight w:val="0"/>
      <w:marTop w:val="0"/>
      <w:marBottom w:val="0"/>
      <w:divBdr>
        <w:top w:val="none" w:sz="0" w:space="0" w:color="auto"/>
        <w:left w:val="none" w:sz="0" w:space="0" w:color="auto"/>
        <w:bottom w:val="none" w:sz="0" w:space="0" w:color="auto"/>
        <w:right w:val="none" w:sz="0" w:space="0" w:color="auto"/>
      </w:divBdr>
    </w:div>
    <w:div w:id="350185117">
      <w:bodyDiv w:val="1"/>
      <w:marLeft w:val="0"/>
      <w:marRight w:val="0"/>
      <w:marTop w:val="0"/>
      <w:marBottom w:val="0"/>
      <w:divBdr>
        <w:top w:val="none" w:sz="0" w:space="0" w:color="auto"/>
        <w:left w:val="none" w:sz="0" w:space="0" w:color="auto"/>
        <w:bottom w:val="none" w:sz="0" w:space="0" w:color="auto"/>
        <w:right w:val="none" w:sz="0" w:space="0" w:color="auto"/>
      </w:divBdr>
    </w:div>
    <w:div w:id="355497380">
      <w:bodyDiv w:val="1"/>
      <w:marLeft w:val="0"/>
      <w:marRight w:val="0"/>
      <w:marTop w:val="0"/>
      <w:marBottom w:val="0"/>
      <w:divBdr>
        <w:top w:val="none" w:sz="0" w:space="0" w:color="auto"/>
        <w:left w:val="none" w:sz="0" w:space="0" w:color="auto"/>
        <w:bottom w:val="none" w:sz="0" w:space="0" w:color="auto"/>
        <w:right w:val="none" w:sz="0" w:space="0" w:color="auto"/>
      </w:divBdr>
    </w:div>
    <w:div w:id="373119912">
      <w:bodyDiv w:val="1"/>
      <w:marLeft w:val="0"/>
      <w:marRight w:val="0"/>
      <w:marTop w:val="0"/>
      <w:marBottom w:val="0"/>
      <w:divBdr>
        <w:top w:val="none" w:sz="0" w:space="0" w:color="auto"/>
        <w:left w:val="none" w:sz="0" w:space="0" w:color="auto"/>
        <w:bottom w:val="none" w:sz="0" w:space="0" w:color="auto"/>
        <w:right w:val="none" w:sz="0" w:space="0" w:color="auto"/>
      </w:divBdr>
    </w:div>
    <w:div w:id="380400844">
      <w:bodyDiv w:val="1"/>
      <w:marLeft w:val="0"/>
      <w:marRight w:val="0"/>
      <w:marTop w:val="0"/>
      <w:marBottom w:val="0"/>
      <w:divBdr>
        <w:top w:val="none" w:sz="0" w:space="0" w:color="auto"/>
        <w:left w:val="none" w:sz="0" w:space="0" w:color="auto"/>
        <w:bottom w:val="none" w:sz="0" w:space="0" w:color="auto"/>
        <w:right w:val="none" w:sz="0" w:space="0" w:color="auto"/>
      </w:divBdr>
    </w:div>
    <w:div w:id="382412246">
      <w:bodyDiv w:val="1"/>
      <w:marLeft w:val="0"/>
      <w:marRight w:val="0"/>
      <w:marTop w:val="0"/>
      <w:marBottom w:val="0"/>
      <w:divBdr>
        <w:top w:val="none" w:sz="0" w:space="0" w:color="auto"/>
        <w:left w:val="none" w:sz="0" w:space="0" w:color="auto"/>
        <w:bottom w:val="none" w:sz="0" w:space="0" w:color="auto"/>
        <w:right w:val="none" w:sz="0" w:space="0" w:color="auto"/>
      </w:divBdr>
    </w:div>
    <w:div w:id="383875052">
      <w:bodyDiv w:val="1"/>
      <w:marLeft w:val="0"/>
      <w:marRight w:val="0"/>
      <w:marTop w:val="0"/>
      <w:marBottom w:val="0"/>
      <w:divBdr>
        <w:top w:val="none" w:sz="0" w:space="0" w:color="auto"/>
        <w:left w:val="none" w:sz="0" w:space="0" w:color="auto"/>
        <w:bottom w:val="none" w:sz="0" w:space="0" w:color="auto"/>
        <w:right w:val="none" w:sz="0" w:space="0" w:color="auto"/>
      </w:divBdr>
    </w:div>
    <w:div w:id="387919155">
      <w:bodyDiv w:val="1"/>
      <w:marLeft w:val="0"/>
      <w:marRight w:val="0"/>
      <w:marTop w:val="0"/>
      <w:marBottom w:val="0"/>
      <w:divBdr>
        <w:top w:val="none" w:sz="0" w:space="0" w:color="auto"/>
        <w:left w:val="none" w:sz="0" w:space="0" w:color="auto"/>
        <w:bottom w:val="none" w:sz="0" w:space="0" w:color="auto"/>
        <w:right w:val="none" w:sz="0" w:space="0" w:color="auto"/>
      </w:divBdr>
    </w:div>
    <w:div w:id="390813894">
      <w:bodyDiv w:val="1"/>
      <w:marLeft w:val="0"/>
      <w:marRight w:val="0"/>
      <w:marTop w:val="0"/>
      <w:marBottom w:val="0"/>
      <w:divBdr>
        <w:top w:val="none" w:sz="0" w:space="0" w:color="auto"/>
        <w:left w:val="none" w:sz="0" w:space="0" w:color="auto"/>
        <w:bottom w:val="none" w:sz="0" w:space="0" w:color="auto"/>
        <w:right w:val="none" w:sz="0" w:space="0" w:color="auto"/>
      </w:divBdr>
    </w:div>
    <w:div w:id="392898264">
      <w:bodyDiv w:val="1"/>
      <w:marLeft w:val="0"/>
      <w:marRight w:val="0"/>
      <w:marTop w:val="0"/>
      <w:marBottom w:val="0"/>
      <w:divBdr>
        <w:top w:val="none" w:sz="0" w:space="0" w:color="auto"/>
        <w:left w:val="none" w:sz="0" w:space="0" w:color="auto"/>
        <w:bottom w:val="none" w:sz="0" w:space="0" w:color="auto"/>
        <w:right w:val="none" w:sz="0" w:space="0" w:color="auto"/>
      </w:divBdr>
    </w:div>
    <w:div w:id="398133494">
      <w:bodyDiv w:val="1"/>
      <w:marLeft w:val="0"/>
      <w:marRight w:val="0"/>
      <w:marTop w:val="0"/>
      <w:marBottom w:val="0"/>
      <w:divBdr>
        <w:top w:val="none" w:sz="0" w:space="0" w:color="auto"/>
        <w:left w:val="none" w:sz="0" w:space="0" w:color="auto"/>
        <w:bottom w:val="none" w:sz="0" w:space="0" w:color="auto"/>
        <w:right w:val="none" w:sz="0" w:space="0" w:color="auto"/>
      </w:divBdr>
    </w:div>
    <w:div w:id="399255791">
      <w:bodyDiv w:val="1"/>
      <w:marLeft w:val="0"/>
      <w:marRight w:val="0"/>
      <w:marTop w:val="0"/>
      <w:marBottom w:val="0"/>
      <w:divBdr>
        <w:top w:val="none" w:sz="0" w:space="0" w:color="auto"/>
        <w:left w:val="none" w:sz="0" w:space="0" w:color="auto"/>
        <w:bottom w:val="none" w:sz="0" w:space="0" w:color="auto"/>
        <w:right w:val="none" w:sz="0" w:space="0" w:color="auto"/>
      </w:divBdr>
    </w:div>
    <w:div w:id="401409448">
      <w:bodyDiv w:val="1"/>
      <w:marLeft w:val="0"/>
      <w:marRight w:val="0"/>
      <w:marTop w:val="0"/>
      <w:marBottom w:val="0"/>
      <w:divBdr>
        <w:top w:val="none" w:sz="0" w:space="0" w:color="auto"/>
        <w:left w:val="none" w:sz="0" w:space="0" w:color="auto"/>
        <w:bottom w:val="none" w:sz="0" w:space="0" w:color="auto"/>
        <w:right w:val="none" w:sz="0" w:space="0" w:color="auto"/>
      </w:divBdr>
    </w:div>
    <w:div w:id="419063584">
      <w:bodyDiv w:val="1"/>
      <w:marLeft w:val="0"/>
      <w:marRight w:val="0"/>
      <w:marTop w:val="0"/>
      <w:marBottom w:val="0"/>
      <w:divBdr>
        <w:top w:val="none" w:sz="0" w:space="0" w:color="auto"/>
        <w:left w:val="none" w:sz="0" w:space="0" w:color="auto"/>
        <w:bottom w:val="none" w:sz="0" w:space="0" w:color="auto"/>
        <w:right w:val="none" w:sz="0" w:space="0" w:color="auto"/>
      </w:divBdr>
    </w:div>
    <w:div w:id="419257749">
      <w:bodyDiv w:val="1"/>
      <w:marLeft w:val="0"/>
      <w:marRight w:val="0"/>
      <w:marTop w:val="0"/>
      <w:marBottom w:val="0"/>
      <w:divBdr>
        <w:top w:val="none" w:sz="0" w:space="0" w:color="auto"/>
        <w:left w:val="none" w:sz="0" w:space="0" w:color="auto"/>
        <w:bottom w:val="none" w:sz="0" w:space="0" w:color="auto"/>
        <w:right w:val="none" w:sz="0" w:space="0" w:color="auto"/>
      </w:divBdr>
    </w:div>
    <w:div w:id="420563158">
      <w:bodyDiv w:val="1"/>
      <w:marLeft w:val="0"/>
      <w:marRight w:val="0"/>
      <w:marTop w:val="0"/>
      <w:marBottom w:val="0"/>
      <w:divBdr>
        <w:top w:val="none" w:sz="0" w:space="0" w:color="auto"/>
        <w:left w:val="none" w:sz="0" w:space="0" w:color="auto"/>
        <w:bottom w:val="none" w:sz="0" w:space="0" w:color="auto"/>
        <w:right w:val="none" w:sz="0" w:space="0" w:color="auto"/>
      </w:divBdr>
    </w:div>
    <w:div w:id="423459712">
      <w:bodyDiv w:val="1"/>
      <w:marLeft w:val="0"/>
      <w:marRight w:val="0"/>
      <w:marTop w:val="0"/>
      <w:marBottom w:val="0"/>
      <w:divBdr>
        <w:top w:val="none" w:sz="0" w:space="0" w:color="auto"/>
        <w:left w:val="none" w:sz="0" w:space="0" w:color="auto"/>
        <w:bottom w:val="none" w:sz="0" w:space="0" w:color="auto"/>
        <w:right w:val="none" w:sz="0" w:space="0" w:color="auto"/>
      </w:divBdr>
    </w:div>
    <w:div w:id="429160672">
      <w:bodyDiv w:val="1"/>
      <w:marLeft w:val="0"/>
      <w:marRight w:val="0"/>
      <w:marTop w:val="0"/>
      <w:marBottom w:val="0"/>
      <w:divBdr>
        <w:top w:val="none" w:sz="0" w:space="0" w:color="auto"/>
        <w:left w:val="none" w:sz="0" w:space="0" w:color="auto"/>
        <w:bottom w:val="none" w:sz="0" w:space="0" w:color="auto"/>
        <w:right w:val="none" w:sz="0" w:space="0" w:color="auto"/>
      </w:divBdr>
    </w:div>
    <w:div w:id="430055658">
      <w:bodyDiv w:val="1"/>
      <w:marLeft w:val="0"/>
      <w:marRight w:val="0"/>
      <w:marTop w:val="0"/>
      <w:marBottom w:val="0"/>
      <w:divBdr>
        <w:top w:val="none" w:sz="0" w:space="0" w:color="auto"/>
        <w:left w:val="none" w:sz="0" w:space="0" w:color="auto"/>
        <w:bottom w:val="none" w:sz="0" w:space="0" w:color="auto"/>
        <w:right w:val="none" w:sz="0" w:space="0" w:color="auto"/>
      </w:divBdr>
    </w:div>
    <w:div w:id="433668555">
      <w:bodyDiv w:val="1"/>
      <w:marLeft w:val="0"/>
      <w:marRight w:val="0"/>
      <w:marTop w:val="0"/>
      <w:marBottom w:val="0"/>
      <w:divBdr>
        <w:top w:val="none" w:sz="0" w:space="0" w:color="auto"/>
        <w:left w:val="none" w:sz="0" w:space="0" w:color="auto"/>
        <w:bottom w:val="none" w:sz="0" w:space="0" w:color="auto"/>
        <w:right w:val="none" w:sz="0" w:space="0" w:color="auto"/>
      </w:divBdr>
    </w:div>
    <w:div w:id="440609941">
      <w:bodyDiv w:val="1"/>
      <w:marLeft w:val="0"/>
      <w:marRight w:val="0"/>
      <w:marTop w:val="0"/>
      <w:marBottom w:val="0"/>
      <w:divBdr>
        <w:top w:val="none" w:sz="0" w:space="0" w:color="auto"/>
        <w:left w:val="none" w:sz="0" w:space="0" w:color="auto"/>
        <w:bottom w:val="none" w:sz="0" w:space="0" w:color="auto"/>
        <w:right w:val="none" w:sz="0" w:space="0" w:color="auto"/>
      </w:divBdr>
    </w:div>
    <w:div w:id="442769335">
      <w:bodyDiv w:val="1"/>
      <w:marLeft w:val="0"/>
      <w:marRight w:val="0"/>
      <w:marTop w:val="0"/>
      <w:marBottom w:val="0"/>
      <w:divBdr>
        <w:top w:val="none" w:sz="0" w:space="0" w:color="auto"/>
        <w:left w:val="none" w:sz="0" w:space="0" w:color="auto"/>
        <w:bottom w:val="none" w:sz="0" w:space="0" w:color="auto"/>
        <w:right w:val="none" w:sz="0" w:space="0" w:color="auto"/>
      </w:divBdr>
    </w:div>
    <w:div w:id="445271381">
      <w:bodyDiv w:val="1"/>
      <w:marLeft w:val="0"/>
      <w:marRight w:val="0"/>
      <w:marTop w:val="0"/>
      <w:marBottom w:val="0"/>
      <w:divBdr>
        <w:top w:val="none" w:sz="0" w:space="0" w:color="auto"/>
        <w:left w:val="none" w:sz="0" w:space="0" w:color="auto"/>
        <w:bottom w:val="none" w:sz="0" w:space="0" w:color="auto"/>
        <w:right w:val="none" w:sz="0" w:space="0" w:color="auto"/>
      </w:divBdr>
    </w:div>
    <w:div w:id="447089737">
      <w:bodyDiv w:val="1"/>
      <w:marLeft w:val="0"/>
      <w:marRight w:val="0"/>
      <w:marTop w:val="0"/>
      <w:marBottom w:val="0"/>
      <w:divBdr>
        <w:top w:val="none" w:sz="0" w:space="0" w:color="auto"/>
        <w:left w:val="none" w:sz="0" w:space="0" w:color="auto"/>
        <w:bottom w:val="none" w:sz="0" w:space="0" w:color="auto"/>
        <w:right w:val="none" w:sz="0" w:space="0" w:color="auto"/>
      </w:divBdr>
    </w:div>
    <w:div w:id="449520872">
      <w:bodyDiv w:val="1"/>
      <w:marLeft w:val="0"/>
      <w:marRight w:val="0"/>
      <w:marTop w:val="0"/>
      <w:marBottom w:val="0"/>
      <w:divBdr>
        <w:top w:val="none" w:sz="0" w:space="0" w:color="auto"/>
        <w:left w:val="none" w:sz="0" w:space="0" w:color="auto"/>
        <w:bottom w:val="none" w:sz="0" w:space="0" w:color="auto"/>
        <w:right w:val="none" w:sz="0" w:space="0" w:color="auto"/>
      </w:divBdr>
    </w:div>
    <w:div w:id="461921550">
      <w:bodyDiv w:val="1"/>
      <w:marLeft w:val="0"/>
      <w:marRight w:val="0"/>
      <w:marTop w:val="0"/>
      <w:marBottom w:val="0"/>
      <w:divBdr>
        <w:top w:val="none" w:sz="0" w:space="0" w:color="auto"/>
        <w:left w:val="none" w:sz="0" w:space="0" w:color="auto"/>
        <w:bottom w:val="none" w:sz="0" w:space="0" w:color="auto"/>
        <w:right w:val="none" w:sz="0" w:space="0" w:color="auto"/>
      </w:divBdr>
    </w:div>
    <w:div w:id="463619463">
      <w:bodyDiv w:val="1"/>
      <w:marLeft w:val="0"/>
      <w:marRight w:val="0"/>
      <w:marTop w:val="0"/>
      <w:marBottom w:val="0"/>
      <w:divBdr>
        <w:top w:val="none" w:sz="0" w:space="0" w:color="auto"/>
        <w:left w:val="none" w:sz="0" w:space="0" w:color="auto"/>
        <w:bottom w:val="none" w:sz="0" w:space="0" w:color="auto"/>
        <w:right w:val="none" w:sz="0" w:space="0" w:color="auto"/>
      </w:divBdr>
    </w:div>
    <w:div w:id="471406003">
      <w:bodyDiv w:val="1"/>
      <w:marLeft w:val="0"/>
      <w:marRight w:val="0"/>
      <w:marTop w:val="0"/>
      <w:marBottom w:val="0"/>
      <w:divBdr>
        <w:top w:val="none" w:sz="0" w:space="0" w:color="auto"/>
        <w:left w:val="none" w:sz="0" w:space="0" w:color="auto"/>
        <w:bottom w:val="none" w:sz="0" w:space="0" w:color="auto"/>
        <w:right w:val="none" w:sz="0" w:space="0" w:color="auto"/>
      </w:divBdr>
    </w:div>
    <w:div w:id="472254610">
      <w:bodyDiv w:val="1"/>
      <w:marLeft w:val="0"/>
      <w:marRight w:val="0"/>
      <w:marTop w:val="0"/>
      <w:marBottom w:val="0"/>
      <w:divBdr>
        <w:top w:val="none" w:sz="0" w:space="0" w:color="auto"/>
        <w:left w:val="none" w:sz="0" w:space="0" w:color="auto"/>
        <w:bottom w:val="none" w:sz="0" w:space="0" w:color="auto"/>
        <w:right w:val="none" w:sz="0" w:space="0" w:color="auto"/>
      </w:divBdr>
    </w:div>
    <w:div w:id="478961322">
      <w:bodyDiv w:val="1"/>
      <w:marLeft w:val="0"/>
      <w:marRight w:val="0"/>
      <w:marTop w:val="0"/>
      <w:marBottom w:val="0"/>
      <w:divBdr>
        <w:top w:val="none" w:sz="0" w:space="0" w:color="auto"/>
        <w:left w:val="none" w:sz="0" w:space="0" w:color="auto"/>
        <w:bottom w:val="none" w:sz="0" w:space="0" w:color="auto"/>
        <w:right w:val="none" w:sz="0" w:space="0" w:color="auto"/>
      </w:divBdr>
    </w:div>
    <w:div w:id="486475704">
      <w:bodyDiv w:val="1"/>
      <w:marLeft w:val="0"/>
      <w:marRight w:val="0"/>
      <w:marTop w:val="0"/>
      <w:marBottom w:val="0"/>
      <w:divBdr>
        <w:top w:val="none" w:sz="0" w:space="0" w:color="auto"/>
        <w:left w:val="none" w:sz="0" w:space="0" w:color="auto"/>
        <w:bottom w:val="none" w:sz="0" w:space="0" w:color="auto"/>
        <w:right w:val="none" w:sz="0" w:space="0" w:color="auto"/>
      </w:divBdr>
    </w:div>
    <w:div w:id="489324163">
      <w:bodyDiv w:val="1"/>
      <w:marLeft w:val="0"/>
      <w:marRight w:val="0"/>
      <w:marTop w:val="0"/>
      <w:marBottom w:val="0"/>
      <w:divBdr>
        <w:top w:val="none" w:sz="0" w:space="0" w:color="auto"/>
        <w:left w:val="none" w:sz="0" w:space="0" w:color="auto"/>
        <w:bottom w:val="none" w:sz="0" w:space="0" w:color="auto"/>
        <w:right w:val="none" w:sz="0" w:space="0" w:color="auto"/>
      </w:divBdr>
    </w:div>
    <w:div w:id="491726523">
      <w:bodyDiv w:val="1"/>
      <w:marLeft w:val="0"/>
      <w:marRight w:val="0"/>
      <w:marTop w:val="0"/>
      <w:marBottom w:val="0"/>
      <w:divBdr>
        <w:top w:val="none" w:sz="0" w:space="0" w:color="auto"/>
        <w:left w:val="none" w:sz="0" w:space="0" w:color="auto"/>
        <w:bottom w:val="none" w:sz="0" w:space="0" w:color="auto"/>
        <w:right w:val="none" w:sz="0" w:space="0" w:color="auto"/>
      </w:divBdr>
    </w:div>
    <w:div w:id="493495779">
      <w:bodyDiv w:val="1"/>
      <w:marLeft w:val="0"/>
      <w:marRight w:val="0"/>
      <w:marTop w:val="0"/>
      <w:marBottom w:val="0"/>
      <w:divBdr>
        <w:top w:val="none" w:sz="0" w:space="0" w:color="auto"/>
        <w:left w:val="none" w:sz="0" w:space="0" w:color="auto"/>
        <w:bottom w:val="none" w:sz="0" w:space="0" w:color="auto"/>
        <w:right w:val="none" w:sz="0" w:space="0" w:color="auto"/>
      </w:divBdr>
    </w:div>
    <w:div w:id="497578059">
      <w:bodyDiv w:val="1"/>
      <w:marLeft w:val="0"/>
      <w:marRight w:val="0"/>
      <w:marTop w:val="0"/>
      <w:marBottom w:val="0"/>
      <w:divBdr>
        <w:top w:val="none" w:sz="0" w:space="0" w:color="auto"/>
        <w:left w:val="none" w:sz="0" w:space="0" w:color="auto"/>
        <w:bottom w:val="none" w:sz="0" w:space="0" w:color="auto"/>
        <w:right w:val="none" w:sz="0" w:space="0" w:color="auto"/>
      </w:divBdr>
    </w:div>
    <w:div w:id="498690474">
      <w:bodyDiv w:val="1"/>
      <w:marLeft w:val="0"/>
      <w:marRight w:val="0"/>
      <w:marTop w:val="0"/>
      <w:marBottom w:val="0"/>
      <w:divBdr>
        <w:top w:val="none" w:sz="0" w:space="0" w:color="auto"/>
        <w:left w:val="none" w:sz="0" w:space="0" w:color="auto"/>
        <w:bottom w:val="none" w:sz="0" w:space="0" w:color="auto"/>
        <w:right w:val="none" w:sz="0" w:space="0" w:color="auto"/>
      </w:divBdr>
    </w:div>
    <w:div w:id="499392069">
      <w:bodyDiv w:val="1"/>
      <w:marLeft w:val="0"/>
      <w:marRight w:val="0"/>
      <w:marTop w:val="0"/>
      <w:marBottom w:val="0"/>
      <w:divBdr>
        <w:top w:val="none" w:sz="0" w:space="0" w:color="auto"/>
        <w:left w:val="none" w:sz="0" w:space="0" w:color="auto"/>
        <w:bottom w:val="none" w:sz="0" w:space="0" w:color="auto"/>
        <w:right w:val="none" w:sz="0" w:space="0" w:color="auto"/>
      </w:divBdr>
    </w:div>
    <w:div w:id="512185559">
      <w:bodyDiv w:val="1"/>
      <w:marLeft w:val="0"/>
      <w:marRight w:val="0"/>
      <w:marTop w:val="0"/>
      <w:marBottom w:val="0"/>
      <w:divBdr>
        <w:top w:val="none" w:sz="0" w:space="0" w:color="auto"/>
        <w:left w:val="none" w:sz="0" w:space="0" w:color="auto"/>
        <w:bottom w:val="none" w:sz="0" w:space="0" w:color="auto"/>
        <w:right w:val="none" w:sz="0" w:space="0" w:color="auto"/>
      </w:divBdr>
    </w:div>
    <w:div w:id="517235216">
      <w:bodyDiv w:val="1"/>
      <w:marLeft w:val="0"/>
      <w:marRight w:val="0"/>
      <w:marTop w:val="0"/>
      <w:marBottom w:val="0"/>
      <w:divBdr>
        <w:top w:val="none" w:sz="0" w:space="0" w:color="auto"/>
        <w:left w:val="none" w:sz="0" w:space="0" w:color="auto"/>
        <w:bottom w:val="none" w:sz="0" w:space="0" w:color="auto"/>
        <w:right w:val="none" w:sz="0" w:space="0" w:color="auto"/>
      </w:divBdr>
    </w:div>
    <w:div w:id="518355805">
      <w:bodyDiv w:val="1"/>
      <w:marLeft w:val="0"/>
      <w:marRight w:val="0"/>
      <w:marTop w:val="0"/>
      <w:marBottom w:val="0"/>
      <w:divBdr>
        <w:top w:val="none" w:sz="0" w:space="0" w:color="auto"/>
        <w:left w:val="none" w:sz="0" w:space="0" w:color="auto"/>
        <w:bottom w:val="none" w:sz="0" w:space="0" w:color="auto"/>
        <w:right w:val="none" w:sz="0" w:space="0" w:color="auto"/>
      </w:divBdr>
    </w:div>
    <w:div w:id="528180091">
      <w:bodyDiv w:val="1"/>
      <w:marLeft w:val="0"/>
      <w:marRight w:val="0"/>
      <w:marTop w:val="0"/>
      <w:marBottom w:val="0"/>
      <w:divBdr>
        <w:top w:val="none" w:sz="0" w:space="0" w:color="auto"/>
        <w:left w:val="none" w:sz="0" w:space="0" w:color="auto"/>
        <w:bottom w:val="none" w:sz="0" w:space="0" w:color="auto"/>
        <w:right w:val="none" w:sz="0" w:space="0" w:color="auto"/>
      </w:divBdr>
    </w:div>
    <w:div w:id="528221760">
      <w:bodyDiv w:val="1"/>
      <w:marLeft w:val="0"/>
      <w:marRight w:val="0"/>
      <w:marTop w:val="0"/>
      <w:marBottom w:val="0"/>
      <w:divBdr>
        <w:top w:val="none" w:sz="0" w:space="0" w:color="auto"/>
        <w:left w:val="none" w:sz="0" w:space="0" w:color="auto"/>
        <w:bottom w:val="none" w:sz="0" w:space="0" w:color="auto"/>
        <w:right w:val="none" w:sz="0" w:space="0" w:color="auto"/>
      </w:divBdr>
    </w:div>
    <w:div w:id="529799006">
      <w:bodyDiv w:val="1"/>
      <w:marLeft w:val="0"/>
      <w:marRight w:val="0"/>
      <w:marTop w:val="0"/>
      <w:marBottom w:val="0"/>
      <w:divBdr>
        <w:top w:val="none" w:sz="0" w:space="0" w:color="auto"/>
        <w:left w:val="none" w:sz="0" w:space="0" w:color="auto"/>
        <w:bottom w:val="none" w:sz="0" w:space="0" w:color="auto"/>
        <w:right w:val="none" w:sz="0" w:space="0" w:color="auto"/>
      </w:divBdr>
    </w:div>
    <w:div w:id="530460621">
      <w:bodyDiv w:val="1"/>
      <w:marLeft w:val="0"/>
      <w:marRight w:val="0"/>
      <w:marTop w:val="0"/>
      <w:marBottom w:val="0"/>
      <w:divBdr>
        <w:top w:val="none" w:sz="0" w:space="0" w:color="auto"/>
        <w:left w:val="none" w:sz="0" w:space="0" w:color="auto"/>
        <w:bottom w:val="none" w:sz="0" w:space="0" w:color="auto"/>
        <w:right w:val="none" w:sz="0" w:space="0" w:color="auto"/>
      </w:divBdr>
    </w:div>
    <w:div w:id="539434564">
      <w:bodyDiv w:val="1"/>
      <w:marLeft w:val="0"/>
      <w:marRight w:val="0"/>
      <w:marTop w:val="0"/>
      <w:marBottom w:val="0"/>
      <w:divBdr>
        <w:top w:val="none" w:sz="0" w:space="0" w:color="auto"/>
        <w:left w:val="none" w:sz="0" w:space="0" w:color="auto"/>
        <w:bottom w:val="none" w:sz="0" w:space="0" w:color="auto"/>
        <w:right w:val="none" w:sz="0" w:space="0" w:color="auto"/>
      </w:divBdr>
    </w:div>
    <w:div w:id="540747293">
      <w:bodyDiv w:val="1"/>
      <w:marLeft w:val="0"/>
      <w:marRight w:val="0"/>
      <w:marTop w:val="0"/>
      <w:marBottom w:val="0"/>
      <w:divBdr>
        <w:top w:val="none" w:sz="0" w:space="0" w:color="auto"/>
        <w:left w:val="none" w:sz="0" w:space="0" w:color="auto"/>
        <w:bottom w:val="none" w:sz="0" w:space="0" w:color="auto"/>
        <w:right w:val="none" w:sz="0" w:space="0" w:color="auto"/>
      </w:divBdr>
    </w:div>
    <w:div w:id="545139977">
      <w:bodyDiv w:val="1"/>
      <w:marLeft w:val="0"/>
      <w:marRight w:val="0"/>
      <w:marTop w:val="0"/>
      <w:marBottom w:val="0"/>
      <w:divBdr>
        <w:top w:val="none" w:sz="0" w:space="0" w:color="auto"/>
        <w:left w:val="none" w:sz="0" w:space="0" w:color="auto"/>
        <w:bottom w:val="none" w:sz="0" w:space="0" w:color="auto"/>
        <w:right w:val="none" w:sz="0" w:space="0" w:color="auto"/>
      </w:divBdr>
    </w:div>
    <w:div w:id="551617499">
      <w:bodyDiv w:val="1"/>
      <w:marLeft w:val="0"/>
      <w:marRight w:val="0"/>
      <w:marTop w:val="0"/>
      <w:marBottom w:val="0"/>
      <w:divBdr>
        <w:top w:val="none" w:sz="0" w:space="0" w:color="auto"/>
        <w:left w:val="none" w:sz="0" w:space="0" w:color="auto"/>
        <w:bottom w:val="none" w:sz="0" w:space="0" w:color="auto"/>
        <w:right w:val="none" w:sz="0" w:space="0" w:color="auto"/>
      </w:divBdr>
    </w:div>
    <w:div w:id="554121662">
      <w:bodyDiv w:val="1"/>
      <w:marLeft w:val="0"/>
      <w:marRight w:val="0"/>
      <w:marTop w:val="0"/>
      <w:marBottom w:val="0"/>
      <w:divBdr>
        <w:top w:val="none" w:sz="0" w:space="0" w:color="auto"/>
        <w:left w:val="none" w:sz="0" w:space="0" w:color="auto"/>
        <w:bottom w:val="none" w:sz="0" w:space="0" w:color="auto"/>
        <w:right w:val="none" w:sz="0" w:space="0" w:color="auto"/>
      </w:divBdr>
    </w:div>
    <w:div w:id="554583890">
      <w:bodyDiv w:val="1"/>
      <w:marLeft w:val="0"/>
      <w:marRight w:val="0"/>
      <w:marTop w:val="0"/>
      <w:marBottom w:val="0"/>
      <w:divBdr>
        <w:top w:val="none" w:sz="0" w:space="0" w:color="auto"/>
        <w:left w:val="none" w:sz="0" w:space="0" w:color="auto"/>
        <w:bottom w:val="none" w:sz="0" w:space="0" w:color="auto"/>
        <w:right w:val="none" w:sz="0" w:space="0" w:color="auto"/>
      </w:divBdr>
    </w:div>
    <w:div w:id="555704668">
      <w:bodyDiv w:val="1"/>
      <w:marLeft w:val="0"/>
      <w:marRight w:val="0"/>
      <w:marTop w:val="0"/>
      <w:marBottom w:val="0"/>
      <w:divBdr>
        <w:top w:val="none" w:sz="0" w:space="0" w:color="auto"/>
        <w:left w:val="none" w:sz="0" w:space="0" w:color="auto"/>
        <w:bottom w:val="none" w:sz="0" w:space="0" w:color="auto"/>
        <w:right w:val="none" w:sz="0" w:space="0" w:color="auto"/>
      </w:divBdr>
    </w:div>
    <w:div w:id="566035010">
      <w:bodyDiv w:val="1"/>
      <w:marLeft w:val="0"/>
      <w:marRight w:val="0"/>
      <w:marTop w:val="0"/>
      <w:marBottom w:val="0"/>
      <w:divBdr>
        <w:top w:val="none" w:sz="0" w:space="0" w:color="auto"/>
        <w:left w:val="none" w:sz="0" w:space="0" w:color="auto"/>
        <w:bottom w:val="none" w:sz="0" w:space="0" w:color="auto"/>
        <w:right w:val="none" w:sz="0" w:space="0" w:color="auto"/>
      </w:divBdr>
    </w:div>
    <w:div w:id="567612283">
      <w:bodyDiv w:val="1"/>
      <w:marLeft w:val="0"/>
      <w:marRight w:val="0"/>
      <w:marTop w:val="0"/>
      <w:marBottom w:val="0"/>
      <w:divBdr>
        <w:top w:val="none" w:sz="0" w:space="0" w:color="auto"/>
        <w:left w:val="none" w:sz="0" w:space="0" w:color="auto"/>
        <w:bottom w:val="none" w:sz="0" w:space="0" w:color="auto"/>
        <w:right w:val="none" w:sz="0" w:space="0" w:color="auto"/>
      </w:divBdr>
    </w:div>
    <w:div w:id="567767067">
      <w:bodyDiv w:val="1"/>
      <w:marLeft w:val="0"/>
      <w:marRight w:val="0"/>
      <w:marTop w:val="0"/>
      <w:marBottom w:val="0"/>
      <w:divBdr>
        <w:top w:val="none" w:sz="0" w:space="0" w:color="auto"/>
        <w:left w:val="none" w:sz="0" w:space="0" w:color="auto"/>
        <w:bottom w:val="none" w:sz="0" w:space="0" w:color="auto"/>
        <w:right w:val="none" w:sz="0" w:space="0" w:color="auto"/>
      </w:divBdr>
    </w:div>
    <w:div w:id="580260664">
      <w:bodyDiv w:val="1"/>
      <w:marLeft w:val="0"/>
      <w:marRight w:val="0"/>
      <w:marTop w:val="0"/>
      <w:marBottom w:val="0"/>
      <w:divBdr>
        <w:top w:val="none" w:sz="0" w:space="0" w:color="auto"/>
        <w:left w:val="none" w:sz="0" w:space="0" w:color="auto"/>
        <w:bottom w:val="none" w:sz="0" w:space="0" w:color="auto"/>
        <w:right w:val="none" w:sz="0" w:space="0" w:color="auto"/>
      </w:divBdr>
    </w:div>
    <w:div w:id="592084354">
      <w:bodyDiv w:val="1"/>
      <w:marLeft w:val="0"/>
      <w:marRight w:val="0"/>
      <w:marTop w:val="0"/>
      <w:marBottom w:val="0"/>
      <w:divBdr>
        <w:top w:val="none" w:sz="0" w:space="0" w:color="auto"/>
        <w:left w:val="none" w:sz="0" w:space="0" w:color="auto"/>
        <w:bottom w:val="none" w:sz="0" w:space="0" w:color="auto"/>
        <w:right w:val="none" w:sz="0" w:space="0" w:color="auto"/>
      </w:divBdr>
    </w:div>
    <w:div w:id="593173474">
      <w:bodyDiv w:val="1"/>
      <w:marLeft w:val="0"/>
      <w:marRight w:val="0"/>
      <w:marTop w:val="0"/>
      <w:marBottom w:val="0"/>
      <w:divBdr>
        <w:top w:val="none" w:sz="0" w:space="0" w:color="auto"/>
        <w:left w:val="none" w:sz="0" w:space="0" w:color="auto"/>
        <w:bottom w:val="none" w:sz="0" w:space="0" w:color="auto"/>
        <w:right w:val="none" w:sz="0" w:space="0" w:color="auto"/>
      </w:divBdr>
    </w:div>
    <w:div w:id="593712083">
      <w:bodyDiv w:val="1"/>
      <w:marLeft w:val="0"/>
      <w:marRight w:val="0"/>
      <w:marTop w:val="0"/>
      <w:marBottom w:val="0"/>
      <w:divBdr>
        <w:top w:val="none" w:sz="0" w:space="0" w:color="auto"/>
        <w:left w:val="none" w:sz="0" w:space="0" w:color="auto"/>
        <w:bottom w:val="none" w:sz="0" w:space="0" w:color="auto"/>
        <w:right w:val="none" w:sz="0" w:space="0" w:color="auto"/>
      </w:divBdr>
    </w:div>
    <w:div w:id="608397409">
      <w:bodyDiv w:val="1"/>
      <w:marLeft w:val="0"/>
      <w:marRight w:val="0"/>
      <w:marTop w:val="0"/>
      <w:marBottom w:val="0"/>
      <w:divBdr>
        <w:top w:val="none" w:sz="0" w:space="0" w:color="auto"/>
        <w:left w:val="none" w:sz="0" w:space="0" w:color="auto"/>
        <w:bottom w:val="none" w:sz="0" w:space="0" w:color="auto"/>
        <w:right w:val="none" w:sz="0" w:space="0" w:color="auto"/>
      </w:divBdr>
    </w:div>
    <w:div w:id="612328904">
      <w:bodyDiv w:val="1"/>
      <w:marLeft w:val="0"/>
      <w:marRight w:val="0"/>
      <w:marTop w:val="0"/>
      <w:marBottom w:val="0"/>
      <w:divBdr>
        <w:top w:val="none" w:sz="0" w:space="0" w:color="auto"/>
        <w:left w:val="none" w:sz="0" w:space="0" w:color="auto"/>
        <w:bottom w:val="none" w:sz="0" w:space="0" w:color="auto"/>
        <w:right w:val="none" w:sz="0" w:space="0" w:color="auto"/>
      </w:divBdr>
    </w:div>
    <w:div w:id="614603036">
      <w:bodyDiv w:val="1"/>
      <w:marLeft w:val="0"/>
      <w:marRight w:val="0"/>
      <w:marTop w:val="0"/>
      <w:marBottom w:val="0"/>
      <w:divBdr>
        <w:top w:val="none" w:sz="0" w:space="0" w:color="auto"/>
        <w:left w:val="none" w:sz="0" w:space="0" w:color="auto"/>
        <w:bottom w:val="none" w:sz="0" w:space="0" w:color="auto"/>
        <w:right w:val="none" w:sz="0" w:space="0" w:color="auto"/>
      </w:divBdr>
    </w:div>
    <w:div w:id="628126411">
      <w:bodyDiv w:val="1"/>
      <w:marLeft w:val="0"/>
      <w:marRight w:val="0"/>
      <w:marTop w:val="0"/>
      <w:marBottom w:val="0"/>
      <w:divBdr>
        <w:top w:val="none" w:sz="0" w:space="0" w:color="auto"/>
        <w:left w:val="none" w:sz="0" w:space="0" w:color="auto"/>
        <w:bottom w:val="none" w:sz="0" w:space="0" w:color="auto"/>
        <w:right w:val="none" w:sz="0" w:space="0" w:color="auto"/>
      </w:divBdr>
    </w:div>
    <w:div w:id="636491681">
      <w:bodyDiv w:val="1"/>
      <w:marLeft w:val="0"/>
      <w:marRight w:val="0"/>
      <w:marTop w:val="0"/>
      <w:marBottom w:val="0"/>
      <w:divBdr>
        <w:top w:val="none" w:sz="0" w:space="0" w:color="auto"/>
        <w:left w:val="none" w:sz="0" w:space="0" w:color="auto"/>
        <w:bottom w:val="none" w:sz="0" w:space="0" w:color="auto"/>
        <w:right w:val="none" w:sz="0" w:space="0" w:color="auto"/>
      </w:divBdr>
    </w:div>
    <w:div w:id="639192112">
      <w:bodyDiv w:val="1"/>
      <w:marLeft w:val="0"/>
      <w:marRight w:val="0"/>
      <w:marTop w:val="0"/>
      <w:marBottom w:val="0"/>
      <w:divBdr>
        <w:top w:val="none" w:sz="0" w:space="0" w:color="auto"/>
        <w:left w:val="none" w:sz="0" w:space="0" w:color="auto"/>
        <w:bottom w:val="none" w:sz="0" w:space="0" w:color="auto"/>
        <w:right w:val="none" w:sz="0" w:space="0" w:color="auto"/>
      </w:divBdr>
    </w:div>
    <w:div w:id="643127201">
      <w:bodyDiv w:val="1"/>
      <w:marLeft w:val="0"/>
      <w:marRight w:val="0"/>
      <w:marTop w:val="0"/>
      <w:marBottom w:val="0"/>
      <w:divBdr>
        <w:top w:val="none" w:sz="0" w:space="0" w:color="auto"/>
        <w:left w:val="none" w:sz="0" w:space="0" w:color="auto"/>
        <w:bottom w:val="none" w:sz="0" w:space="0" w:color="auto"/>
        <w:right w:val="none" w:sz="0" w:space="0" w:color="auto"/>
      </w:divBdr>
    </w:div>
    <w:div w:id="644626243">
      <w:bodyDiv w:val="1"/>
      <w:marLeft w:val="0"/>
      <w:marRight w:val="0"/>
      <w:marTop w:val="0"/>
      <w:marBottom w:val="0"/>
      <w:divBdr>
        <w:top w:val="none" w:sz="0" w:space="0" w:color="auto"/>
        <w:left w:val="none" w:sz="0" w:space="0" w:color="auto"/>
        <w:bottom w:val="none" w:sz="0" w:space="0" w:color="auto"/>
        <w:right w:val="none" w:sz="0" w:space="0" w:color="auto"/>
      </w:divBdr>
    </w:div>
    <w:div w:id="645936289">
      <w:bodyDiv w:val="1"/>
      <w:marLeft w:val="0"/>
      <w:marRight w:val="0"/>
      <w:marTop w:val="0"/>
      <w:marBottom w:val="0"/>
      <w:divBdr>
        <w:top w:val="none" w:sz="0" w:space="0" w:color="auto"/>
        <w:left w:val="none" w:sz="0" w:space="0" w:color="auto"/>
        <w:bottom w:val="none" w:sz="0" w:space="0" w:color="auto"/>
        <w:right w:val="none" w:sz="0" w:space="0" w:color="auto"/>
      </w:divBdr>
    </w:div>
    <w:div w:id="646282241">
      <w:bodyDiv w:val="1"/>
      <w:marLeft w:val="0"/>
      <w:marRight w:val="0"/>
      <w:marTop w:val="0"/>
      <w:marBottom w:val="0"/>
      <w:divBdr>
        <w:top w:val="none" w:sz="0" w:space="0" w:color="auto"/>
        <w:left w:val="none" w:sz="0" w:space="0" w:color="auto"/>
        <w:bottom w:val="none" w:sz="0" w:space="0" w:color="auto"/>
        <w:right w:val="none" w:sz="0" w:space="0" w:color="auto"/>
      </w:divBdr>
    </w:div>
    <w:div w:id="652219958">
      <w:bodyDiv w:val="1"/>
      <w:marLeft w:val="0"/>
      <w:marRight w:val="0"/>
      <w:marTop w:val="0"/>
      <w:marBottom w:val="0"/>
      <w:divBdr>
        <w:top w:val="none" w:sz="0" w:space="0" w:color="auto"/>
        <w:left w:val="none" w:sz="0" w:space="0" w:color="auto"/>
        <w:bottom w:val="none" w:sz="0" w:space="0" w:color="auto"/>
        <w:right w:val="none" w:sz="0" w:space="0" w:color="auto"/>
      </w:divBdr>
    </w:div>
    <w:div w:id="670719922">
      <w:bodyDiv w:val="1"/>
      <w:marLeft w:val="0"/>
      <w:marRight w:val="0"/>
      <w:marTop w:val="0"/>
      <w:marBottom w:val="0"/>
      <w:divBdr>
        <w:top w:val="none" w:sz="0" w:space="0" w:color="auto"/>
        <w:left w:val="none" w:sz="0" w:space="0" w:color="auto"/>
        <w:bottom w:val="none" w:sz="0" w:space="0" w:color="auto"/>
        <w:right w:val="none" w:sz="0" w:space="0" w:color="auto"/>
      </w:divBdr>
    </w:div>
    <w:div w:id="674958081">
      <w:bodyDiv w:val="1"/>
      <w:marLeft w:val="0"/>
      <w:marRight w:val="0"/>
      <w:marTop w:val="0"/>
      <w:marBottom w:val="0"/>
      <w:divBdr>
        <w:top w:val="none" w:sz="0" w:space="0" w:color="auto"/>
        <w:left w:val="none" w:sz="0" w:space="0" w:color="auto"/>
        <w:bottom w:val="none" w:sz="0" w:space="0" w:color="auto"/>
        <w:right w:val="none" w:sz="0" w:space="0" w:color="auto"/>
      </w:divBdr>
    </w:div>
    <w:div w:id="680006301">
      <w:bodyDiv w:val="1"/>
      <w:marLeft w:val="0"/>
      <w:marRight w:val="0"/>
      <w:marTop w:val="0"/>
      <w:marBottom w:val="0"/>
      <w:divBdr>
        <w:top w:val="none" w:sz="0" w:space="0" w:color="auto"/>
        <w:left w:val="none" w:sz="0" w:space="0" w:color="auto"/>
        <w:bottom w:val="none" w:sz="0" w:space="0" w:color="auto"/>
        <w:right w:val="none" w:sz="0" w:space="0" w:color="auto"/>
      </w:divBdr>
    </w:div>
    <w:div w:id="683019134">
      <w:bodyDiv w:val="1"/>
      <w:marLeft w:val="0"/>
      <w:marRight w:val="0"/>
      <w:marTop w:val="0"/>
      <w:marBottom w:val="0"/>
      <w:divBdr>
        <w:top w:val="none" w:sz="0" w:space="0" w:color="auto"/>
        <w:left w:val="none" w:sz="0" w:space="0" w:color="auto"/>
        <w:bottom w:val="none" w:sz="0" w:space="0" w:color="auto"/>
        <w:right w:val="none" w:sz="0" w:space="0" w:color="auto"/>
      </w:divBdr>
    </w:div>
    <w:div w:id="684674926">
      <w:bodyDiv w:val="1"/>
      <w:marLeft w:val="0"/>
      <w:marRight w:val="0"/>
      <w:marTop w:val="0"/>
      <w:marBottom w:val="0"/>
      <w:divBdr>
        <w:top w:val="none" w:sz="0" w:space="0" w:color="auto"/>
        <w:left w:val="none" w:sz="0" w:space="0" w:color="auto"/>
        <w:bottom w:val="none" w:sz="0" w:space="0" w:color="auto"/>
        <w:right w:val="none" w:sz="0" w:space="0" w:color="auto"/>
      </w:divBdr>
    </w:div>
    <w:div w:id="694578942">
      <w:bodyDiv w:val="1"/>
      <w:marLeft w:val="0"/>
      <w:marRight w:val="0"/>
      <w:marTop w:val="0"/>
      <w:marBottom w:val="0"/>
      <w:divBdr>
        <w:top w:val="none" w:sz="0" w:space="0" w:color="auto"/>
        <w:left w:val="none" w:sz="0" w:space="0" w:color="auto"/>
        <w:bottom w:val="none" w:sz="0" w:space="0" w:color="auto"/>
        <w:right w:val="none" w:sz="0" w:space="0" w:color="auto"/>
      </w:divBdr>
    </w:div>
    <w:div w:id="700401421">
      <w:bodyDiv w:val="1"/>
      <w:marLeft w:val="0"/>
      <w:marRight w:val="0"/>
      <w:marTop w:val="0"/>
      <w:marBottom w:val="0"/>
      <w:divBdr>
        <w:top w:val="none" w:sz="0" w:space="0" w:color="auto"/>
        <w:left w:val="none" w:sz="0" w:space="0" w:color="auto"/>
        <w:bottom w:val="none" w:sz="0" w:space="0" w:color="auto"/>
        <w:right w:val="none" w:sz="0" w:space="0" w:color="auto"/>
      </w:divBdr>
    </w:div>
    <w:div w:id="706368259">
      <w:bodyDiv w:val="1"/>
      <w:marLeft w:val="0"/>
      <w:marRight w:val="0"/>
      <w:marTop w:val="0"/>
      <w:marBottom w:val="0"/>
      <w:divBdr>
        <w:top w:val="none" w:sz="0" w:space="0" w:color="auto"/>
        <w:left w:val="none" w:sz="0" w:space="0" w:color="auto"/>
        <w:bottom w:val="none" w:sz="0" w:space="0" w:color="auto"/>
        <w:right w:val="none" w:sz="0" w:space="0" w:color="auto"/>
      </w:divBdr>
    </w:div>
    <w:div w:id="708576171">
      <w:bodyDiv w:val="1"/>
      <w:marLeft w:val="0"/>
      <w:marRight w:val="0"/>
      <w:marTop w:val="0"/>
      <w:marBottom w:val="0"/>
      <w:divBdr>
        <w:top w:val="none" w:sz="0" w:space="0" w:color="auto"/>
        <w:left w:val="none" w:sz="0" w:space="0" w:color="auto"/>
        <w:bottom w:val="none" w:sz="0" w:space="0" w:color="auto"/>
        <w:right w:val="none" w:sz="0" w:space="0" w:color="auto"/>
      </w:divBdr>
    </w:div>
    <w:div w:id="708648028">
      <w:bodyDiv w:val="1"/>
      <w:marLeft w:val="0"/>
      <w:marRight w:val="0"/>
      <w:marTop w:val="0"/>
      <w:marBottom w:val="0"/>
      <w:divBdr>
        <w:top w:val="none" w:sz="0" w:space="0" w:color="auto"/>
        <w:left w:val="none" w:sz="0" w:space="0" w:color="auto"/>
        <w:bottom w:val="none" w:sz="0" w:space="0" w:color="auto"/>
        <w:right w:val="none" w:sz="0" w:space="0" w:color="auto"/>
      </w:divBdr>
    </w:div>
    <w:div w:id="716780364">
      <w:bodyDiv w:val="1"/>
      <w:marLeft w:val="0"/>
      <w:marRight w:val="0"/>
      <w:marTop w:val="0"/>
      <w:marBottom w:val="0"/>
      <w:divBdr>
        <w:top w:val="none" w:sz="0" w:space="0" w:color="auto"/>
        <w:left w:val="none" w:sz="0" w:space="0" w:color="auto"/>
        <w:bottom w:val="none" w:sz="0" w:space="0" w:color="auto"/>
        <w:right w:val="none" w:sz="0" w:space="0" w:color="auto"/>
      </w:divBdr>
    </w:div>
    <w:div w:id="719285566">
      <w:bodyDiv w:val="1"/>
      <w:marLeft w:val="0"/>
      <w:marRight w:val="0"/>
      <w:marTop w:val="0"/>
      <w:marBottom w:val="0"/>
      <w:divBdr>
        <w:top w:val="none" w:sz="0" w:space="0" w:color="auto"/>
        <w:left w:val="none" w:sz="0" w:space="0" w:color="auto"/>
        <w:bottom w:val="none" w:sz="0" w:space="0" w:color="auto"/>
        <w:right w:val="none" w:sz="0" w:space="0" w:color="auto"/>
      </w:divBdr>
    </w:div>
    <w:div w:id="720523853">
      <w:bodyDiv w:val="1"/>
      <w:marLeft w:val="0"/>
      <w:marRight w:val="0"/>
      <w:marTop w:val="0"/>
      <w:marBottom w:val="0"/>
      <w:divBdr>
        <w:top w:val="none" w:sz="0" w:space="0" w:color="auto"/>
        <w:left w:val="none" w:sz="0" w:space="0" w:color="auto"/>
        <w:bottom w:val="none" w:sz="0" w:space="0" w:color="auto"/>
        <w:right w:val="none" w:sz="0" w:space="0" w:color="auto"/>
      </w:divBdr>
    </w:div>
    <w:div w:id="726563145">
      <w:bodyDiv w:val="1"/>
      <w:marLeft w:val="0"/>
      <w:marRight w:val="0"/>
      <w:marTop w:val="0"/>
      <w:marBottom w:val="0"/>
      <w:divBdr>
        <w:top w:val="none" w:sz="0" w:space="0" w:color="auto"/>
        <w:left w:val="none" w:sz="0" w:space="0" w:color="auto"/>
        <w:bottom w:val="none" w:sz="0" w:space="0" w:color="auto"/>
        <w:right w:val="none" w:sz="0" w:space="0" w:color="auto"/>
      </w:divBdr>
    </w:div>
    <w:div w:id="728647348">
      <w:bodyDiv w:val="1"/>
      <w:marLeft w:val="0"/>
      <w:marRight w:val="0"/>
      <w:marTop w:val="0"/>
      <w:marBottom w:val="0"/>
      <w:divBdr>
        <w:top w:val="none" w:sz="0" w:space="0" w:color="auto"/>
        <w:left w:val="none" w:sz="0" w:space="0" w:color="auto"/>
        <w:bottom w:val="none" w:sz="0" w:space="0" w:color="auto"/>
        <w:right w:val="none" w:sz="0" w:space="0" w:color="auto"/>
      </w:divBdr>
    </w:div>
    <w:div w:id="734158942">
      <w:bodyDiv w:val="1"/>
      <w:marLeft w:val="0"/>
      <w:marRight w:val="0"/>
      <w:marTop w:val="0"/>
      <w:marBottom w:val="0"/>
      <w:divBdr>
        <w:top w:val="none" w:sz="0" w:space="0" w:color="auto"/>
        <w:left w:val="none" w:sz="0" w:space="0" w:color="auto"/>
        <w:bottom w:val="none" w:sz="0" w:space="0" w:color="auto"/>
        <w:right w:val="none" w:sz="0" w:space="0" w:color="auto"/>
      </w:divBdr>
    </w:div>
    <w:div w:id="736711711">
      <w:bodyDiv w:val="1"/>
      <w:marLeft w:val="0"/>
      <w:marRight w:val="0"/>
      <w:marTop w:val="0"/>
      <w:marBottom w:val="0"/>
      <w:divBdr>
        <w:top w:val="none" w:sz="0" w:space="0" w:color="auto"/>
        <w:left w:val="none" w:sz="0" w:space="0" w:color="auto"/>
        <w:bottom w:val="none" w:sz="0" w:space="0" w:color="auto"/>
        <w:right w:val="none" w:sz="0" w:space="0" w:color="auto"/>
      </w:divBdr>
    </w:div>
    <w:div w:id="740373214">
      <w:bodyDiv w:val="1"/>
      <w:marLeft w:val="0"/>
      <w:marRight w:val="0"/>
      <w:marTop w:val="0"/>
      <w:marBottom w:val="0"/>
      <w:divBdr>
        <w:top w:val="none" w:sz="0" w:space="0" w:color="auto"/>
        <w:left w:val="none" w:sz="0" w:space="0" w:color="auto"/>
        <w:bottom w:val="none" w:sz="0" w:space="0" w:color="auto"/>
        <w:right w:val="none" w:sz="0" w:space="0" w:color="auto"/>
      </w:divBdr>
    </w:div>
    <w:div w:id="740982086">
      <w:bodyDiv w:val="1"/>
      <w:marLeft w:val="0"/>
      <w:marRight w:val="0"/>
      <w:marTop w:val="0"/>
      <w:marBottom w:val="0"/>
      <w:divBdr>
        <w:top w:val="none" w:sz="0" w:space="0" w:color="auto"/>
        <w:left w:val="none" w:sz="0" w:space="0" w:color="auto"/>
        <w:bottom w:val="none" w:sz="0" w:space="0" w:color="auto"/>
        <w:right w:val="none" w:sz="0" w:space="0" w:color="auto"/>
      </w:divBdr>
    </w:div>
    <w:div w:id="742221042">
      <w:bodyDiv w:val="1"/>
      <w:marLeft w:val="0"/>
      <w:marRight w:val="0"/>
      <w:marTop w:val="0"/>
      <w:marBottom w:val="0"/>
      <w:divBdr>
        <w:top w:val="none" w:sz="0" w:space="0" w:color="auto"/>
        <w:left w:val="none" w:sz="0" w:space="0" w:color="auto"/>
        <w:bottom w:val="none" w:sz="0" w:space="0" w:color="auto"/>
        <w:right w:val="none" w:sz="0" w:space="0" w:color="auto"/>
      </w:divBdr>
    </w:div>
    <w:div w:id="743184503">
      <w:bodyDiv w:val="1"/>
      <w:marLeft w:val="0"/>
      <w:marRight w:val="0"/>
      <w:marTop w:val="0"/>
      <w:marBottom w:val="0"/>
      <w:divBdr>
        <w:top w:val="none" w:sz="0" w:space="0" w:color="auto"/>
        <w:left w:val="none" w:sz="0" w:space="0" w:color="auto"/>
        <w:bottom w:val="none" w:sz="0" w:space="0" w:color="auto"/>
        <w:right w:val="none" w:sz="0" w:space="0" w:color="auto"/>
      </w:divBdr>
    </w:div>
    <w:div w:id="743256030">
      <w:bodyDiv w:val="1"/>
      <w:marLeft w:val="0"/>
      <w:marRight w:val="0"/>
      <w:marTop w:val="0"/>
      <w:marBottom w:val="0"/>
      <w:divBdr>
        <w:top w:val="none" w:sz="0" w:space="0" w:color="auto"/>
        <w:left w:val="none" w:sz="0" w:space="0" w:color="auto"/>
        <w:bottom w:val="none" w:sz="0" w:space="0" w:color="auto"/>
        <w:right w:val="none" w:sz="0" w:space="0" w:color="auto"/>
      </w:divBdr>
    </w:div>
    <w:div w:id="746728366">
      <w:bodyDiv w:val="1"/>
      <w:marLeft w:val="0"/>
      <w:marRight w:val="0"/>
      <w:marTop w:val="0"/>
      <w:marBottom w:val="0"/>
      <w:divBdr>
        <w:top w:val="none" w:sz="0" w:space="0" w:color="auto"/>
        <w:left w:val="none" w:sz="0" w:space="0" w:color="auto"/>
        <w:bottom w:val="none" w:sz="0" w:space="0" w:color="auto"/>
        <w:right w:val="none" w:sz="0" w:space="0" w:color="auto"/>
      </w:divBdr>
    </w:div>
    <w:div w:id="749346369">
      <w:bodyDiv w:val="1"/>
      <w:marLeft w:val="0"/>
      <w:marRight w:val="0"/>
      <w:marTop w:val="0"/>
      <w:marBottom w:val="0"/>
      <w:divBdr>
        <w:top w:val="none" w:sz="0" w:space="0" w:color="auto"/>
        <w:left w:val="none" w:sz="0" w:space="0" w:color="auto"/>
        <w:bottom w:val="none" w:sz="0" w:space="0" w:color="auto"/>
        <w:right w:val="none" w:sz="0" w:space="0" w:color="auto"/>
      </w:divBdr>
    </w:div>
    <w:div w:id="750352660">
      <w:bodyDiv w:val="1"/>
      <w:marLeft w:val="0"/>
      <w:marRight w:val="0"/>
      <w:marTop w:val="0"/>
      <w:marBottom w:val="0"/>
      <w:divBdr>
        <w:top w:val="none" w:sz="0" w:space="0" w:color="auto"/>
        <w:left w:val="none" w:sz="0" w:space="0" w:color="auto"/>
        <w:bottom w:val="none" w:sz="0" w:space="0" w:color="auto"/>
        <w:right w:val="none" w:sz="0" w:space="0" w:color="auto"/>
      </w:divBdr>
    </w:div>
    <w:div w:id="757822741">
      <w:bodyDiv w:val="1"/>
      <w:marLeft w:val="0"/>
      <w:marRight w:val="0"/>
      <w:marTop w:val="0"/>
      <w:marBottom w:val="0"/>
      <w:divBdr>
        <w:top w:val="none" w:sz="0" w:space="0" w:color="auto"/>
        <w:left w:val="none" w:sz="0" w:space="0" w:color="auto"/>
        <w:bottom w:val="none" w:sz="0" w:space="0" w:color="auto"/>
        <w:right w:val="none" w:sz="0" w:space="0" w:color="auto"/>
      </w:divBdr>
    </w:div>
    <w:div w:id="761532460">
      <w:bodyDiv w:val="1"/>
      <w:marLeft w:val="0"/>
      <w:marRight w:val="0"/>
      <w:marTop w:val="0"/>
      <w:marBottom w:val="0"/>
      <w:divBdr>
        <w:top w:val="none" w:sz="0" w:space="0" w:color="auto"/>
        <w:left w:val="none" w:sz="0" w:space="0" w:color="auto"/>
        <w:bottom w:val="none" w:sz="0" w:space="0" w:color="auto"/>
        <w:right w:val="none" w:sz="0" w:space="0" w:color="auto"/>
      </w:divBdr>
    </w:div>
    <w:div w:id="768618959">
      <w:bodyDiv w:val="1"/>
      <w:marLeft w:val="0"/>
      <w:marRight w:val="0"/>
      <w:marTop w:val="0"/>
      <w:marBottom w:val="0"/>
      <w:divBdr>
        <w:top w:val="none" w:sz="0" w:space="0" w:color="auto"/>
        <w:left w:val="none" w:sz="0" w:space="0" w:color="auto"/>
        <w:bottom w:val="none" w:sz="0" w:space="0" w:color="auto"/>
        <w:right w:val="none" w:sz="0" w:space="0" w:color="auto"/>
      </w:divBdr>
    </w:div>
    <w:div w:id="768693552">
      <w:bodyDiv w:val="1"/>
      <w:marLeft w:val="0"/>
      <w:marRight w:val="0"/>
      <w:marTop w:val="0"/>
      <w:marBottom w:val="0"/>
      <w:divBdr>
        <w:top w:val="none" w:sz="0" w:space="0" w:color="auto"/>
        <w:left w:val="none" w:sz="0" w:space="0" w:color="auto"/>
        <w:bottom w:val="none" w:sz="0" w:space="0" w:color="auto"/>
        <w:right w:val="none" w:sz="0" w:space="0" w:color="auto"/>
      </w:divBdr>
    </w:div>
    <w:div w:id="768702319">
      <w:bodyDiv w:val="1"/>
      <w:marLeft w:val="0"/>
      <w:marRight w:val="0"/>
      <w:marTop w:val="0"/>
      <w:marBottom w:val="0"/>
      <w:divBdr>
        <w:top w:val="none" w:sz="0" w:space="0" w:color="auto"/>
        <w:left w:val="none" w:sz="0" w:space="0" w:color="auto"/>
        <w:bottom w:val="none" w:sz="0" w:space="0" w:color="auto"/>
        <w:right w:val="none" w:sz="0" w:space="0" w:color="auto"/>
      </w:divBdr>
    </w:div>
    <w:div w:id="775367918">
      <w:bodyDiv w:val="1"/>
      <w:marLeft w:val="0"/>
      <w:marRight w:val="0"/>
      <w:marTop w:val="0"/>
      <w:marBottom w:val="0"/>
      <w:divBdr>
        <w:top w:val="none" w:sz="0" w:space="0" w:color="auto"/>
        <w:left w:val="none" w:sz="0" w:space="0" w:color="auto"/>
        <w:bottom w:val="none" w:sz="0" w:space="0" w:color="auto"/>
        <w:right w:val="none" w:sz="0" w:space="0" w:color="auto"/>
      </w:divBdr>
    </w:div>
    <w:div w:id="797996029">
      <w:bodyDiv w:val="1"/>
      <w:marLeft w:val="0"/>
      <w:marRight w:val="0"/>
      <w:marTop w:val="0"/>
      <w:marBottom w:val="0"/>
      <w:divBdr>
        <w:top w:val="none" w:sz="0" w:space="0" w:color="auto"/>
        <w:left w:val="none" w:sz="0" w:space="0" w:color="auto"/>
        <w:bottom w:val="none" w:sz="0" w:space="0" w:color="auto"/>
        <w:right w:val="none" w:sz="0" w:space="0" w:color="auto"/>
      </w:divBdr>
    </w:div>
    <w:div w:id="799765507">
      <w:bodyDiv w:val="1"/>
      <w:marLeft w:val="0"/>
      <w:marRight w:val="0"/>
      <w:marTop w:val="0"/>
      <w:marBottom w:val="0"/>
      <w:divBdr>
        <w:top w:val="none" w:sz="0" w:space="0" w:color="auto"/>
        <w:left w:val="none" w:sz="0" w:space="0" w:color="auto"/>
        <w:bottom w:val="none" w:sz="0" w:space="0" w:color="auto"/>
        <w:right w:val="none" w:sz="0" w:space="0" w:color="auto"/>
      </w:divBdr>
    </w:div>
    <w:div w:id="801533758">
      <w:bodyDiv w:val="1"/>
      <w:marLeft w:val="0"/>
      <w:marRight w:val="0"/>
      <w:marTop w:val="0"/>
      <w:marBottom w:val="0"/>
      <w:divBdr>
        <w:top w:val="none" w:sz="0" w:space="0" w:color="auto"/>
        <w:left w:val="none" w:sz="0" w:space="0" w:color="auto"/>
        <w:bottom w:val="none" w:sz="0" w:space="0" w:color="auto"/>
        <w:right w:val="none" w:sz="0" w:space="0" w:color="auto"/>
      </w:divBdr>
    </w:div>
    <w:div w:id="805971384">
      <w:bodyDiv w:val="1"/>
      <w:marLeft w:val="0"/>
      <w:marRight w:val="0"/>
      <w:marTop w:val="0"/>
      <w:marBottom w:val="0"/>
      <w:divBdr>
        <w:top w:val="none" w:sz="0" w:space="0" w:color="auto"/>
        <w:left w:val="none" w:sz="0" w:space="0" w:color="auto"/>
        <w:bottom w:val="none" w:sz="0" w:space="0" w:color="auto"/>
        <w:right w:val="none" w:sz="0" w:space="0" w:color="auto"/>
      </w:divBdr>
    </w:div>
    <w:div w:id="806317403">
      <w:bodyDiv w:val="1"/>
      <w:marLeft w:val="0"/>
      <w:marRight w:val="0"/>
      <w:marTop w:val="0"/>
      <w:marBottom w:val="0"/>
      <w:divBdr>
        <w:top w:val="none" w:sz="0" w:space="0" w:color="auto"/>
        <w:left w:val="none" w:sz="0" w:space="0" w:color="auto"/>
        <w:bottom w:val="none" w:sz="0" w:space="0" w:color="auto"/>
        <w:right w:val="none" w:sz="0" w:space="0" w:color="auto"/>
      </w:divBdr>
    </w:div>
    <w:div w:id="806356593">
      <w:bodyDiv w:val="1"/>
      <w:marLeft w:val="0"/>
      <w:marRight w:val="0"/>
      <w:marTop w:val="0"/>
      <w:marBottom w:val="0"/>
      <w:divBdr>
        <w:top w:val="none" w:sz="0" w:space="0" w:color="auto"/>
        <w:left w:val="none" w:sz="0" w:space="0" w:color="auto"/>
        <w:bottom w:val="none" w:sz="0" w:space="0" w:color="auto"/>
        <w:right w:val="none" w:sz="0" w:space="0" w:color="auto"/>
      </w:divBdr>
    </w:div>
    <w:div w:id="816259515">
      <w:bodyDiv w:val="1"/>
      <w:marLeft w:val="0"/>
      <w:marRight w:val="0"/>
      <w:marTop w:val="0"/>
      <w:marBottom w:val="0"/>
      <w:divBdr>
        <w:top w:val="none" w:sz="0" w:space="0" w:color="auto"/>
        <w:left w:val="none" w:sz="0" w:space="0" w:color="auto"/>
        <w:bottom w:val="none" w:sz="0" w:space="0" w:color="auto"/>
        <w:right w:val="none" w:sz="0" w:space="0" w:color="auto"/>
      </w:divBdr>
    </w:div>
    <w:div w:id="817258913">
      <w:bodyDiv w:val="1"/>
      <w:marLeft w:val="0"/>
      <w:marRight w:val="0"/>
      <w:marTop w:val="0"/>
      <w:marBottom w:val="0"/>
      <w:divBdr>
        <w:top w:val="none" w:sz="0" w:space="0" w:color="auto"/>
        <w:left w:val="none" w:sz="0" w:space="0" w:color="auto"/>
        <w:bottom w:val="none" w:sz="0" w:space="0" w:color="auto"/>
        <w:right w:val="none" w:sz="0" w:space="0" w:color="auto"/>
      </w:divBdr>
    </w:div>
    <w:div w:id="824125033">
      <w:bodyDiv w:val="1"/>
      <w:marLeft w:val="0"/>
      <w:marRight w:val="0"/>
      <w:marTop w:val="0"/>
      <w:marBottom w:val="0"/>
      <w:divBdr>
        <w:top w:val="none" w:sz="0" w:space="0" w:color="auto"/>
        <w:left w:val="none" w:sz="0" w:space="0" w:color="auto"/>
        <w:bottom w:val="none" w:sz="0" w:space="0" w:color="auto"/>
        <w:right w:val="none" w:sz="0" w:space="0" w:color="auto"/>
      </w:divBdr>
    </w:div>
    <w:div w:id="826557896">
      <w:bodyDiv w:val="1"/>
      <w:marLeft w:val="0"/>
      <w:marRight w:val="0"/>
      <w:marTop w:val="0"/>
      <w:marBottom w:val="0"/>
      <w:divBdr>
        <w:top w:val="none" w:sz="0" w:space="0" w:color="auto"/>
        <w:left w:val="none" w:sz="0" w:space="0" w:color="auto"/>
        <w:bottom w:val="none" w:sz="0" w:space="0" w:color="auto"/>
        <w:right w:val="none" w:sz="0" w:space="0" w:color="auto"/>
      </w:divBdr>
    </w:div>
    <w:div w:id="831604393">
      <w:bodyDiv w:val="1"/>
      <w:marLeft w:val="0"/>
      <w:marRight w:val="0"/>
      <w:marTop w:val="0"/>
      <w:marBottom w:val="0"/>
      <w:divBdr>
        <w:top w:val="none" w:sz="0" w:space="0" w:color="auto"/>
        <w:left w:val="none" w:sz="0" w:space="0" w:color="auto"/>
        <w:bottom w:val="none" w:sz="0" w:space="0" w:color="auto"/>
        <w:right w:val="none" w:sz="0" w:space="0" w:color="auto"/>
      </w:divBdr>
    </w:div>
    <w:div w:id="832069265">
      <w:bodyDiv w:val="1"/>
      <w:marLeft w:val="0"/>
      <w:marRight w:val="0"/>
      <w:marTop w:val="0"/>
      <w:marBottom w:val="0"/>
      <w:divBdr>
        <w:top w:val="none" w:sz="0" w:space="0" w:color="auto"/>
        <w:left w:val="none" w:sz="0" w:space="0" w:color="auto"/>
        <w:bottom w:val="none" w:sz="0" w:space="0" w:color="auto"/>
        <w:right w:val="none" w:sz="0" w:space="0" w:color="auto"/>
      </w:divBdr>
    </w:div>
    <w:div w:id="836044072">
      <w:bodyDiv w:val="1"/>
      <w:marLeft w:val="0"/>
      <w:marRight w:val="0"/>
      <w:marTop w:val="0"/>
      <w:marBottom w:val="0"/>
      <w:divBdr>
        <w:top w:val="none" w:sz="0" w:space="0" w:color="auto"/>
        <w:left w:val="none" w:sz="0" w:space="0" w:color="auto"/>
        <w:bottom w:val="none" w:sz="0" w:space="0" w:color="auto"/>
        <w:right w:val="none" w:sz="0" w:space="0" w:color="auto"/>
      </w:divBdr>
    </w:div>
    <w:div w:id="843713134">
      <w:bodyDiv w:val="1"/>
      <w:marLeft w:val="0"/>
      <w:marRight w:val="0"/>
      <w:marTop w:val="0"/>
      <w:marBottom w:val="0"/>
      <w:divBdr>
        <w:top w:val="none" w:sz="0" w:space="0" w:color="auto"/>
        <w:left w:val="none" w:sz="0" w:space="0" w:color="auto"/>
        <w:bottom w:val="none" w:sz="0" w:space="0" w:color="auto"/>
        <w:right w:val="none" w:sz="0" w:space="0" w:color="auto"/>
      </w:divBdr>
    </w:div>
    <w:div w:id="844366765">
      <w:bodyDiv w:val="1"/>
      <w:marLeft w:val="0"/>
      <w:marRight w:val="0"/>
      <w:marTop w:val="0"/>
      <w:marBottom w:val="0"/>
      <w:divBdr>
        <w:top w:val="none" w:sz="0" w:space="0" w:color="auto"/>
        <w:left w:val="none" w:sz="0" w:space="0" w:color="auto"/>
        <w:bottom w:val="none" w:sz="0" w:space="0" w:color="auto"/>
        <w:right w:val="none" w:sz="0" w:space="0" w:color="auto"/>
      </w:divBdr>
    </w:div>
    <w:div w:id="851069456">
      <w:bodyDiv w:val="1"/>
      <w:marLeft w:val="0"/>
      <w:marRight w:val="0"/>
      <w:marTop w:val="0"/>
      <w:marBottom w:val="0"/>
      <w:divBdr>
        <w:top w:val="none" w:sz="0" w:space="0" w:color="auto"/>
        <w:left w:val="none" w:sz="0" w:space="0" w:color="auto"/>
        <w:bottom w:val="none" w:sz="0" w:space="0" w:color="auto"/>
        <w:right w:val="none" w:sz="0" w:space="0" w:color="auto"/>
      </w:divBdr>
    </w:div>
    <w:div w:id="856770756">
      <w:bodyDiv w:val="1"/>
      <w:marLeft w:val="0"/>
      <w:marRight w:val="0"/>
      <w:marTop w:val="0"/>
      <w:marBottom w:val="0"/>
      <w:divBdr>
        <w:top w:val="none" w:sz="0" w:space="0" w:color="auto"/>
        <w:left w:val="none" w:sz="0" w:space="0" w:color="auto"/>
        <w:bottom w:val="none" w:sz="0" w:space="0" w:color="auto"/>
        <w:right w:val="none" w:sz="0" w:space="0" w:color="auto"/>
      </w:divBdr>
    </w:div>
    <w:div w:id="856886140">
      <w:bodyDiv w:val="1"/>
      <w:marLeft w:val="0"/>
      <w:marRight w:val="0"/>
      <w:marTop w:val="0"/>
      <w:marBottom w:val="0"/>
      <w:divBdr>
        <w:top w:val="none" w:sz="0" w:space="0" w:color="auto"/>
        <w:left w:val="none" w:sz="0" w:space="0" w:color="auto"/>
        <w:bottom w:val="none" w:sz="0" w:space="0" w:color="auto"/>
        <w:right w:val="none" w:sz="0" w:space="0" w:color="auto"/>
      </w:divBdr>
    </w:div>
    <w:div w:id="858008419">
      <w:bodyDiv w:val="1"/>
      <w:marLeft w:val="0"/>
      <w:marRight w:val="0"/>
      <w:marTop w:val="0"/>
      <w:marBottom w:val="0"/>
      <w:divBdr>
        <w:top w:val="none" w:sz="0" w:space="0" w:color="auto"/>
        <w:left w:val="none" w:sz="0" w:space="0" w:color="auto"/>
        <w:bottom w:val="none" w:sz="0" w:space="0" w:color="auto"/>
        <w:right w:val="none" w:sz="0" w:space="0" w:color="auto"/>
      </w:divBdr>
    </w:div>
    <w:div w:id="864755205">
      <w:bodyDiv w:val="1"/>
      <w:marLeft w:val="0"/>
      <w:marRight w:val="0"/>
      <w:marTop w:val="0"/>
      <w:marBottom w:val="0"/>
      <w:divBdr>
        <w:top w:val="none" w:sz="0" w:space="0" w:color="auto"/>
        <w:left w:val="none" w:sz="0" w:space="0" w:color="auto"/>
        <w:bottom w:val="none" w:sz="0" w:space="0" w:color="auto"/>
        <w:right w:val="none" w:sz="0" w:space="0" w:color="auto"/>
      </w:divBdr>
    </w:div>
    <w:div w:id="864901279">
      <w:bodyDiv w:val="1"/>
      <w:marLeft w:val="0"/>
      <w:marRight w:val="0"/>
      <w:marTop w:val="0"/>
      <w:marBottom w:val="0"/>
      <w:divBdr>
        <w:top w:val="none" w:sz="0" w:space="0" w:color="auto"/>
        <w:left w:val="none" w:sz="0" w:space="0" w:color="auto"/>
        <w:bottom w:val="none" w:sz="0" w:space="0" w:color="auto"/>
        <w:right w:val="none" w:sz="0" w:space="0" w:color="auto"/>
      </w:divBdr>
    </w:div>
    <w:div w:id="868572272">
      <w:bodyDiv w:val="1"/>
      <w:marLeft w:val="0"/>
      <w:marRight w:val="0"/>
      <w:marTop w:val="0"/>
      <w:marBottom w:val="0"/>
      <w:divBdr>
        <w:top w:val="none" w:sz="0" w:space="0" w:color="auto"/>
        <w:left w:val="none" w:sz="0" w:space="0" w:color="auto"/>
        <w:bottom w:val="none" w:sz="0" w:space="0" w:color="auto"/>
        <w:right w:val="none" w:sz="0" w:space="0" w:color="auto"/>
      </w:divBdr>
    </w:div>
    <w:div w:id="873467777">
      <w:bodyDiv w:val="1"/>
      <w:marLeft w:val="0"/>
      <w:marRight w:val="0"/>
      <w:marTop w:val="0"/>
      <w:marBottom w:val="0"/>
      <w:divBdr>
        <w:top w:val="none" w:sz="0" w:space="0" w:color="auto"/>
        <w:left w:val="none" w:sz="0" w:space="0" w:color="auto"/>
        <w:bottom w:val="none" w:sz="0" w:space="0" w:color="auto"/>
        <w:right w:val="none" w:sz="0" w:space="0" w:color="auto"/>
      </w:divBdr>
    </w:div>
    <w:div w:id="873811619">
      <w:bodyDiv w:val="1"/>
      <w:marLeft w:val="0"/>
      <w:marRight w:val="0"/>
      <w:marTop w:val="0"/>
      <w:marBottom w:val="0"/>
      <w:divBdr>
        <w:top w:val="none" w:sz="0" w:space="0" w:color="auto"/>
        <w:left w:val="none" w:sz="0" w:space="0" w:color="auto"/>
        <w:bottom w:val="none" w:sz="0" w:space="0" w:color="auto"/>
        <w:right w:val="none" w:sz="0" w:space="0" w:color="auto"/>
      </w:divBdr>
    </w:div>
    <w:div w:id="881481315">
      <w:bodyDiv w:val="1"/>
      <w:marLeft w:val="0"/>
      <w:marRight w:val="0"/>
      <w:marTop w:val="0"/>
      <w:marBottom w:val="0"/>
      <w:divBdr>
        <w:top w:val="none" w:sz="0" w:space="0" w:color="auto"/>
        <w:left w:val="none" w:sz="0" w:space="0" w:color="auto"/>
        <w:bottom w:val="none" w:sz="0" w:space="0" w:color="auto"/>
        <w:right w:val="none" w:sz="0" w:space="0" w:color="auto"/>
      </w:divBdr>
    </w:div>
    <w:div w:id="882907423">
      <w:bodyDiv w:val="1"/>
      <w:marLeft w:val="0"/>
      <w:marRight w:val="0"/>
      <w:marTop w:val="0"/>
      <w:marBottom w:val="0"/>
      <w:divBdr>
        <w:top w:val="none" w:sz="0" w:space="0" w:color="auto"/>
        <w:left w:val="none" w:sz="0" w:space="0" w:color="auto"/>
        <w:bottom w:val="none" w:sz="0" w:space="0" w:color="auto"/>
        <w:right w:val="none" w:sz="0" w:space="0" w:color="auto"/>
      </w:divBdr>
    </w:div>
    <w:div w:id="884415065">
      <w:bodyDiv w:val="1"/>
      <w:marLeft w:val="0"/>
      <w:marRight w:val="0"/>
      <w:marTop w:val="0"/>
      <w:marBottom w:val="0"/>
      <w:divBdr>
        <w:top w:val="none" w:sz="0" w:space="0" w:color="auto"/>
        <w:left w:val="none" w:sz="0" w:space="0" w:color="auto"/>
        <w:bottom w:val="none" w:sz="0" w:space="0" w:color="auto"/>
        <w:right w:val="none" w:sz="0" w:space="0" w:color="auto"/>
      </w:divBdr>
    </w:div>
    <w:div w:id="884682775">
      <w:bodyDiv w:val="1"/>
      <w:marLeft w:val="0"/>
      <w:marRight w:val="0"/>
      <w:marTop w:val="0"/>
      <w:marBottom w:val="0"/>
      <w:divBdr>
        <w:top w:val="none" w:sz="0" w:space="0" w:color="auto"/>
        <w:left w:val="none" w:sz="0" w:space="0" w:color="auto"/>
        <w:bottom w:val="none" w:sz="0" w:space="0" w:color="auto"/>
        <w:right w:val="none" w:sz="0" w:space="0" w:color="auto"/>
      </w:divBdr>
    </w:div>
    <w:div w:id="886911278">
      <w:bodyDiv w:val="1"/>
      <w:marLeft w:val="0"/>
      <w:marRight w:val="0"/>
      <w:marTop w:val="0"/>
      <w:marBottom w:val="0"/>
      <w:divBdr>
        <w:top w:val="none" w:sz="0" w:space="0" w:color="auto"/>
        <w:left w:val="none" w:sz="0" w:space="0" w:color="auto"/>
        <w:bottom w:val="none" w:sz="0" w:space="0" w:color="auto"/>
        <w:right w:val="none" w:sz="0" w:space="0" w:color="auto"/>
      </w:divBdr>
    </w:div>
    <w:div w:id="887841881">
      <w:bodyDiv w:val="1"/>
      <w:marLeft w:val="0"/>
      <w:marRight w:val="0"/>
      <w:marTop w:val="0"/>
      <w:marBottom w:val="0"/>
      <w:divBdr>
        <w:top w:val="none" w:sz="0" w:space="0" w:color="auto"/>
        <w:left w:val="none" w:sz="0" w:space="0" w:color="auto"/>
        <w:bottom w:val="none" w:sz="0" w:space="0" w:color="auto"/>
        <w:right w:val="none" w:sz="0" w:space="0" w:color="auto"/>
      </w:divBdr>
    </w:div>
    <w:div w:id="898397018">
      <w:bodyDiv w:val="1"/>
      <w:marLeft w:val="0"/>
      <w:marRight w:val="0"/>
      <w:marTop w:val="0"/>
      <w:marBottom w:val="0"/>
      <w:divBdr>
        <w:top w:val="none" w:sz="0" w:space="0" w:color="auto"/>
        <w:left w:val="none" w:sz="0" w:space="0" w:color="auto"/>
        <w:bottom w:val="none" w:sz="0" w:space="0" w:color="auto"/>
        <w:right w:val="none" w:sz="0" w:space="0" w:color="auto"/>
      </w:divBdr>
    </w:div>
    <w:div w:id="902252726">
      <w:bodyDiv w:val="1"/>
      <w:marLeft w:val="0"/>
      <w:marRight w:val="0"/>
      <w:marTop w:val="0"/>
      <w:marBottom w:val="0"/>
      <w:divBdr>
        <w:top w:val="none" w:sz="0" w:space="0" w:color="auto"/>
        <w:left w:val="none" w:sz="0" w:space="0" w:color="auto"/>
        <w:bottom w:val="none" w:sz="0" w:space="0" w:color="auto"/>
        <w:right w:val="none" w:sz="0" w:space="0" w:color="auto"/>
      </w:divBdr>
    </w:div>
    <w:div w:id="903026198">
      <w:bodyDiv w:val="1"/>
      <w:marLeft w:val="0"/>
      <w:marRight w:val="0"/>
      <w:marTop w:val="0"/>
      <w:marBottom w:val="0"/>
      <w:divBdr>
        <w:top w:val="none" w:sz="0" w:space="0" w:color="auto"/>
        <w:left w:val="none" w:sz="0" w:space="0" w:color="auto"/>
        <w:bottom w:val="none" w:sz="0" w:space="0" w:color="auto"/>
        <w:right w:val="none" w:sz="0" w:space="0" w:color="auto"/>
      </w:divBdr>
    </w:div>
    <w:div w:id="903876413">
      <w:bodyDiv w:val="1"/>
      <w:marLeft w:val="0"/>
      <w:marRight w:val="0"/>
      <w:marTop w:val="0"/>
      <w:marBottom w:val="0"/>
      <w:divBdr>
        <w:top w:val="none" w:sz="0" w:space="0" w:color="auto"/>
        <w:left w:val="none" w:sz="0" w:space="0" w:color="auto"/>
        <w:bottom w:val="none" w:sz="0" w:space="0" w:color="auto"/>
        <w:right w:val="none" w:sz="0" w:space="0" w:color="auto"/>
      </w:divBdr>
    </w:div>
    <w:div w:id="908342794">
      <w:bodyDiv w:val="1"/>
      <w:marLeft w:val="0"/>
      <w:marRight w:val="0"/>
      <w:marTop w:val="0"/>
      <w:marBottom w:val="0"/>
      <w:divBdr>
        <w:top w:val="none" w:sz="0" w:space="0" w:color="auto"/>
        <w:left w:val="none" w:sz="0" w:space="0" w:color="auto"/>
        <w:bottom w:val="none" w:sz="0" w:space="0" w:color="auto"/>
        <w:right w:val="none" w:sz="0" w:space="0" w:color="auto"/>
      </w:divBdr>
    </w:div>
    <w:div w:id="921721560">
      <w:bodyDiv w:val="1"/>
      <w:marLeft w:val="0"/>
      <w:marRight w:val="0"/>
      <w:marTop w:val="0"/>
      <w:marBottom w:val="0"/>
      <w:divBdr>
        <w:top w:val="none" w:sz="0" w:space="0" w:color="auto"/>
        <w:left w:val="none" w:sz="0" w:space="0" w:color="auto"/>
        <w:bottom w:val="none" w:sz="0" w:space="0" w:color="auto"/>
        <w:right w:val="none" w:sz="0" w:space="0" w:color="auto"/>
      </w:divBdr>
    </w:div>
    <w:div w:id="922644743">
      <w:bodyDiv w:val="1"/>
      <w:marLeft w:val="0"/>
      <w:marRight w:val="0"/>
      <w:marTop w:val="0"/>
      <w:marBottom w:val="0"/>
      <w:divBdr>
        <w:top w:val="none" w:sz="0" w:space="0" w:color="auto"/>
        <w:left w:val="none" w:sz="0" w:space="0" w:color="auto"/>
        <w:bottom w:val="none" w:sz="0" w:space="0" w:color="auto"/>
        <w:right w:val="none" w:sz="0" w:space="0" w:color="auto"/>
      </w:divBdr>
    </w:div>
    <w:div w:id="922952319">
      <w:bodyDiv w:val="1"/>
      <w:marLeft w:val="0"/>
      <w:marRight w:val="0"/>
      <w:marTop w:val="0"/>
      <w:marBottom w:val="0"/>
      <w:divBdr>
        <w:top w:val="none" w:sz="0" w:space="0" w:color="auto"/>
        <w:left w:val="none" w:sz="0" w:space="0" w:color="auto"/>
        <w:bottom w:val="none" w:sz="0" w:space="0" w:color="auto"/>
        <w:right w:val="none" w:sz="0" w:space="0" w:color="auto"/>
      </w:divBdr>
    </w:div>
    <w:div w:id="932250701">
      <w:bodyDiv w:val="1"/>
      <w:marLeft w:val="0"/>
      <w:marRight w:val="0"/>
      <w:marTop w:val="0"/>
      <w:marBottom w:val="0"/>
      <w:divBdr>
        <w:top w:val="none" w:sz="0" w:space="0" w:color="auto"/>
        <w:left w:val="none" w:sz="0" w:space="0" w:color="auto"/>
        <w:bottom w:val="none" w:sz="0" w:space="0" w:color="auto"/>
        <w:right w:val="none" w:sz="0" w:space="0" w:color="auto"/>
      </w:divBdr>
    </w:div>
    <w:div w:id="938029733">
      <w:bodyDiv w:val="1"/>
      <w:marLeft w:val="0"/>
      <w:marRight w:val="0"/>
      <w:marTop w:val="0"/>
      <w:marBottom w:val="0"/>
      <w:divBdr>
        <w:top w:val="none" w:sz="0" w:space="0" w:color="auto"/>
        <w:left w:val="none" w:sz="0" w:space="0" w:color="auto"/>
        <w:bottom w:val="none" w:sz="0" w:space="0" w:color="auto"/>
        <w:right w:val="none" w:sz="0" w:space="0" w:color="auto"/>
      </w:divBdr>
    </w:div>
    <w:div w:id="941036975">
      <w:bodyDiv w:val="1"/>
      <w:marLeft w:val="0"/>
      <w:marRight w:val="0"/>
      <w:marTop w:val="0"/>
      <w:marBottom w:val="0"/>
      <w:divBdr>
        <w:top w:val="none" w:sz="0" w:space="0" w:color="auto"/>
        <w:left w:val="none" w:sz="0" w:space="0" w:color="auto"/>
        <w:bottom w:val="none" w:sz="0" w:space="0" w:color="auto"/>
        <w:right w:val="none" w:sz="0" w:space="0" w:color="auto"/>
      </w:divBdr>
    </w:div>
    <w:div w:id="941686863">
      <w:bodyDiv w:val="1"/>
      <w:marLeft w:val="0"/>
      <w:marRight w:val="0"/>
      <w:marTop w:val="0"/>
      <w:marBottom w:val="0"/>
      <w:divBdr>
        <w:top w:val="none" w:sz="0" w:space="0" w:color="auto"/>
        <w:left w:val="none" w:sz="0" w:space="0" w:color="auto"/>
        <w:bottom w:val="none" w:sz="0" w:space="0" w:color="auto"/>
        <w:right w:val="none" w:sz="0" w:space="0" w:color="auto"/>
      </w:divBdr>
    </w:div>
    <w:div w:id="948662391">
      <w:bodyDiv w:val="1"/>
      <w:marLeft w:val="0"/>
      <w:marRight w:val="0"/>
      <w:marTop w:val="0"/>
      <w:marBottom w:val="0"/>
      <w:divBdr>
        <w:top w:val="none" w:sz="0" w:space="0" w:color="auto"/>
        <w:left w:val="none" w:sz="0" w:space="0" w:color="auto"/>
        <w:bottom w:val="none" w:sz="0" w:space="0" w:color="auto"/>
        <w:right w:val="none" w:sz="0" w:space="0" w:color="auto"/>
      </w:divBdr>
    </w:div>
    <w:div w:id="953485989">
      <w:bodyDiv w:val="1"/>
      <w:marLeft w:val="0"/>
      <w:marRight w:val="0"/>
      <w:marTop w:val="0"/>
      <w:marBottom w:val="0"/>
      <w:divBdr>
        <w:top w:val="none" w:sz="0" w:space="0" w:color="auto"/>
        <w:left w:val="none" w:sz="0" w:space="0" w:color="auto"/>
        <w:bottom w:val="none" w:sz="0" w:space="0" w:color="auto"/>
        <w:right w:val="none" w:sz="0" w:space="0" w:color="auto"/>
      </w:divBdr>
    </w:div>
    <w:div w:id="958798425">
      <w:bodyDiv w:val="1"/>
      <w:marLeft w:val="0"/>
      <w:marRight w:val="0"/>
      <w:marTop w:val="0"/>
      <w:marBottom w:val="0"/>
      <w:divBdr>
        <w:top w:val="none" w:sz="0" w:space="0" w:color="auto"/>
        <w:left w:val="none" w:sz="0" w:space="0" w:color="auto"/>
        <w:bottom w:val="none" w:sz="0" w:space="0" w:color="auto"/>
        <w:right w:val="none" w:sz="0" w:space="0" w:color="auto"/>
      </w:divBdr>
    </w:div>
    <w:div w:id="979384075">
      <w:bodyDiv w:val="1"/>
      <w:marLeft w:val="0"/>
      <w:marRight w:val="0"/>
      <w:marTop w:val="0"/>
      <w:marBottom w:val="0"/>
      <w:divBdr>
        <w:top w:val="none" w:sz="0" w:space="0" w:color="auto"/>
        <w:left w:val="none" w:sz="0" w:space="0" w:color="auto"/>
        <w:bottom w:val="none" w:sz="0" w:space="0" w:color="auto"/>
        <w:right w:val="none" w:sz="0" w:space="0" w:color="auto"/>
      </w:divBdr>
    </w:div>
    <w:div w:id="982849729">
      <w:bodyDiv w:val="1"/>
      <w:marLeft w:val="0"/>
      <w:marRight w:val="0"/>
      <w:marTop w:val="0"/>
      <w:marBottom w:val="0"/>
      <w:divBdr>
        <w:top w:val="none" w:sz="0" w:space="0" w:color="auto"/>
        <w:left w:val="none" w:sz="0" w:space="0" w:color="auto"/>
        <w:bottom w:val="none" w:sz="0" w:space="0" w:color="auto"/>
        <w:right w:val="none" w:sz="0" w:space="0" w:color="auto"/>
      </w:divBdr>
    </w:div>
    <w:div w:id="987325474">
      <w:bodyDiv w:val="1"/>
      <w:marLeft w:val="0"/>
      <w:marRight w:val="0"/>
      <w:marTop w:val="0"/>
      <w:marBottom w:val="0"/>
      <w:divBdr>
        <w:top w:val="none" w:sz="0" w:space="0" w:color="auto"/>
        <w:left w:val="none" w:sz="0" w:space="0" w:color="auto"/>
        <w:bottom w:val="none" w:sz="0" w:space="0" w:color="auto"/>
        <w:right w:val="none" w:sz="0" w:space="0" w:color="auto"/>
      </w:divBdr>
    </w:div>
    <w:div w:id="993292235">
      <w:bodyDiv w:val="1"/>
      <w:marLeft w:val="0"/>
      <w:marRight w:val="0"/>
      <w:marTop w:val="0"/>
      <w:marBottom w:val="0"/>
      <w:divBdr>
        <w:top w:val="none" w:sz="0" w:space="0" w:color="auto"/>
        <w:left w:val="none" w:sz="0" w:space="0" w:color="auto"/>
        <w:bottom w:val="none" w:sz="0" w:space="0" w:color="auto"/>
        <w:right w:val="none" w:sz="0" w:space="0" w:color="auto"/>
      </w:divBdr>
    </w:div>
    <w:div w:id="1000080972">
      <w:bodyDiv w:val="1"/>
      <w:marLeft w:val="0"/>
      <w:marRight w:val="0"/>
      <w:marTop w:val="0"/>
      <w:marBottom w:val="0"/>
      <w:divBdr>
        <w:top w:val="none" w:sz="0" w:space="0" w:color="auto"/>
        <w:left w:val="none" w:sz="0" w:space="0" w:color="auto"/>
        <w:bottom w:val="none" w:sz="0" w:space="0" w:color="auto"/>
        <w:right w:val="none" w:sz="0" w:space="0" w:color="auto"/>
      </w:divBdr>
    </w:div>
    <w:div w:id="1000541748">
      <w:bodyDiv w:val="1"/>
      <w:marLeft w:val="0"/>
      <w:marRight w:val="0"/>
      <w:marTop w:val="0"/>
      <w:marBottom w:val="0"/>
      <w:divBdr>
        <w:top w:val="none" w:sz="0" w:space="0" w:color="auto"/>
        <w:left w:val="none" w:sz="0" w:space="0" w:color="auto"/>
        <w:bottom w:val="none" w:sz="0" w:space="0" w:color="auto"/>
        <w:right w:val="none" w:sz="0" w:space="0" w:color="auto"/>
      </w:divBdr>
    </w:div>
    <w:div w:id="1005598225">
      <w:bodyDiv w:val="1"/>
      <w:marLeft w:val="0"/>
      <w:marRight w:val="0"/>
      <w:marTop w:val="0"/>
      <w:marBottom w:val="0"/>
      <w:divBdr>
        <w:top w:val="none" w:sz="0" w:space="0" w:color="auto"/>
        <w:left w:val="none" w:sz="0" w:space="0" w:color="auto"/>
        <w:bottom w:val="none" w:sz="0" w:space="0" w:color="auto"/>
        <w:right w:val="none" w:sz="0" w:space="0" w:color="auto"/>
      </w:divBdr>
    </w:div>
    <w:div w:id="1011496402">
      <w:bodyDiv w:val="1"/>
      <w:marLeft w:val="0"/>
      <w:marRight w:val="0"/>
      <w:marTop w:val="0"/>
      <w:marBottom w:val="0"/>
      <w:divBdr>
        <w:top w:val="none" w:sz="0" w:space="0" w:color="auto"/>
        <w:left w:val="none" w:sz="0" w:space="0" w:color="auto"/>
        <w:bottom w:val="none" w:sz="0" w:space="0" w:color="auto"/>
        <w:right w:val="none" w:sz="0" w:space="0" w:color="auto"/>
      </w:divBdr>
    </w:div>
    <w:div w:id="1017729680">
      <w:bodyDiv w:val="1"/>
      <w:marLeft w:val="0"/>
      <w:marRight w:val="0"/>
      <w:marTop w:val="0"/>
      <w:marBottom w:val="0"/>
      <w:divBdr>
        <w:top w:val="none" w:sz="0" w:space="0" w:color="auto"/>
        <w:left w:val="none" w:sz="0" w:space="0" w:color="auto"/>
        <w:bottom w:val="none" w:sz="0" w:space="0" w:color="auto"/>
        <w:right w:val="none" w:sz="0" w:space="0" w:color="auto"/>
      </w:divBdr>
    </w:div>
    <w:div w:id="1018920940">
      <w:bodyDiv w:val="1"/>
      <w:marLeft w:val="0"/>
      <w:marRight w:val="0"/>
      <w:marTop w:val="0"/>
      <w:marBottom w:val="0"/>
      <w:divBdr>
        <w:top w:val="none" w:sz="0" w:space="0" w:color="auto"/>
        <w:left w:val="none" w:sz="0" w:space="0" w:color="auto"/>
        <w:bottom w:val="none" w:sz="0" w:space="0" w:color="auto"/>
        <w:right w:val="none" w:sz="0" w:space="0" w:color="auto"/>
      </w:divBdr>
    </w:div>
    <w:div w:id="1026102256">
      <w:bodyDiv w:val="1"/>
      <w:marLeft w:val="0"/>
      <w:marRight w:val="0"/>
      <w:marTop w:val="0"/>
      <w:marBottom w:val="0"/>
      <w:divBdr>
        <w:top w:val="none" w:sz="0" w:space="0" w:color="auto"/>
        <w:left w:val="none" w:sz="0" w:space="0" w:color="auto"/>
        <w:bottom w:val="none" w:sz="0" w:space="0" w:color="auto"/>
        <w:right w:val="none" w:sz="0" w:space="0" w:color="auto"/>
      </w:divBdr>
    </w:div>
    <w:div w:id="1026517666">
      <w:bodyDiv w:val="1"/>
      <w:marLeft w:val="0"/>
      <w:marRight w:val="0"/>
      <w:marTop w:val="0"/>
      <w:marBottom w:val="0"/>
      <w:divBdr>
        <w:top w:val="none" w:sz="0" w:space="0" w:color="auto"/>
        <w:left w:val="none" w:sz="0" w:space="0" w:color="auto"/>
        <w:bottom w:val="none" w:sz="0" w:space="0" w:color="auto"/>
        <w:right w:val="none" w:sz="0" w:space="0" w:color="auto"/>
      </w:divBdr>
    </w:div>
    <w:div w:id="1028994509">
      <w:bodyDiv w:val="1"/>
      <w:marLeft w:val="0"/>
      <w:marRight w:val="0"/>
      <w:marTop w:val="0"/>
      <w:marBottom w:val="0"/>
      <w:divBdr>
        <w:top w:val="none" w:sz="0" w:space="0" w:color="auto"/>
        <w:left w:val="none" w:sz="0" w:space="0" w:color="auto"/>
        <w:bottom w:val="none" w:sz="0" w:space="0" w:color="auto"/>
        <w:right w:val="none" w:sz="0" w:space="0" w:color="auto"/>
      </w:divBdr>
    </w:div>
    <w:div w:id="1029914583">
      <w:bodyDiv w:val="1"/>
      <w:marLeft w:val="0"/>
      <w:marRight w:val="0"/>
      <w:marTop w:val="0"/>
      <w:marBottom w:val="0"/>
      <w:divBdr>
        <w:top w:val="none" w:sz="0" w:space="0" w:color="auto"/>
        <w:left w:val="none" w:sz="0" w:space="0" w:color="auto"/>
        <w:bottom w:val="none" w:sz="0" w:space="0" w:color="auto"/>
        <w:right w:val="none" w:sz="0" w:space="0" w:color="auto"/>
      </w:divBdr>
    </w:div>
    <w:div w:id="1031953271">
      <w:bodyDiv w:val="1"/>
      <w:marLeft w:val="0"/>
      <w:marRight w:val="0"/>
      <w:marTop w:val="0"/>
      <w:marBottom w:val="0"/>
      <w:divBdr>
        <w:top w:val="none" w:sz="0" w:space="0" w:color="auto"/>
        <w:left w:val="none" w:sz="0" w:space="0" w:color="auto"/>
        <w:bottom w:val="none" w:sz="0" w:space="0" w:color="auto"/>
        <w:right w:val="none" w:sz="0" w:space="0" w:color="auto"/>
      </w:divBdr>
    </w:div>
    <w:div w:id="1036006423">
      <w:bodyDiv w:val="1"/>
      <w:marLeft w:val="0"/>
      <w:marRight w:val="0"/>
      <w:marTop w:val="0"/>
      <w:marBottom w:val="0"/>
      <w:divBdr>
        <w:top w:val="none" w:sz="0" w:space="0" w:color="auto"/>
        <w:left w:val="none" w:sz="0" w:space="0" w:color="auto"/>
        <w:bottom w:val="none" w:sz="0" w:space="0" w:color="auto"/>
        <w:right w:val="none" w:sz="0" w:space="0" w:color="auto"/>
      </w:divBdr>
    </w:div>
    <w:div w:id="1040395460">
      <w:bodyDiv w:val="1"/>
      <w:marLeft w:val="0"/>
      <w:marRight w:val="0"/>
      <w:marTop w:val="0"/>
      <w:marBottom w:val="0"/>
      <w:divBdr>
        <w:top w:val="none" w:sz="0" w:space="0" w:color="auto"/>
        <w:left w:val="none" w:sz="0" w:space="0" w:color="auto"/>
        <w:bottom w:val="none" w:sz="0" w:space="0" w:color="auto"/>
        <w:right w:val="none" w:sz="0" w:space="0" w:color="auto"/>
      </w:divBdr>
    </w:div>
    <w:div w:id="1040474409">
      <w:bodyDiv w:val="1"/>
      <w:marLeft w:val="0"/>
      <w:marRight w:val="0"/>
      <w:marTop w:val="0"/>
      <w:marBottom w:val="0"/>
      <w:divBdr>
        <w:top w:val="none" w:sz="0" w:space="0" w:color="auto"/>
        <w:left w:val="none" w:sz="0" w:space="0" w:color="auto"/>
        <w:bottom w:val="none" w:sz="0" w:space="0" w:color="auto"/>
        <w:right w:val="none" w:sz="0" w:space="0" w:color="auto"/>
      </w:divBdr>
    </w:div>
    <w:div w:id="1043868348">
      <w:bodyDiv w:val="1"/>
      <w:marLeft w:val="0"/>
      <w:marRight w:val="0"/>
      <w:marTop w:val="0"/>
      <w:marBottom w:val="0"/>
      <w:divBdr>
        <w:top w:val="none" w:sz="0" w:space="0" w:color="auto"/>
        <w:left w:val="none" w:sz="0" w:space="0" w:color="auto"/>
        <w:bottom w:val="none" w:sz="0" w:space="0" w:color="auto"/>
        <w:right w:val="none" w:sz="0" w:space="0" w:color="auto"/>
      </w:divBdr>
    </w:div>
    <w:div w:id="1045178546">
      <w:bodyDiv w:val="1"/>
      <w:marLeft w:val="0"/>
      <w:marRight w:val="0"/>
      <w:marTop w:val="0"/>
      <w:marBottom w:val="0"/>
      <w:divBdr>
        <w:top w:val="none" w:sz="0" w:space="0" w:color="auto"/>
        <w:left w:val="none" w:sz="0" w:space="0" w:color="auto"/>
        <w:bottom w:val="none" w:sz="0" w:space="0" w:color="auto"/>
        <w:right w:val="none" w:sz="0" w:space="0" w:color="auto"/>
      </w:divBdr>
    </w:div>
    <w:div w:id="1058281300">
      <w:bodyDiv w:val="1"/>
      <w:marLeft w:val="0"/>
      <w:marRight w:val="0"/>
      <w:marTop w:val="0"/>
      <w:marBottom w:val="0"/>
      <w:divBdr>
        <w:top w:val="none" w:sz="0" w:space="0" w:color="auto"/>
        <w:left w:val="none" w:sz="0" w:space="0" w:color="auto"/>
        <w:bottom w:val="none" w:sz="0" w:space="0" w:color="auto"/>
        <w:right w:val="none" w:sz="0" w:space="0" w:color="auto"/>
      </w:divBdr>
    </w:div>
    <w:div w:id="1060976920">
      <w:bodyDiv w:val="1"/>
      <w:marLeft w:val="0"/>
      <w:marRight w:val="0"/>
      <w:marTop w:val="0"/>
      <w:marBottom w:val="0"/>
      <w:divBdr>
        <w:top w:val="none" w:sz="0" w:space="0" w:color="auto"/>
        <w:left w:val="none" w:sz="0" w:space="0" w:color="auto"/>
        <w:bottom w:val="none" w:sz="0" w:space="0" w:color="auto"/>
        <w:right w:val="none" w:sz="0" w:space="0" w:color="auto"/>
      </w:divBdr>
    </w:div>
    <w:div w:id="1068265378">
      <w:bodyDiv w:val="1"/>
      <w:marLeft w:val="0"/>
      <w:marRight w:val="0"/>
      <w:marTop w:val="0"/>
      <w:marBottom w:val="0"/>
      <w:divBdr>
        <w:top w:val="none" w:sz="0" w:space="0" w:color="auto"/>
        <w:left w:val="none" w:sz="0" w:space="0" w:color="auto"/>
        <w:bottom w:val="none" w:sz="0" w:space="0" w:color="auto"/>
        <w:right w:val="none" w:sz="0" w:space="0" w:color="auto"/>
      </w:divBdr>
    </w:div>
    <w:div w:id="1068965947">
      <w:bodyDiv w:val="1"/>
      <w:marLeft w:val="0"/>
      <w:marRight w:val="0"/>
      <w:marTop w:val="0"/>
      <w:marBottom w:val="0"/>
      <w:divBdr>
        <w:top w:val="none" w:sz="0" w:space="0" w:color="auto"/>
        <w:left w:val="none" w:sz="0" w:space="0" w:color="auto"/>
        <w:bottom w:val="none" w:sz="0" w:space="0" w:color="auto"/>
        <w:right w:val="none" w:sz="0" w:space="0" w:color="auto"/>
      </w:divBdr>
    </w:div>
    <w:div w:id="1069115754">
      <w:bodyDiv w:val="1"/>
      <w:marLeft w:val="0"/>
      <w:marRight w:val="0"/>
      <w:marTop w:val="0"/>
      <w:marBottom w:val="0"/>
      <w:divBdr>
        <w:top w:val="none" w:sz="0" w:space="0" w:color="auto"/>
        <w:left w:val="none" w:sz="0" w:space="0" w:color="auto"/>
        <w:bottom w:val="none" w:sz="0" w:space="0" w:color="auto"/>
        <w:right w:val="none" w:sz="0" w:space="0" w:color="auto"/>
      </w:divBdr>
    </w:div>
    <w:div w:id="1070228726">
      <w:bodyDiv w:val="1"/>
      <w:marLeft w:val="0"/>
      <w:marRight w:val="0"/>
      <w:marTop w:val="0"/>
      <w:marBottom w:val="0"/>
      <w:divBdr>
        <w:top w:val="none" w:sz="0" w:space="0" w:color="auto"/>
        <w:left w:val="none" w:sz="0" w:space="0" w:color="auto"/>
        <w:bottom w:val="none" w:sz="0" w:space="0" w:color="auto"/>
        <w:right w:val="none" w:sz="0" w:space="0" w:color="auto"/>
      </w:divBdr>
    </w:div>
    <w:div w:id="1071385590">
      <w:bodyDiv w:val="1"/>
      <w:marLeft w:val="0"/>
      <w:marRight w:val="0"/>
      <w:marTop w:val="0"/>
      <w:marBottom w:val="0"/>
      <w:divBdr>
        <w:top w:val="none" w:sz="0" w:space="0" w:color="auto"/>
        <w:left w:val="none" w:sz="0" w:space="0" w:color="auto"/>
        <w:bottom w:val="none" w:sz="0" w:space="0" w:color="auto"/>
        <w:right w:val="none" w:sz="0" w:space="0" w:color="auto"/>
      </w:divBdr>
    </w:div>
    <w:div w:id="1074860177">
      <w:bodyDiv w:val="1"/>
      <w:marLeft w:val="0"/>
      <w:marRight w:val="0"/>
      <w:marTop w:val="0"/>
      <w:marBottom w:val="0"/>
      <w:divBdr>
        <w:top w:val="none" w:sz="0" w:space="0" w:color="auto"/>
        <w:left w:val="none" w:sz="0" w:space="0" w:color="auto"/>
        <w:bottom w:val="none" w:sz="0" w:space="0" w:color="auto"/>
        <w:right w:val="none" w:sz="0" w:space="0" w:color="auto"/>
      </w:divBdr>
    </w:div>
    <w:div w:id="1083529606">
      <w:bodyDiv w:val="1"/>
      <w:marLeft w:val="0"/>
      <w:marRight w:val="0"/>
      <w:marTop w:val="0"/>
      <w:marBottom w:val="0"/>
      <w:divBdr>
        <w:top w:val="none" w:sz="0" w:space="0" w:color="auto"/>
        <w:left w:val="none" w:sz="0" w:space="0" w:color="auto"/>
        <w:bottom w:val="none" w:sz="0" w:space="0" w:color="auto"/>
        <w:right w:val="none" w:sz="0" w:space="0" w:color="auto"/>
      </w:divBdr>
    </w:div>
    <w:div w:id="1097752026">
      <w:bodyDiv w:val="1"/>
      <w:marLeft w:val="0"/>
      <w:marRight w:val="0"/>
      <w:marTop w:val="0"/>
      <w:marBottom w:val="0"/>
      <w:divBdr>
        <w:top w:val="none" w:sz="0" w:space="0" w:color="auto"/>
        <w:left w:val="none" w:sz="0" w:space="0" w:color="auto"/>
        <w:bottom w:val="none" w:sz="0" w:space="0" w:color="auto"/>
        <w:right w:val="none" w:sz="0" w:space="0" w:color="auto"/>
      </w:divBdr>
    </w:div>
    <w:div w:id="1107310517">
      <w:bodyDiv w:val="1"/>
      <w:marLeft w:val="0"/>
      <w:marRight w:val="0"/>
      <w:marTop w:val="0"/>
      <w:marBottom w:val="0"/>
      <w:divBdr>
        <w:top w:val="none" w:sz="0" w:space="0" w:color="auto"/>
        <w:left w:val="none" w:sz="0" w:space="0" w:color="auto"/>
        <w:bottom w:val="none" w:sz="0" w:space="0" w:color="auto"/>
        <w:right w:val="none" w:sz="0" w:space="0" w:color="auto"/>
      </w:divBdr>
    </w:div>
    <w:div w:id="1110198180">
      <w:bodyDiv w:val="1"/>
      <w:marLeft w:val="0"/>
      <w:marRight w:val="0"/>
      <w:marTop w:val="0"/>
      <w:marBottom w:val="0"/>
      <w:divBdr>
        <w:top w:val="none" w:sz="0" w:space="0" w:color="auto"/>
        <w:left w:val="none" w:sz="0" w:space="0" w:color="auto"/>
        <w:bottom w:val="none" w:sz="0" w:space="0" w:color="auto"/>
        <w:right w:val="none" w:sz="0" w:space="0" w:color="auto"/>
      </w:divBdr>
    </w:div>
    <w:div w:id="1114254168">
      <w:bodyDiv w:val="1"/>
      <w:marLeft w:val="0"/>
      <w:marRight w:val="0"/>
      <w:marTop w:val="0"/>
      <w:marBottom w:val="0"/>
      <w:divBdr>
        <w:top w:val="none" w:sz="0" w:space="0" w:color="auto"/>
        <w:left w:val="none" w:sz="0" w:space="0" w:color="auto"/>
        <w:bottom w:val="none" w:sz="0" w:space="0" w:color="auto"/>
        <w:right w:val="none" w:sz="0" w:space="0" w:color="auto"/>
      </w:divBdr>
    </w:div>
    <w:div w:id="1118259835">
      <w:bodyDiv w:val="1"/>
      <w:marLeft w:val="0"/>
      <w:marRight w:val="0"/>
      <w:marTop w:val="0"/>
      <w:marBottom w:val="0"/>
      <w:divBdr>
        <w:top w:val="none" w:sz="0" w:space="0" w:color="auto"/>
        <w:left w:val="none" w:sz="0" w:space="0" w:color="auto"/>
        <w:bottom w:val="none" w:sz="0" w:space="0" w:color="auto"/>
        <w:right w:val="none" w:sz="0" w:space="0" w:color="auto"/>
      </w:divBdr>
    </w:div>
    <w:div w:id="1120684843">
      <w:bodyDiv w:val="1"/>
      <w:marLeft w:val="0"/>
      <w:marRight w:val="0"/>
      <w:marTop w:val="0"/>
      <w:marBottom w:val="0"/>
      <w:divBdr>
        <w:top w:val="none" w:sz="0" w:space="0" w:color="auto"/>
        <w:left w:val="none" w:sz="0" w:space="0" w:color="auto"/>
        <w:bottom w:val="none" w:sz="0" w:space="0" w:color="auto"/>
        <w:right w:val="none" w:sz="0" w:space="0" w:color="auto"/>
      </w:divBdr>
    </w:div>
    <w:div w:id="1120999642">
      <w:bodyDiv w:val="1"/>
      <w:marLeft w:val="0"/>
      <w:marRight w:val="0"/>
      <w:marTop w:val="0"/>
      <w:marBottom w:val="0"/>
      <w:divBdr>
        <w:top w:val="none" w:sz="0" w:space="0" w:color="auto"/>
        <w:left w:val="none" w:sz="0" w:space="0" w:color="auto"/>
        <w:bottom w:val="none" w:sz="0" w:space="0" w:color="auto"/>
        <w:right w:val="none" w:sz="0" w:space="0" w:color="auto"/>
      </w:divBdr>
    </w:div>
    <w:div w:id="1125850246">
      <w:bodyDiv w:val="1"/>
      <w:marLeft w:val="0"/>
      <w:marRight w:val="0"/>
      <w:marTop w:val="0"/>
      <w:marBottom w:val="0"/>
      <w:divBdr>
        <w:top w:val="none" w:sz="0" w:space="0" w:color="auto"/>
        <w:left w:val="none" w:sz="0" w:space="0" w:color="auto"/>
        <w:bottom w:val="none" w:sz="0" w:space="0" w:color="auto"/>
        <w:right w:val="none" w:sz="0" w:space="0" w:color="auto"/>
      </w:divBdr>
    </w:div>
    <w:div w:id="1129130272">
      <w:bodyDiv w:val="1"/>
      <w:marLeft w:val="0"/>
      <w:marRight w:val="0"/>
      <w:marTop w:val="0"/>
      <w:marBottom w:val="0"/>
      <w:divBdr>
        <w:top w:val="none" w:sz="0" w:space="0" w:color="auto"/>
        <w:left w:val="none" w:sz="0" w:space="0" w:color="auto"/>
        <w:bottom w:val="none" w:sz="0" w:space="0" w:color="auto"/>
        <w:right w:val="none" w:sz="0" w:space="0" w:color="auto"/>
      </w:divBdr>
    </w:div>
    <w:div w:id="1132866260">
      <w:bodyDiv w:val="1"/>
      <w:marLeft w:val="0"/>
      <w:marRight w:val="0"/>
      <w:marTop w:val="0"/>
      <w:marBottom w:val="0"/>
      <w:divBdr>
        <w:top w:val="none" w:sz="0" w:space="0" w:color="auto"/>
        <w:left w:val="none" w:sz="0" w:space="0" w:color="auto"/>
        <w:bottom w:val="none" w:sz="0" w:space="0" w:color="auto"/>
        <w:right w:val="none" w:sz="0" w:space="0" w:color="auto"/>
      </w:divBdr>
    </w:div>
    <w:div w:id="1134056713">
      <w:bodyDiv w:val="1"/>
      <w:marLeft w:val="0"/>
      <w:marRight w:val="0"/>
      <w:marTop w:val="0"/>
      <w:marBottom w:val="0"/>
      <w:divBdr>
        <w:top w:val="none" w:sz="0" w:space="0" w:color="auto"/>
        <w:left w:val="none" w:sz="0" w:space="0" w:color="auto"/>
        <w:bottom w:val="none" w:sz="0" w:space="0" w:color="auto"/>
        <w:right w:val="none" w:sz="0" w:space="0" w:color="auto"/>
      </w:divBdr>
    </w:div>
    <w:div w:id="1137913778">
      <w:bodyDiv w:val="1"/>
      <w:marLeft w:val="0"/>
      <w:marRight w:val="0"/>
      <w:marTop w:val="0"/>
      <w:marBottom w:val="0"/>
      <w:divBdr>
        <w:top w:val="none" w:sz="0" w:space="0" w:color="auto"/>
        <w:left w:val="none" w:sz="0" w:space="0" w:color="auto"/>
        <w:bottom w:val="none" w:sz="0" w:space="0" w:color="auto"/>
        <w:right w:val="none" w:sz="0" w:space="0" w:color="auto"/>
      </w:divBdr>
    </w:div>
    <w:div w:id="1142385913">
      <w:bodyDiv w:val="1"/>
      <w:marLeft w:val="0"/>
      <w:marRight w:val="0"/>
      <w:marTop w:val="0"/>
      <w:marBottom w:val="0"/>
      <w:divBdr>
        <w:top w:val="none" w:sz="0" w:space="0" w:color="auto"/>
        <w:left w:val="none" w:sz="0" w:space="0" w:color="auto"/>
        <w:bottom w:val="none" w:sz="0" w:space="0" w:color="auto"/>
        <w:right w:val="none" w:sz="0" w:space="0" w:color="auto"/>
      </w:divBdr>
    </w:div>
    <w:div w:id="1151756720">
      <w:bodyDiv w:val="1"/>
      <w:marLeft w:val="0"/>
      <w:marRight w:val="0"/>
      <w:marTop w:val="0"/>
      <w:marBottom w:val="0"/>
      <w:divBdr>
        <w:top w:val="none" w:sz="0" w:space="0" w:color="auto"/>
        <w:left w:val="none" w:sz="0" w:space="0" w:color="auto"/>
        <w:bottom w:val="none" w:sz="0" w:space="0" w:color="auto"/>
        <w:right w:val="none" w:sz="0" w:space="0" w:color="auto"/>
      </w:divBdr>
    </w:div>
    <w:div w:id="1157308486">
      <w:bodyDiv w:val="1"/>
      <w:marLeft w:val="0"/>
      <w:marRight w:val="0"/>
      <w:marTop w:val="0"/>
      <w:marBottom w:val="0"/>
      <w:divBdr>
        <w:top w:val="none" w:sz="0" w:space="0" w:color="auto"/>
        <w:left w:val="none" w:sz="0" w:space="0" w:color="auto"/>
        <w:bottom w:val="none" w:sz="0" w:space="0" w:color="auto"/>
        <w:right w:val="none" w:sz="0" w:space="0" w:color="auto"/>
      </w:divBdr>
    </w:div>
    <w:div w:id="1164398051">
      <w:bodyDiv w:val="1"/>
      <w:marLeft w:val="0"/>
      <w:marRight w:val="0"/>
      <w:marTop w:val="0"/>
      <w:marBottom w:val="0"/>
      <w:divBdr>
        <w:top w:val="none" w:sz="0" w:space="0" w:color="auto"/>
        <w:left w:val="none" w:sz="0" w:space="0" w:color="auto"/>
        <w:bottom w:val="none" w:sz="0" w:space="0" w:color="auto"/>
        <w:right w:val="none" w:sz="0" w:space="0" w:color="auto"/>
      </w:divBdr>
    </w:div>
    <w:div w:id="1176992553">
      <w:bodyDiv w:val="1"/>
      <w:marLeft w:val="0"/>
      <w:marRight w:val="0"/>
      <w:marTop w:val="0"/>
      <w:marBottom w:val="0"/>
      <w:divBdr>
        <w:top w:val="none" w:sz="0" w:space="0" w:color="auto"/>
        <w:left w:val="none" w:sz="0" w:space="0" w:color="auto"/>
        <w:bottom w:val="none" w:sz="0" w:space="0" w:color="auto"/>
        <w:right w:val="none" w:sz="0" w:space="0" w:color="auto"/>
      </w:divBdr>
    </w:div>
    <w:div w:id="1178470003">
      <w:bodyDiv w:val="1"/>
      <w:marLeft w:val="0"/>
      <w:marRight w:val="0"/>
      <w:marTop w:val="0"/>
      <w:marBottom w:val="0"/>
      <w:divBdr>
        <w:top w:val="none" w:sz="0" w:space="0" w:color="auto"/>
        <w:left w:val="none" w:sz="0" w:space="0" w:color="auto"/>
        <w:bottom w:val="none" w:sz="0" w:space="0" w:color="auto"/>
        <w:right w:val="none" w:sz="0" w:space="0" w:color="auto"/>
      </w:divBdr>
    </w:div>
    <w:div w:id="1178691476">
      <w:bodyDiv w:val="1"/>
      <w:marLeft w:val="0"/>
      <w:marRight w:val="0"/>
      <w:marTop w:val="0"/>
      <w:marBottom w:val="0"/>
      <w:divBdr>
        <w:top w:val="none" w:sz="0" w:space="0" w:color="auto"/>
        <w:left w:val="none" w:sz="0" w:space="0" w:color="auto"/>
        <w:bottom w:val="none" w:sz="0" w:space="0" w:color="auto"/>
        <w:right w:val="none" w:sz="0" w:space="0" w:color="auto"/>
      </w:divBdr>
    </w:div>
    <w:div w:id="1179351278">
      <w:bodyDiv w:val="1"/>
      <w:marLeft w:val="0"/>
      <w:marRight w:val="0"/>
      <w:marTop w:val="0"/>
      <w:marBottom w:val="0"/>
      <w:divBdr>
        <w:top w:val="none" w:sz="0" w:space="0" w:color="auto"/>
        <w:left w:val="none" w:sz="0" w:space="0" w:color="auto"/>
        <w:bottom w:val="none" w:sz="0" w:space="0" w:color="auto"/>
        <w:right w:val="none" w:sz="0" w:space="0" w:color="auto"/>
      </w:divBdr>
    </w:div>
    <w:div w:id="1184248951">
      <w:bodyDiv w:val="1"/>
      <w:marLeft w:val="0"/>
      <w:marRight w:val="0"/>
      <w:marTop w:val="0"/>
      <w:marBottom w:val="0"/>
      <w:divBdr>
        <w:top w:val="none" w:sz="0" w:space="0" w:color="auto"/>
        <w:left w:val="none" w:sz="0" w:space="0" w:color="auto"/>
        <w:bottom w:val="none" w:sz="0" w:space="0" w:color="auto"/>
        <w:right w:val="none" w:sz="0" w:space="0" w:color="auto"/>
      </w:divBdr>
    </w:div>
    <w:div w:id="1187132895">
      <w:bodyDiv w:val="1"/>
      <w:marLeft w:val="0"/>
      <w:marRight w:val="0"/>
      <w:marTop w:val="0"/>
      <w:marBottom w:val="0"/>
      <w:divBdr>
        <w:top w:val="none" w:sz="0" w:space="0" w:color="auto"/>
        <w:left w:val="none" w:sz="0" w:space="0" w:color="auto"/>
        <w:bottom w:val="none" w:sz="0" w:space="0" w:color="auto"/>
        <w:right w:val="none" w:sz="0" w:space="0" w:color="auto"/>
      </w:divBdr>
    </w:div>
    <w:div w:id="1189641914">
      <w:bodyDiv w:val="1"/>
      <w:marLeft w:val="0"/>
      <w:marRight w:val="0"/>
      <w:marTop w:val="0"/>
      <w:marBottom w:val="0"/>
      <w:divBdr>
        <w:top w:val="none" w:sz="0" w:space="0" w:color="auto"/>
        <w:left w:val="none" w:sz="0" w:space="0" w:color="auto"/>
        <w:bottom w:val="none" w:sz="0" w:space="0" w:color="auto"/>
        <w:right w:val="none" w:sz="0" w:space="0" w:color="auto"/>
      </w:divBdr>
    </w:div>
    <w:div w:id="1191802603">
      <w:bodyDiv w:val="1"/>
      <w:marLeft w:val="0"/>
      <w:marRight w:val="0"/>
      <w:marTop w:val="0"/>
      <w:marBottom w:val="0"/>
      <w:divBdr>
        <w:top w:val="none" w:sz="0" w:space="0" w:color="auto"/>
        <w:left w:val="none" w:sz="0" w:space="0" w:color="auto"/>
        <w:bottom w:val="none" w:sz="0" w:space="0" w:color="auto"/>
        <w:right w:val="none" w:sz="0" w:space="0" w:color="auto"/>
      </w:divBdr>
    </w:div>
    <w:div w:id="1199469697">
      <w:bodyDiv w:val="1"/>
      <w:marLeft w:val="0"/>
      <w:marRight w:val="0"/>
      <w:marTop w:val="0"/>
      <w:marBottom w:val="0"/>
      <w:divBdr>
        <w:top w:val="none" w:sz="0" w:space="0" w:color="auto"/>
        <w:left w:val="none" w:sz="0" w:space="0" w:color="auto"/>
        <w:bottom w:val="none" w:sz="0" w:space="0" w:color="auto"/>
        <w:right w:val="none" w:sz="0" w:space="0" w:color="auto"/>
      </w:divBdr>
    </w:div>
    <w:div w:id="1200776370">
      <w:bodyDiv w:val="1"/>
      <w:marLeft w:val="0"/>
      <w:marRight w:val="0"/>
      <w:marTop w:val="0"/>
      <w:marBottom w:val="0"/>
      <w:divBdr>
        <w:top w:val="none" w:sz="0" w:space="0" w:color="auto"/>
        <w:left w:val="none" w:sz="0" w:space="0" w:color="auto"/>
        <w:bottom w:val="none" w:sz="0" w:space="0" w:color="auto"/>
        <w:right w:val="none" w:sz="0" w:space="0" w:color="auto"/>
      </w:divBdr>
    </w:div>
    <w:div w:id="1209148821">
      <w:bodyDiv w:val="1"/>
      <w:marLeft w:val="0"/>
      <w:marRight w:val="0"/>
      <w:marTop w:val="0"/>
      <w:marBottom w:val="0"/>
      <w:divBdr>
        <w:top w:val="none" w:sz="0" w:space="0" w:color="auto"/>
        <w:left w:val="none" w:sz="0" w:space="0" w:color="auto"/>
        <w:bottom w:val="none" w:sz="0" w:space="0" w:color="auto"/>
        <w:right w:val="none" w:sz="0" w:space="0" w:color="auto"/>
      </w:divBdr>
    </w:div>
    <w:div w:id="1216965942">
      <w:bodyDiv w:val="1"/>
      <w:marLeft w:val="0"/>
      <w:marRight w:val="0"/>
      <w:marTop w:val="0"/>
      <w:marBottom w:val="0"/>
      <w:divBdr>
        <w:top w:val="none" w:sz="0" w:space="0" w:color="auto"/>
        <w:left w:val="none" w:sz="0" w:space="0" w:color="auto"/>
        <w:bottom w:val="none" w:sz="0" w:space="0" w:color="auto"/>
        <w:right w:val="none" w:sz="0" w:space="0" w:color="auto"/>
      </w:divBdr>
    </w:div>
    <w:div w:id="1222402752">
      <w:bodyDiv w:val="1"/>
      <w:marLeft w:val="0"/>
      <w:marRight w:val="0"/>
      <w:marTop w:val="0"/>
      <w:marBottom w:val="0"/>
      <w:divBdr>
        <w:top w:val="none" w:sz="0" w:space="0" w:color="auto"/>
        <w:left w:val="none" w:sz="0" w:space="0" w:color="auto"/>
        <w:bottom w:val="none" w:sz="0" w:space="0" w:color="auto"/>
        <w:right w:val="none" w:sz="0" w:space="0" w:color="auto"/>
      </w:divBdr>
    </w:div>
    <w:div w:id="1229682910">
      <w:bodyDiv w:val="1"/>
      <w:marLeft w:val="0"/>
      <w:marRight w:val="0"/>
      <w:marTop w:val="0"/>
      <w:marBottom w:val="0"/>
      <w:divBdr>
        <w:top w:val="none" w:sz="0" w:space="0" w:color="auto"/>
        <w:left w:val="none" w:sz="0" w:space="0" w:color="auto"/>
        <w:bottom w:val="none" w:sz="0" w:space="0" w:color="auto"/>
        <w:right w:val="none" w:sz="0" w:space="0" w:color="auto"/>
      </w:divBdr>
    </w:div>
    <w:div w:id="1237662758">
      <w:bodyDiv w:val="1"/>
      <w:marLeft w:val="0"/>
      <w:marRight w:val="0"/>
      <w:marTop w:val="0"/>
      <w:marBottom w:val="0"/>
      <w:divBdr>
        <w:top w:val="none" w:sz="0" w:space="0" w:color="auto"/>
        <w:left w:val="none" w:sz="0" w:space="0" w:color="auto"/>
        <w:bottom w:val="none" w:sz="0" w:space="0" w:color="auto"/>
        <w:right w:val="none" w:sz="0" w:space="0" w:color="auto"/>
      </w:divBdr>
    </w:div>
    <w:div w:id="1238251995">
      <w:bodyDiv w:val="1"/>
      <w:marLeft w:val="0"/>
      <w:marRight w:val="0"/>
      <w:marTop w:val="0"/>
      <w:marBottom w:val="0"/>
      <w:divBdr>
        <w:top w:val="none" w:sz="0" w:space="0" w:color="auto"/>
        <w:left w:val="none" w:sz="0" w:space="0" w:color="auto"/>
        <w:bottom w:val="none" w:sz="0" w:space="0" w:color="auto"/>
        <w:right w:val="none" w:sz="0" w:space="0" w:color="auto"/>
      </w:divBdr>
    </w:div>
    <w:div w:id="1243837102">
      <w:bodyDiv w:val="1"/>
      <w:marLeft w:val="0"/>
      <w:marRight w:val="0"/>
      <w:marTop w:val="0"/>
      <w:marBottom w:val="0"/>
      <w:divBdr>
        <w:top w:val="none" w:sz="0" w:space="0" w:color="auto"/>
        <w:left w:val="none" w:sz="0" w:space="0" w:color="auto"/>
        <w:bottom w:val="none" w:sz="0" w:space="0" w:color="auto"/>
        <w:right w:val="none" w:sz="0" w:space="0" w:color="auto"/>
      </w:divBdr>
    </w:div>
    <w:div w:id="1248617417">
      <w:bodyDiv w:val="1"/>
      <w:marLeft w:val="0"/>
      <w:marRight w:val="0"/>
      <w:marTop w:val="0"/>
      <w:marBottom w:val="0"/>
      <w:divBdr>
        <w:top w:val="none" w:sz="0" w:space="0" w:color="auto"/>
        <w:left w:val="none" w:sz="0" w:space="0" w:color="auto"/>
        <w:bottom w:val="none" w:sz="0" w:space="0" w:color="auto"/>
        <w:right w:val="none" w:sz="0" w:space="0" w:color="auto"/>
      </w:divBdr>
    </w:div>
    <w:div w:id="1251743378">
      <w:bodyDiv w:val="1"/>
      <w:marLeft w:val="0"/>
      <w:marRight w:val="0"/>
      <w:marTop w:val="0"/>
      <w:marBottom w:val="0"/>
      <w:divBdr>
        <w:top w:val="none" w:sz="0" w:space="0" w:color="auto"/>
        <w:left w:val="none" w:sz="0" w:space="0" w:color="auto"/>
        <w:bottom w:val="none" w:sz="0" w:space="0" w:color="auto"/>
        <w:right w:val="none" w:sz="0" w:space="0" w:color="auto"/>
      </w:divBdr>
    </w:div>
    <w:div w:id="1254513521">
      <w:bodyDiv w:val="1"/>
      <w:marLeft w:val="0"/>
      <w:marRight w:val="0"/>
      <w:marTop w:val="0"/>
      <w:marBottom w:val="0"/>
      <w:divBdr>
        <w:top w:val="none" w:sz="0" w:space="0" w:color="auto"/>
        <w:left w:val="none" w:sz="0" w:space="0" w:color="auto"/>
        <w:bottom w:val="none" w:sz="0" w:space="0" w:color="auto"/>
        <w:right w:val="none" w:sz="0" w:space="0" w:color="auto"/>
      </w:divBdr>
    </w:div>
    <w:div w:id="1267039023">
      <w:bodyDiv w:val="1"/>
      <w:marLeft w:val="0"/>
      <w:marRight w:val="0"/>
      <w:marTop w:val="0"/>
      <w:marBottom w:val="0"/>
      <w:divBdr>
        <w:top w:val="none" w:sz="0" w:space="0" w:color="auto"/>
        <w:left w:val="none" w:sz="0" w:space="0" w:color="auto"/>
        <w:bottom w:val="none" w:sz="0" w:space="0" w:color="auto"/>
        <w:right w:val="none" w:sz="0" w:space="0" w:color="auto"/>
      </w:divBdr>
    </w:div>
    <w:div w:id="1267234904">
      <w:bodyDiv w:val="1"/>
      <w:marLeft w:val="0"/>
      <w:marRight w:val="0"/>
      <w:marTop w:val="0"/>
      <w:marBottom w:val="0"/>
      <w:divBdr>
        <w:top w:val="none" w:sz="0" w:space="0" w:color="auto"/>
        <w:left w:val="none" w:sz="0" w:space="0" w:color="auto"/>
        <w:bottom w:val="none" w:sz="0" w:space="0" w:color="auto"/>
        <w:right w:val="none" w:sz="0" w:space="0" w:color="auto"/>
      </w:divBdr>
    </w:div>
    <w:div w:id="1267733811">
      <w:bodyDiv w:val="1"/>
      <w:marLeft w:val="0"/>
      <w:marRight w:val="0"/>
      <w:marTop w:val="0"/>
      <w:marBottom w:val="0"/>
      <w:divBdr>
        <w:top w:val="none" w:sz="0" w:space="0" w:color="auto"/>
        <w:left w:val="none" w:sz="0" w:space="0" w:color="auto"/>
        <w:bottom w:val="none" w:sz="0" w:space="0" w:color="auto"/>
        <w:right w:val="none" w:sz="0" w:space="0" w:color="auto"/>
      </w:divBdr>
    </w:div>
    <w:div w:id="1272201630">
      <w:bodyDiv w:val="1"/>
      <w:marLeft w:val="0"/>
      <w:marRight w:val="0"/>
      <w:marTop w:val="0"/>
      <w:marBottom w:val="0"/>
      <w:divBdr>
        <w:top w:val="none" w:sz="0" w:space="0" w:color="auto"/>
        <w:left w:val="none" w:sz="0" w:space="0" w:color="auto"/>
        <w:bottom w:val="none" w:sz="0" w:space="0" w:color="auto"/>
        <w:right w:val="none" w:sz="0" w:space="0" w:color="auto"/>
      </w:divBdr>
    </w:div>
    <w:div w:id="1272393480">
      <w:bodyDiv w:val="1"/>
      <w:marLeft w:val="0"/>
      <w:marRight w:val="0"/>
      <w:marTop w:val="0"/>
      <w:marBottom w:val="0"/>
      <w:divBdr>
        <w:top w:val="none" w:sz="0" w:space="0" w:color="auto"/>
        <w:left w:val="none" w:sz="0" w:space="0" w:color="auto"/>
        <w:bottom w:val="none" w:sz="0" w:space="0" w:color="auto"/>
        <w:right w:val="none" w:sz="0" w:space="0" w:color="auto"/>
      </w:divBdr>
    </w:div>
    <w:div w:id="1274480697">
      <w:bodyDiv w:val="1"/>
      <w:marLeft w:val="0"/>
      <w:marRight w:val="0"/>
      <w:marTop w:val="0"/>
      <w:marBottom w:val="0"/>
      <w:divBdr>
        <w:top w:val="none" w:sz="0" w:space="0" w:color="auto"/>
        <w:left w:val="none" w:sz="0" w:space="0" w:color="auto"/>
        <w:bottom w:val="none" w:sz="0" w:space="0" w:color="auto"/>
        <w:right w:val="none" w:sz="0" w:space="0" w:color="auto"/>
      </w:divBdr>
    </w:div>
    <w:div w:id="1277834540">
      <w:bodyDiv w:val="1"/>
      <w:marLeft w:val="0"/>
      <w:marRight w:val="0"/>
      <w:marTop w:val="0"/>
      <w:marBottom w:val="0"/>
      <w:divBdr>
        <w:top w:val="none" w:sz="0" w:space="0" w:color="auto"/>
        <w:left w:val="none" w:sz="0" w:space="0" w:color="auto"/>
        <w:bottom w:val="none" w:sz="0" w:space="0" w:color="auto"/>
        <w:right w:val="none" w:sz="0" w:space="0" w:color="auto"/>
      </w:divBdr>
    </w:div>
    <w:div w:id="1282610504">
      <w:bodyDiv w:val="1"/>
      <w:marLeft w:val="0"/>
      <w:marRight w:val="0"/>
      <w:marTop w:val="0"/>
      <w:marBottom w:val="0"/>
      <w:divBdr>
        <w:top w:val="none" w:sz="0" w:space="0" w:color="auto"/>
        <w:left w:val="none" w:sz="0" w:space="0" w:color="auto"/>
        <w:bottom w:val="none" w:sz="0" w:space="0" w:color="auto"/>
        <w:right w:val="none" w:sz="0" w:space="0" w:color="auto"/>
      </w:divBdr>
    </w:div>
    <w:div w:id="1287009236">
      <w:bodyDiv w:val="1"/>
      <w:marLeft w:val="0"/>
      <w:marRight w:val="0"/>
      <w:marTop w:val="0"/>
      <w:marBottom w:val="0"/>
      <w:divBdr>
        <w:top w:val="none" w:sz="0" w:space="0" w:color="auto"/>
        <w:left w:val="none" w:sz="0" w:space="0" w:color="auto"/>
        <w:bottom w:val="none" w:sz="0" w:space="0" w:color="auto"/>
        <w:right w:val="none" w:sz="0" w:space="0" w:color="auto"/>
      </w:divBdr>
    </w:div>
    <w:div w:id="1290360147">
      <w:bodyDiv w:val="1"/>
      <w:marLeft w:val="0"/>
      <w:marRight w:val="0"/>
      <w:marTop w:val="0"/>
      <w:marBottom w:val="0"/>
      <w:divBdr>
        <w:top w:val="none" w:sz="0" w:space="0" w:color="auto"/>
        <w:left w:val="none" w:sz="0" w:space="0" w:color="auto"/>
        <w:bottom w:val="none" w:sz="0" w:space="0" w:color="auto"/>
        <w:right w:val="none" w:sz="0" w:space="0" w:color="auto"/>
      </w:divBdr>
    </w:div>
    <w:div w:id="1295712968">
      <w:bodyDiv w:val="1"/>
      <w:marLeft w:val="0"/>
      <w:marRight w:val="0"/>
      <w:marTop w:val="0"/>
      <w:marBottom w:val="0"/>
      <w:divBdr>
        <w:top w:val="none" w:sz="0" w:space="0" w:color="auto"/>
        <w:left w:val="none" w:sz="0" w:space="0" w:color="auto"/>
        <w:bottom w:val="none" w:sz="0" w:space="0" w:color="auto"/>
        <w:right w:val="none" w:sz="0" w:space="0" w:color="auto"/>
      </w:divBdr>
    </w:div>
    <w:div w:id="1295713634">
      <w:bodyDiv w:val="1"/>
      <w:marLeft w:val="0"/>
      <w:marRight w:val="0"/>
      <w:marTop w:val="0"/>
      <w:marBottom w:val="0"/>
      <w:divBdr>
        <w:top w:val="none" w:sz="0" w:space="0" w:color="auto"/>
        <w:left w:val="none" w:sz="0" w:space="0" w:color="auto"/>
        <w:bottom w:val="none" w:sz="0" w:space="0" w:color="auto"/>
        <w:right w:val="none" w:sz="0" w:space="0" w:color="auto"/>
      </w:divBdr>
    </w:div>
    <w:div w:id="1299140004">
      <w:bodyDiv w:val="1"/>
      <w:marLeft w:val="0"/>
      <w:marRight w:val="0"/>
      <w:marTop w:val="0"/>
      <w:marBottom w:val="0"/>
      <w:divBdr>
        <w:top w:val="none" w:sz="0" w:space="0" w:color="auto"/>
        <w:left w:val="none" w:sz="0" w:space="0" w:color="auto"/>
        <w:bottom w:val="none" w:sz="0" w:space="0" w:color="auto"/>
        <w:right w:val="none" w:sz="0" w:space="0" w:color="auto"/>
      </w:divBdr>
    </w:div>
    <w:div w:id="1299873144">
      <w:bodyDiv w:val="1"/>
      <w:marLeft w:val="0"/>
      <w:marRight w:val="0"/>
      <w:marTop w:val="0"/>
      <w:marBottom w:val="0"/>
      <w:divBdr>
        <w:top w:val="none" w:sz="0" w:space="0" w:color="auto"/>
        <w:left w:val="none" w:sz="0" w:space="0" w:color="auto"/>
        <w:bottom w:val="none" w:sz="0" w:space="0" w:color="auto"/>
        <w:right w:val="none" w:sz="0" w:space="0" w:color="auto"/>
      </w:divBdr>
    </w:div>
    <w:div w:id="1300381009">
      <w:bodyDiv w:val="1"/>
      <w:marLeft w:val="0"/>
      <w:marRight w:val="0"/>
      <w:marTop w:val="0"/>
      <w:marBottom w:val="0"/>
      <w:divBdr>
        <w:top w:val="none" w:sz="0" w:space="0" w:color="auto"/>
        <w:left w:val="none" w:sz="0" w:space="0" w:color="auto"/>
        <w:bottom w:val="none" w:sz="0" w:space="0" w:color="auto"/>
        <w:right w:val="none" w:sz="0" w:space="0" w:color="auto"/>
      </w:divBdr>
    </w:div>
    <w:div w:id="1305430834">
      <w:bodyDiv w:val="1"/>
      <w:marLeft w:val="0"/>
      <w:marRight w:val="0"/>
      <w:marTop w:val="0"/>
      <w:marBottom w:val="0"/>
      <w:divBdr>
        <w:top w:val="none" w:sz="0" w:space="0" w:color="auto"/>
        <w:left w:val="none" w:sz="0" w:space="0" w:color="auto"/>
        <w:bottom w:val="none" w:sz="0" w:space="0" w:color="auto"/>
        <w:right w:val="none" w:sz="0" w:space="0" w:color="auto"/>
      </w:divBdr>
    </w:div>
    <w:div w:id="1312640982">
      <w:bodyDiv w:val="1"/>
      <w:marLeft w:val="0"/>
      <w:marRight w:val="0"/>
      <w:marTop w:val="0"/>
      <w:marBottom w:val="0"/>
      <w:divBdr>
        <w:top w:val="none" w:sz="0" w:space="0" w:color="auto"/>
        <w:left w:val="none" w:sz="0" w:space="0" w:color="auto"/>
        <w:bottom w:val="none" w:sz="0" w:space="0" w:color="auto"/>
        <w:right w:val="none" w:sz="0" w:space="0" w:color="auto"/>
      </w:divBdr>
    </w:div>
    <w:div w:id="1313293491">
      <w:bodyDiv w:val="1"/>
      <w:marLeft w:val="0"/>
      <w:marRight w:val="0"/>
      <w:marTop w:val="0"/>
      <w:marBottom w:val="0"/>
      <w:divBdr>
        <w:top w:val="none" w:sz="0" w:space="0" w:color="auto"/>
        <w:left w:val="none" w:sz="0" w:space="0" w:color="auto"/>
        <w:bottom w:val="none" w:sz="0" w:space="0" w:color="auto"/>
        <w:right w:val="none" w:sz="0" w:space="0" w:color="auto"/>
      </w:divBdr>
    </w:div>
    <w:div w:id="1319532694">
      <w:bodyDiv w:val="1"/>
      <w:marLeft w:val="0"/>
      <w:marRight w:val="0"/>
      <w:marTop w:val="0"/>
      <w:marBottom w:val="0"/>
      <w:divBdr>
        <w:top w:val="none" w:sz="0" w:space="0" w:color="auto"/>
        <w:left w:val="none" w:sz="0" w:space="0" w:color="auto"/>
        <w:bottom w:val="none" w:sz="0" w:space="0" w:color="auto"/>
        <w:right w:val="none" w:sz="0" w:space="0" w:color="auto"/>
      </w:divBdr>
    </w:div>
    <w:div w:id="1321693246">
      <w:bodyDiv w:val="1"/>
      <w:marLeft w:val="0"/>
      <w:marRight w:val="0"/>
      <w:marTop w:val="0"/>
      <w:marBottom w:val="0"/>
      <w:divBdr>
        <w:top w:val="none" w:sz="0" w:space="0" w:color="auto"/>
        <w:left w:val="none" w:sz="0" w:space="0" w:color="auto"/>
        <w:bottom w:val="none" w:sz="0" w:space="0" w:color="auto"/>
        <w:right w:val="none" w:sz="0" w:space="0" w:color="auto"/>
      </w:divBdr>
    </w:div>
    <w:div w:id="1324311851">
      <w:bodyDiv w:val="1"/>
      <w:marLeft w:val="0"/>
      <w:marRight w:val="0"/>
      <w:marTop w:val="0"/>
      <w:marBottom w:val="0"/>
      <w:divBdr>
        <w:top w:val="none" w:sz="0" w:space="0" w:color="auto"/>
        <w:left w:val="none" w:sz="0" w:space="0" w:color="auto"/>
        <w:bottom w:val="none" w:sz="0" w:space="0" w:color="auto"/>
        <w:right w:val="none" w:sz="0" w:space="0" w:color="auto"/>
      </w:divBdr>
    </w:div>
    <w:div w:id="1328897431">
      <w:bodyDiv w:val="1"/>
      <w:marLeft w:val="0"/>
      <w:marRight w:val="0"/>
      <w:marTop w:val="0"/>
      <w:marBottom w:val="0"/>
      <w:divBdr>
        <w:top w:val="none" w:sz="0" w:space="0" w:color="auto"/>
        <w:left w:val="none" w:sz="0" w:space="0" w:color="auto"/>
        <w:bottom w:val="none" w:sz="0" w:space="0" w:color="auto"/>
        <w:right w:val="none" w:sz="0" w:space="0" w:color="auto"/>
      </w:divBdr>
    </w:div>
    <w:div w:id="1329945398">
      <w:bodyDiv w:val="1"/>
      <w:marLeft w:val="0"/>
      <w:marRight w:val="0"/>
      <w:marTop w:val="0"/>
      <w:marBottom w:val="0"/>
      <w:divBdr>
        <w:top w:val="none" w:sz="0" w:space="0" w:color="auto"/>
        <w:left w:val="none" w:sz="0" w:space="0" w:color="auto"/>
        <w:bottom w:val="none" w:sz="0" w:space="0" w:color="auto"/>
        <w:right w:val="none" w:sz="0" w:space="0" w:color="auto"/>
      </w:divBdr>
    </w:div>
    <w:div w:id="1335761995">
      <w:bodyDiv w:val="1"/>
      <w:marLeft w:val="0"/>
      <w:marRight w:val="0"/>
      <w:marTop w:val="0"/>
      <w:marBottom w:val="0"/>
      <w:divBdr>
        <w:top w:val="none" w:sz="0" w:space="0" w:color="auto"/>
        <w:left w:val="none" w:sz="0" w:space="0" w:color="auto"/>
        <w:bottom w:val="none" w:sz="0" w:space="0" w:color="auto"/>
        <w:right w:val="none" w:sz="0" w:space="0" w:color="auto"/>
      </w:divBdr>
    </w:div>
    <w:div w:id="1337269262">
      <w:bodyDiv w:val="1"/>
      <w:marLeft w:val="0"/>
      <w:marRight w:val="0"/>
      <w:marTop w:val="0"/>
      <w:marBottom w:val="0"/>
      <w:divBdr>
        <w:top w:val="none" w:sz="0" w:space="0" w:color="auto"/>
        <w:left w:val="none" w:sz="0" w:space="0" w:color="auto"/>
        <w:bottom w:val="none" w:sz="0" w:space="0" w:color="auto"/>
        <w:right w:val="none" w:sz="0" w:space="0" w:color="auto"/>
      </w:divBdr>
    </w:div>
    <w:div w:id="1339231213">
      <w:bodyDiv w:val="1"/>
      <w:marLeft w:val="0"/>
      <w:marRight w:val="0"/>
      <w:marTop w:val="0"/>
      <w:marBottom w:val="0"/>
      <w:divBdr>
        <w:top w:val="none" w:sz="0" w:space="0" w:color="auto"/>
        <w:left w:val="none" w:sz="0" w:space="0" w:color="auto"/>
        <w:bottom w:val="none" w:sz="0" w:space="0" w:color="auto"/>
        <w:right w:val="none" w:sz="0" w:space="0" w:color="auto"/>
      </w:divBdr>
    </w:div>
    <w:div w:id="1346709687">
      <w:bodyDiv w:val="1"/>
      <w:marLeft w:val="0"/>
      <w:marRight w:val="0"/>
      <w:marTop w:val="0"/>
      <w:marBottom w:val="0"/>
      <w:divBdr>
        <w:top w:val="none" w:sz="0" w:space="0" w:color="auto"/>
        <w:left w:val="none" w:sz="0" w:space="0" w:color="auto"/>
        <w:bottom w:val="none" w:sz="0" w:space="0" w:color="auto"/>
        <w:right w:val="none" w:sz="0" w:space="0" w:color="auto"/>
      </w:divBdr>
    </w:div>
    <w:div w:id="1350451791">
      <w:bodyDiv w:val="1"/>
      <w:marLeft w:val="0"/>
      <w:marRight w:val="0"/>
      <w:marTop w:val="0"/>
      <w:marBottom w:val="0"/>
      <w:divBdr>
        <w:top w:val="none" w:sz="0" w:space="0" w:color="auto"/>
        <w:left w:val="none" w:sz="0" w:space="0" w:color="auto"/>
        <w:bottom w:val="none" w:sz="0" w:space="0" w:color="auto"/>
        <w:right w:val="none" w:sz="0" w:space="0" w:color="auto"/>
      </w:divBdr>
    </w:div>
    <w:div w:id="1355956477">
      <w:bodyDiv w:val="1"/>
      <w:marLeft w:val="0"/>
      <w:marRight w:val="0"/>
      <w:marTop w:val="0"/>
      <w:marBottom w:val="0"/>
      <w:divBdr>
        <w:top w:val="none" w:sz="0" w:space="0" w:color="auto"/>
        <w:left w:val="none" w:sz="0" w:space="0" w:color="auto"/>
        <w:bottom w:val="none" w:sz="0" w:space="0" w:color="auto"/>
        <w:right w:val="none" w:sz="0" w:space="0" w:color="auto"/>
      </w:divBdr>
    </w:div>
    <w:div w:id="1365326768">
      <w:bodyDiv w:val="1"/>
      <w:marLeft w:val="0"/>
      <w:marRight w:val="0"/>
      <w:marTop w:val="0"/>
      <w:marBottom w:val="0"/>
      <w:divBdr>
        <w:top w:val="none" w:sz="0" w:space="0" w:color="auto"/>
        <w:left w:val="none" w:sz="0" w:space="0" w:color="auto"/>
        <w:bottom w:val="none" w:sz="0" w:space="0" w:color="auto"/>
        <w:right w:val="none" w:sz="0" w:space="0" w:color="auto"/>
      </w:divBdr>
    </w:div>
    <w:div w:id="1368526197">
      <w:bodyDiv w:val="1"/>
      <w:marLeft w:val="0"/>
      <w:marRight w:val="0"/>
      <w:marTop w:val="0"/>
      <w:marBottom w:val="0"/>
      <w:divBdr>
        <w:top w:val="none" w:sz="0" w:space="0" w:color="auto"/>
        <w:left w:val="none" w:sz="0" w:space="0" w:color="auto"/>
        <w:bottom w:val="none" w:sz="0" w:space="0" w:color="auto"/>
        <w:right w:val="none" w:sz="0" w:space="0" w:color="auto"/>
      </w:divBdr>
    </w:div>
    <w:div w:id="1371342989">
      <w:bodyDiv w:val="1"/>
      <w:marLeft w:val="0"/>
      <w:marRight w:val="0"/>
      <w:marTop w:val="0"/>
      <w:marBottom w:val="0"/>
      <w:divBdr>
        <w:top w:val="none" w:sz="0" w:space="0" w:color="auto"/>
        <w:left w:val="none" w:sz="0" w:space="0" w:color="auto"/>
        <w:bottom w:val="none" w:sz="0" w:space="0" w:color="auto"/>
        <w:right w:val="none" w:sz="0" w:space="0" w:color="auto"/>
      </w:divBdr>
    </w:div>
    <w:div w:id="1374889642">
      <w:bodyDiv w:val="1"/>
      <w:marLeft w:val="0"/>
      <w:marRight w:val="0"/>
      <w:marTop w:val="0"/>
      <w:marBottom w:val="0"/>
      <w:divBdr>
        <w:top w:val="none" w:sz="0" w:space="0" w:color="auto"/>
        <w:left w:val="none" w:sz="0" w:space="0" w:color="auto"/>
        <w:bottom w:val="none" w:sz="0" w:space="0" w:color="auto"/>
        <w:right w:val="none" w:sz="0" w:space="0" w:color="auto"/>
      </w:divBdr>
    </w:div>
    <w:div w:id="1375734067">
      <w:bodyDiv w:val="1"/>
      <w:marLeft w:val="0"/>
      <w:marRight w:val="0"/>
      <w:marTop w:val="0"/>
      <w:marBottom w:val="0"/>
      <w:divBdr>
        <w:top w:val="none" w:sz="0" w:space="0" w:color="auto"/>
        <w:left w:val="none" w:sz="0" w:space="0" w:color="auto"/>
        <w:bottom w:val="none" w:sz="0" w:space="0" w:color="auto"/>
        <w:right w:val="none" w:sz="0" w:space="0" w:color="auto"/>
      </w:divBdr>
    </w:div>
    <w:div w:id="1378823795">
      <w:bodyDiv w:val="1"/>
      <w:marLeft w:val="0"/>
      <w:marRight w:val="0"/>
      <w:marTop w:val="0"/>
      <w:marBottom w:val="0"/>
      <w:divBdr>
        <w:top w:val="none" w:sz="0" w:space="0" w:color="auto"/>
        <w:left w:val="none" w:sz="0" w:space="0" w:color="auto"/>
        <w:bottom w:val="none" w:sz="0" w:space="0" w:color="auto"/>
        <w:right w:val="none" w:sz="0" w:space="0" w:color="auto"/>
      </w:divBdr>
    </w:div>
    <w:div w:id="1379629657">
      <w:bodyDiv w:val="1"/>
      <w:marLeft w:val="0"/>
      <w:marRight w:val="0"/>
      <w:marTop w:val="0"/>
      <w:marBottom w:val="0"/>
      <w:divBdr>
        <w:top w:val="none" w:sz="0" w:space="0" w:color="auto"/>
        <w:left w:val="none" w:sz="0" w:space="0" w:color="auto"/>
        <w:bottom w:val="none" w:sz="0" w:space="0" w:color="auto"/>
        <w:right w:val="none" w:sz="0" w:space="0" w:color="auto"/>
      </w:divBdr>
    </w:div>
    <w:div w:id="1381399621">
      <w:bodyDiv w:val="1"/>
      <w:marLeft w:val="0"/>
      <w:marRight w:val="0"/>
      <w:marTop w:val="0"/>
      <w:marBottom w:val="0"/>
      <w:divBdr>
        <w:top w:val="none" w:sz="0" w:space="0" w:color="auto"/>
        <w:left w:val="none" w:sz="0" w:space="0" w:color="auto"/>
        <w:bottom w:val="none" w:sz="0" w:space="0" w:color="auto"/>
        <w:right w:val="none" w:sz="0" w:space="0" w:color="auto"/>
      </w:divBdr>
    </w:div>
    <w:div w:id="1383092726">
      <w:bodyDiv w:val="1"/>
      <w:marLeft w:val="0"/>
      <w:marRight w:val="0"/>
      <w:marTop w:val="0"/>
      <w:marBottom w:val="0"/>
      <w:divBdr>
        <w:top w:val="none" w:sz="0" w:space="0" w:color="auto"/>
        <w:left w:val="none" w:sz="0" w:space="0" w:color="auto"/>
        <w:bottom w:val="none" w:sz="0" w:space="0" w:color="auto"/>
        <w:right w:val="none" w:sz="0" w:space="0" w:color="auto"/>
      </w:divBdr>
    </w:div>
    <w:div w:id="1384520223">
      <w:bodyDiv w:val="1"/>
      <w:marLeft w:val="0"/>
      <w:marRight w:val="0"/>
      <w:marTop w:val="0"/>
      <w:marBottom w:val="0"/>
      <w:divBdr>
        <w:top w:val="none" w:sz="0" w:space="0" w:color="auto"/>
        <w:left w:val="none" w:sz="0" w:space="0" w:color="auto"/>
        <w:bottom w:val="none" w:sz="0" w:space="0" w:color="auto"/>
        <w:right w:val="none" w:sz="0" w:space="0" w:color="auto"/>
      </w:divBdr>
    </w:div>
    <w:div w:id="1388794604">
      <w:bodyDiv w:val="1"/>
      <w:marLeft w:val="0"/>
      <w:marRight w:val="0"/>
      <w:marTop w:val="0"/>
      <w:marBottom w:val="0"/>
      <w:divBdr>
        <w:top w:val="none" w:sz="0" w:space="0" w:color="auto"/>
        <w:left w:val="none" w:sz="0" w:space="0" w:color="auto"/>
        <w:bottom w:val="none" w:sz="0" w:space="0" w:color="auto"/>
        <w:right w:val="none" w:sz="0" w:space="0" w:color="auto"/>
      </w:divBdr>
    </w:div>
    <w:div w:id="1389956057">
      <w:bodyDiv w:val="1"/>
      <w:marLeft w:val="0"/>
      <w:marRight w:val="0"/>
      <w:marTop w:val="0"/>
      <w:marBottom w:val="0"/>
      <w:divBdr>
        <w:top w:val="none" w:sz="0" w:space="0" w:color="auto"/>
        <w:left w:val="none" w:sz="0" w:space="0" w:color="auto"/>
        <w:bottom w:val="none" w:sz="0" w:space="0" w:color="auto"/>
        <w:right w:val="none" w:sz="0" w:space="0" w:color="auto"/>
      </w:divBdr>
    </w:div>
    <w:div w:id="1389962008">
      <w:bodyDiv w:val="1"/>
      <w:marLeft w:val="0"/>
      <w:marRight w:val="0"/>
      <w:marTop w:val="0"/>
      <w:marBottom w:val="0"/>
      <w:divBdr>
        <w:top w:val="none" w:sz="0" w:space="0" w:color="auto"/>
        <w:left w:val="none" w:sz="0" w:space="0" w:color="auto"/>
        <w:bottom w:val="none" w:sz="0" w:space="0" w:color="auto"/>
        <w:right w:val="none" w:sz="0" w:space="0" w:color="auto"/>
      </w:divBdr>
    </w:div>
    <w:div w:id="1392999191">
      <w:bodyDiv w:val="1"/>
      <w:marLeft w:val="0"/>
      <w:marRight w:val="0"/>
      <w:marTop w:val="0"/>
      <w:marBottom w:val="0"/>
      <w:divBdr>
        <w:top w:val="none" w:sz="0" w:space="0" w:color="auto"/>
        <w:left w:val="none" w:sz="0" w:space="0" w:color="auto"/>
        <w:bottom w:val="none" w:sz="0" w:space="0" w:color="auto"/>
        <w:right w:val="none" w:sz="0" w:space="0" w:color="auto"/>
      </w:divBdr>
    </w:div>
    <w:div w:id="1399742116">
      <w:bodyDiv w:val="1"/>
      <w:marLeft w:val="0"/>
      <w:marRight w:val="0"/>
      <w:marTop w:val="0"/>
      <w:marBottom w:val="0"/>
      <w:divBdr>
        <w:top w:val="none" w:sz="0" w:space="0" w:color="auto"/>
        <w:left w:val="none" w:sz="0" w:space="0" w:color="auto"/>
        <w:bottom w:val="none" w:sz="0" w:space="0" w:color="auto"/>
        <w:right w:val="none" w:sz="0" w:space="0" w:color="auto"/>
      </w:divBdr>
    </w:div>
    <w:div w:id="1414551559">
      <w:bodyDiv w:val="1"/>
      <w:marLeft w:val="0"/>
      <w:marRight w:val="0"/>
      <w:marTop w:val="0"/>
      <w:marBottom w:val="0"/>
      <w:divBdr>
        <w:top w:val="none" w:sz="0" w:space="0" w:color="auto"/>
        <w:left w:val="none" w:sz="0" w:space="0" w:color="auto"/>
        <w:bottom w:val="none" w:sz="0" w:space="0" w:color="auto"/>
        <w:right w:val="none" w:sz="0" w:space="0" w:color="auto"/>
      </w:divBdr>
    </w:div>
    <w:div w:id="1415779062">
      <w:bodyDiv w:val="1"/>
      <w:marLeft w:val="0"/>
      <w:marRight w:val="0"/>
      <w:marTop w:val="0"/>
      <w:marBottom w:val="0"/>
      <w:divBdr>
        <w:top w:val="none" w:sz="0" w:space="0" w:color="auto"/>
        <w:left w:val="none" w:sz="0" w:space="0" w:color="auto"/>
        <w:bottom w:val="none" w:sz="0" w:space="0" w:color="auto"/>
        <w:right w:val="none" w:sz="0" w:space="0" w:color="auto"/>
      </w:divBdr>
    </w:div>
    <w:div w:id="1418794446">
      <w:bodyDiv w:val="1"/>
      <w:marLeft w:val="0"/>
      <w:marRight w:val="0"/>
      <w:marTop w:val="0"/>
      <w:marBottom w:val="0"/>
      <w:divBdr>
        <w:top w:val="none" w:sz="0" w:space="0" w:color="auto"/>
        <w:left w:val="none" w:sz="0" w:space="0" w:color="auto"/>
        <w:bottom w:val="none" w:sz="0" w:space="0" w:color="auto"/>
        <w:right w:val="none" w:sz="0" w:space="0" w:color="auto"/>
      </w:divBdr>
    </w:div>
    <w:div w:id="1425960205">
      <w:bodyDiv w:val="1"/>
      <w:marLeft w:val="0"/>
      <w:marRight w:val="0"/>
      <w:marTop w:val="0"/>
      <w:marBottom w:val="0"/>
      <w:divBdr>
        <w:top w:val="none" w:sz="0" w:space="0" w:color="auto"/>
        <w:left w:val="none" w:sz="0" w:space="0" w:color="auto"/>
        <w:bottom w:val="none" w:sz="0" w:space="0" w:color="auto"/>
        <w:right w:val="none" w:sz="0" w:space="0" w:color="auto"/>
      </w:divBdr>
    </w:div>
    <w:div w:id="1426657585">
      <w:bodyDiv w:val="1"/>
      <w:marLeft w:val="0"/>
      <w:marRight w:val="0"/>
      <w:marTop w:val="0"/>
      <w:marBottom w:val="0"/>
      <w:divBdr>
        <w:top w:val="none" w:sz="0" w:space="0" w:color="auto"/>
        <w:left w:val="none" w:sz="0" w:space="0" w:color="auto"/>
        <w:bottom w:val="none" w:sz="0" w:space="0" w:color="auto"/>
        <w:right w:val="none" w:sz="0" w:space="0" w:color="auto"/>
      </w:divBdr>
    </w:div>
    <w:div w:id="1428689962">
      <w:bodyDiv w:val="1"/>
      <w:marLeft w:val="0"/>
      <w:marRight w:val="0"/>
      <w:marTop w:val="0"/>
      <w:marBottom w:val="0"/>
      <w:divBdr>
        <w:top w:val="none" w:sz="0" w:space="0" w:color="auto"/>
        <w:left w:val="none" w:sz="0" w:space="0" w:color="auto"/>
        <w:bottom w:val="none" w:sz="0" w:space="0" w:color="auto"/>
        <w:right w:val="none" w:sz="0" w:space="0" w:color="auto"/>
      </w:divBdr>
    </w:div>
    <w:div w:id="1432433894">
      <w:bodyDiv w:val="1"/>
      <w:marLeft w:val="0"/>
      <w:marRight w:val="0"/>
      <w:marTop w:val="0"/>
      <w:marBottom w:val="0"/>
      <w:divBdr>
        <w:top w:val="none" w:sz="0" w:space="0" w:color="auto"/>
        <w:left w:val="none" w:sz="0" w:space="0" w:color="auto"/>
        <w:bottom w:val="none" w:sz="0" w:space="0" w:color="auto"/>
        <w:right w:val="none" w:sz="0" w:space="0" w:color="auto"/>
      </w:divBdr>
    </w:div>
    <w:div w:id="1440100929">
      <w:bodyDiv w:val="1"/>
      <w:marLeft w:val="0"/>
      <w:marRight w:val="0"/>
      <w:marTop w:val="0"/>
      <w:marBottom w:val="0"/>
      <w:divBdr>
        <w:top w:val="none" w:sz="0" w:space="0" w:color="auto"/>
        <w:left w:val="none" w:sz="0" w:space="0" w:color="auto"/>
        <w:bottom w:val="none" w:sz="0" w:space="0" w:color="auto"/>
        <w:right w:val="none" w:sz="0" w:space="0" w:color="auto"/>
      </w:divBdr>
    </w:div>
    <w:div w:id="1447237810">
      <w:bodyDiv w:val="1"/>
      <w:marLeft w:val="0"/>
      <w:marRight w:val="0"/>
      <w:marTop w:val="0"/>
      <w:marBottom w:val="0"/>
      <w:divBdr>
        <w:top w:val="none" w:sz="0" w:space="0" w:color="auto"/>
        <w:left w:val="none" w:sz="0" w:space="0" w:color="auto"/>
        <w:bottom w:val="none" w:sz="0" w:space="0" w:color="auto"/>
        <w:right w:val="none" w:sz="0" w:space="0" w:color="auto"/>
      </w:divBdr>
    </w:div>
    <w:div w:id="1449082974">
      <w:bodyDiv w:val="1"/>
      <w:marLeft w:val="0"/>
      <w:marRight w:val="0"/>
      <w:marTop w:val="0"/>
      <w:marBottom w:val="0"/>
      <w:divBdr>
        <w:top w:val="none" w:sz="0" w:space="0" w:color="auto"/>
        <w:left w:val="none" w:sz="0" w:space="0" w:color="auto"/>
        <w:bottom w:val="none" w:sz="0" w:space="0" w:color="auto"/>
        <w:right w:val="none" w:sz="0" w:space="0" w:color="auto"/>
      </w:divBdr>
    </w:div>
    <w:div w:id="1457023970">
      <w:bodyDiv w:val="1"/>
      <w:marLeft w:val="0"/>
      <w:marRight w:val="0"/>
      <w:marTop w:val="0"/>
      <w:marBottom w:val="0"/>
      <w:divBdr>
        <w:top w:val="none" w:sz="0" w:space="0" w:color="auto"/>
        <w:left w:val="none" w:sz="0" w:space="0" w:color="auto"/>
        <w:bottom w:val="none" w:sz="0" w:space="0" w:color="auto"/>
        <w:right w:val="none" w:sz="0" w:space="0" w:color="auto"/>
      </w:divBdr>
    </w:div>
    <w:div w:id="1462765464">
      <w:bodyDiv w:val="1"/>
      <w:marLeft w:val="0"/>
      <w:marRight w:val="0"/>
      <w:marTop w:val="0"/>
      <w:marBottom w:val="0"/>
      <w:divBdr>
        <w:top w:val="none" w:sz="0" w:space="0" w:color="auto"/>
        <w:left w:val="none" w:sz="0" w:space="0" w:color="auto"/>
        <w:bottom w:val="none" w:sz="0" w:space="0" w:color="auto"/>
        <w:right w:val="none" w:sz="0" w:space="0" w:color="auto"/>
      </w:divBdr>
    </w:div>
    <w:div w:id="1466507638">
      <w:bodyDiv w:val="1"/>
      <w:marLeft w:val="0"/>
      <w:marRight w:val="0"/>
      <w:marTop w:val="0"/>
      <w:marBottom w:val="0"/>
      <w:divBdr>
        <w:top w:val="none" w:sz="0" w:space="0" w:color="auto"/>
        <w:left w:val="none" w:sz="0" w:space="0" w:color="auto"/>
        <w:bottom w:val="none" w:sz="0" w:space="0" w:color="auto"/>
        <w:right w:val="none" w:sz="0" w:space="0" w:color="auto"/>
      </w:divBdr>
    </w:div>
    <w:div w:id="1470977810">
      <w:bodyDiv w:val="1"/>
      <w:marLeft w:val="0"/>
      <w:marRight w:val="0"/>
      <w:marTop w:val="0"/>
      <w:marBottom w:val="0"/>
      <w:divBdr>
        <w:top w:val="none" w:sz="0" w:space="0" w:color="auto"/>
        <w:left w:val="none" w:sz="0" w:space="0" w:color="auto"/>
        <w:bottom w:val="none" w:sz="0" w:space="0" w:color="auto"/>
        <w:right w:val="none" w:sz="0" w:space="0" w:color="auto"/>
      </w:divBdr>
    </w:div>
    <w:div w:id="1474563163">
      <w:bodyDiv w:val="1"/>
      <w:marLeft w:val="0"/>
      <w:marRight w:val="0"/>
      <w:marTop w:val="0"/>
      <w:marBottom w:val="0"/>
      <w:divBdr>
        <w:top w:val="none" w:sz="0" w:space="0" w:color="auto"/>
        <w:left w:val="none" w:sz="0" w:space="0" w:color="auto"/>
        <w:bottom w:val="none" w:sz="0" w:space="0" w:color="auto"/>
        <w:right w:val="none" w:sz="0" w:space="0" w:color="auto"/>
      </w:divBdr>
    </w:div>
    <w:div w:id="1481851148">
      <w:bodyDiv w:val="1"/>
      <w:marLeft w:val="0"/>
      <w:marRight w:val="0"/>
      <w:marTop w:val="0"/>
      <w:marBottom w:val="0"/>
      <w:divBdr>
        <w:top w:val="none" w:sz="0" w:space="0" w:color="auto"/>
        <w:left w:val="none" w:sz="0" w:space="0" w:color="auto"/>
        <w:bottom w:val="none" w:sz="0" w:space="0" w:color="auto"/>
        <w:right w:val="none" w:sz="0" w:space="0" w:color="auto"/>
      </w:divBdr>
    </w:div>
    <w:div w:id="1483502442">
      <w:bodyDiv w:val="1"/>
      <w:marLeft w:val="0"/>
      <w:marRight w:val="0"/>
      <w:marTop w:val="0"/>
      <w:marBottom w:val="0"/>
      <w:divBdr>
        <w:top w:val="none" w:sz="0" w:space="0" w:color="auto"/>
        <w:left w:val="none" w:sz="0" w:space="0" w:color="auto"/>
        <w:bottom w:val="none" w:sz="0" w:space="0" w:color="auto"/>
        <w:right w:val="none" w:sz="0" w:space="0" w:color="auto"/>
      </w:divBdr>
    </w:div>
    <w:div w:id="1485126478">
      <w:bodyDiv w:val="1"/>
      <w:marLeft w:val="0"/>
      <w:marRight w:val="0"/>
      <w:marTop w:val="0"/>
      <w:marBottom w:val="0"/>
      <w:divBdr>
        <w:top w:val="none" w:sz="0" w:space="0" w:color="auto"/>
        <w:left w:val="none" w:sz="0" w:space="0" w:color="auto"/>
        <w:bottom w:val="none" w:sz="0" w:space="0" w:color="auto"/>
        <w:right w:val="none" w:sz="0" w:space="0" w:color="auto"/>
      </w:divBdr>
    </w:div>
    <w:div w:id="1510556201">
      <w:bodyDiv w:val="1"/>
      <w:marLeft w:val="0"/>
      <w:marRight w:val="0"/>
      <w:marTop w:val="0"/>
      <w:marBottom w:val="0"/>
      <w:divBdr>
        <w:top w:val="none" w:sz="0" w:space="0" w:color="auto"/>
        <w:left w:val="none" w:sz="0" w:space="0" w:color="auto"/>
        <w:bottom w:val="none" w:sz="0" w:space="0" w:color="auto"/>
        <w:right w:val="none" w:sz="0" w:space="0" w:color="auto"/>
      </w:divBdr>
    </w:div>
    <w:div w:id="1512717925">
      <w:bodyDiv w:val="1"/>
      <w:marLeft w:val="0"/>
      <w:marRight w:val="0"/>
      <w:marTop w:val="0"/>
      <w:marBottom w:val="0"/>
      <w:divBdr>
        <w:top w:val="none" w:sz="0" w:space="0" w:color="auto"/>
        <w:left w:val="none" w:sz="0" w:space="0" w:color="auto"/>
        <w:bottom w:val="none" w:sz="0" w:space="0" w:color="auto"/>
        <w:right w:val="none" w:sz="0" w:space="0" w:color="auto"/>
      </w:divBdr>
    </w:div>
    <w:div w:id="1513449130">
      <w:bodyDiv w:val="1"/>
      <w:marLeft w:val="0"/>
      <w:marRight w:val="0"/>
      <w:marTop w:val="0"/>
      <w:marBottom w:val="0"/>
      <w:divBdr>
        <w:top w:val="none" w:sz="0" w:space="0" w:color="auto"/>
        <w:left w:val="none" w:sz="0" w:space="0" w:color="auto"/>
        <w:bottom w:val="none" w:sz="0" w:space="0" w:color="auto"/>
        <w:right w:val="none" w:sz="0" w:space="0" w:color="auto"/>
      </w:divBdr>
    </w:div>
    <w:div w:id="1514106701">
      <w:bodyDiv w:val="1"/>
      <w:marLeft w:val="0"/>
      <w:marRight w:val="0"/>
      <w:marTop w:val="0"/>
      <w:marBottom w:val="0"/>
      <w:divBdr>
        <w:top w:val="none" w:sz="0" w:space="0" w:color="auto"/>
        <w:left w:val="none" w:sz="0" w:space="0" w:color="auto"/>
        <w:bottom w:val="none" w:sz="0" w:space="0" w:color="auto"/>
        <w:right w:val="none" w:sz="0" w:space="0" w:color="auto"/>
      </w:divBdr>
    </w:div>
    <w:div w:id="1528251999">
      <w:bodyDiv w:val="1"/>
      <w:marLeft w:val="0"/>
      <w:marRight w:val="0"/>
      <w:marTop w:val="0"/>
      <w:marBottom w:val="0"/>
      <w:divBdr>
        <w:top w:val="none" w:sz="0" w:space="0" w:color="auto"/>
        <w:left w:val="none" w:sz="0" w:space="0" w:color="auto"/>
        <w:bottom w:val="none" w:sz="0" w:space="0" w:color="auto"/>
        <w:right w:val="none" w:sz="0" w:space="0" w:color="auto"/>
      </w:divBdr>
    </w:div>
    <w:div w:id="1529875947">
      <w:bodyDiv w:val="1"/>
      <w:marLeft w:val="0"/>
      <w:marRight w:val="0"/>
      <w:marTop w:val="0"/>
      <w:marBottom w:val="0"/>
      <w:divBdr>
        <w:top w:val="none" w:sz="0" w:space="0" w:color="auto"/>
        <w:left w:val="none" w:sz="0" w:space="0" w:color="auto"/>
        <w:bottom w:val="none" w:sz="0" w:space="0" w:color="auto"/>
        <w:right w:val="none" w:sz="0" w:space="0" w:color="auto"/>
      </w:divBdr>
    </w:div>
    <w:div w:id="1531070509">
      <w:bodyDiv w:val="1"/>
      <w:marLeft w:val="0"/>
      <w:marRight w:val="0"/>
      <w:marTop w:val="0"/>
      <w:marBottom w:val="0"/>
      <w:divBdr>
        <w:top w:val="none" w:sz="0" w:space="0" w:color="auto"/>
        <w:left w:val="none" w:sz="0" w:space="0" w:color="auto"/>
        <w:bottom w:val="none" w:sz="0" w:space="0" w:color="auto"/>
        <w:right w:val="none" w:sz="0" w:space="0" w:color="auto"/>
      </w:divBdr>
    </w:div>
    <w:div w:id="1543058311">
      <w:bodyDiv w:val="1"/>
      <w:marLeft w:val="0"/>
      <w:marRight w:val="0"/>
      <w:marTop w:val="0"/>
      <w:marBottom w:val="0"/>
      <w:divBdr>
        <w:top w:val="none" w:sz="0" w:space="0" w:color="auto"/>
        <w:left w:val="none" w:sz="0" w:space="0" w:color="auto"/>
        <w:bottom w:val="none" w:sz="0" w:space="0" w:color="auto"/>
        <w:right w:val="none" w:sz="0" w:space="0" w:color="auto"/>
      </w:divBdr>
    </w:div>
    <w:div w:id="1544708585">
      <w:bodyDiv w:val="1"/>
      <w:marLeft w:val="0"/>
      <w:marRight w:val="0"/>
      <w:marTop w:val="0"/>
      <w:marBottom w:val="0"/>
      <w:divBdr>
        <w:top w:val="none" w:sz="0" w:space="0" w:color="auto"/>
        <w:left w:val="none" w:sz="0" w:space="0" w:color="auto"/>
        <w:bottom w:val="none" w:sz="0" w:space="0" w:color="auto"/>
        <w:right w:val="none" w:sz="0" w:space="0" w:color="auto"/>
      </w:divBdr>
    </w:div>
    <w:div w:id="1544977289">
      <w:bodyDiv w:val="1"/>
      <w:marLeft w:val="0"/>
      <w:marRight w:val="0"/>
      <w:marTop w:val="0"/>
      <w:marBottom w:val="0"/>
      <w:divBdr>
        <w:top w:val="none" w:sz="0" w:space="0" w:color="auto"/>
        <w:left w:val="none" w:sz="0" w:space="0" w:color="auto"/>
        <w:bottom w:val="none" w:sz="0" w:space="0" w:color="auto"/>
        <w:right w:val="none" w:sz="0" w:space="0" w:color="auto"/>
      </w:divBdr>
    </w:div>
    <w:div w:id="1562869100">
      <w:bodyDiv w:val="1"/>
      <w:marLeft w:val="0"/>
      <w:marRight w:val="0"/>
      <w:marTop w:val="0"/>
      <w:marBottom w:val="0"/>
      <w:divBdr>
        <w:top w:val="none" w:sz="0" w:space="0" w:color="auto"/>
        <w:left w:val="none" w:sz="0" w:space="0" w:color="auto"/>
        <w:bottom w:val="none" w:sz="0" w:space="0" w:color="auto"/>
        <w:right w:val="none" w:sz="0" w:space="0" w:color="auto"/>
      </w:divBdr>
    </w:div>
    <w:div w:id="1567111387">
      <w:bodyDiv w:val="1"/>
      <w:marLeft w:val="0"/>
      <w:marRight w:val="0"/>
      <w:marTop w:val="0"/>
      <w:marBottom w:val="0"/>
      <w:divBdr>
        <w:top w:val="none" w:sz="0" w:space="0" w:color="auto"/>
        <w:left w:val="none" w:sz="0" w:space="0" w:color="auto"/>
        <w:bottom w:val="none" w:sz="0" w:space="0" w:color="auto"/>
        <w:right w:val="none" w:sz="0" w:space="0" w:color="auto"/>
      </w:divBdr>
    </w:div>
    <w:div w:id="1569195858">
      <w:bodyDiv w:val="1"/>
      <w:marLeft w:val="0"/>
      <w:marRight w:val="0"/>
      <w:marTop w:val="0"/>
      <w:marBottom w:val="0"/>
      <w:divBdr>
        <w:top w:val="none" w:sz="0" w:space="0" w:color="auto"/>
        <w:left w:val="none" w:sz="0" w:space="0" w:color="auto"/>
        <w:bottom w:val="none" w:sz="0" w:space="0" w:color="auto"/>
        <w:right w:val="none" w:sz="0" w:space="0" w:color="auto"/>
      </w:divBdr>
    </w:div>
    <w:div w:id="1574005054">
      <w:bodyDiv w:val="1"/>
      <w:marLeft w:val="0"/>
      <w:marRight w:val="0"/>
      <w:marTop w:val="0"/>
      <w:marBottom w:val="0"/>
      <w:divBdr>
        <w:top w:val="none" w:sz="0" w:space="0" w:color="auto"/>
        <w:left w:val="none" w:sz="0" w:space="0" w:color="auto"/>
        <w:bottom w:val="none" w:sz="0" w:space="0" w:color="auto"/>
        <w:right w:val="none" w:sz="0" w:space="0" w:color="auto"/>
      </w:divBdr>
    </w:div>
    <w:div w:id="1583295425">
      <w:bodyDiv w:val="1"/>
      <w:marLeft w:val="0"/>
      <w:marRight w:val="0"/>
      <w:marTop w:val="0"/>
      <w:marBottom w:val="0"/>
      <w:divBdr>
        <w:top w:val="none" w:sz="0" w:space="0" w:color="auto"/>
        <w:left w:val="none" w:sz="0" w:space="0" w:color="auto"/>
        <w:bottom w:val="none" w:sz="0" w:space="0" w:color="auto"/>
        <w:right w:val="none" w:sz="0" w:space="0" w:color="auto"/>
      </w:divBdr>
    </w:div>
    <w:div w:id="1585260656">
      <w:bodyDiv w:val="1"/>
      <w:marLeft w:val="0"/>
      <w:marRight w:val="0"/>
      <w:marTop w:val="0"/>
      <w:marBottom w:val="0"/>
      <w:divBdr>
        <w:top w:val="none" w:sz="0" w:space="0" w:color="auto"/>
        <w:left w:val="none" w:sz="0" w:space="0" w:color="auto"/>
        <w:bottom w:val="none" w:sz="0" w:space="0" w:color="auto"/>
        <w:right w:val="none" w:sz="0" w:space="0" w:color="auto"/>
      </w:divBdr>
    </w:div>
    <w:div w:id="1620069451">
      <w:bodyDiv w:val="1"/>
      <w:marLeft w:val="0"/>
      <w:marRight w:val="0"/>
      <w:marTop w:val="0"/>
      <w:marBottom w:val="0"/>
      <w:divBdr>
        <w:top w:val="none" w:sz="0" w:space="0" w:color="auto"/>
        <w:left w:val="none" w:sz="0" w:space="0" w:color="auto"/>
        <w:bottom w:val="none" w:sz="0" w:space="0" w:color="auto"/>
        <w:right w:val="none" w:sz="0" w:space="0" w:color="auto"/>
      </w:divBdr>
    </w:div>
    <w:div w:id="1622490859">
      <w:bodyDiv w:val="1"/>
      <w:marLeft w:val="0"/>
      <w:marRight w:val="0"/>
      <w:marTop w:val="0"/>
      <w:marBottom w:val="0"/>
      <w:divBdr>
        <w:top w:val="none" w:sz="0" w:space="0" w:color="auto"/>
        <w:left w:val="none" w:sz="0" w:space="0" w:color="auto"/>
        <w:bottom w:val="none" w:sz="0" w:space="0" w:color="auto"/>
        <w:right w:val="none" w:sz="0" w:space="0" w:color="auto"/>
      </w:divBdr>
    </w:div>
    <w:div w:id="1625769668">
      <w:bodyDiv w:val="1"/>
      <w:marLeft w:val="0"/>
      <w:marRight w:val="0"/>
      <w:marTop w:val="0"/>
      <w:marBottom w:val="0"/>
      <w:divBdr>
        <w:top w:val="none" w:sz="0" w:space="0" w:color="auto"/>
        <w:left w:val="none" w:sz="0" w:space="0" w:color="auto"/>
        <w:bottom w:val="none" w:sz="0" w:space="0" w:color="auto"/>
        <w:right w:val="none" w:sz="0" w:space="0" w:color="auto"/>
      </w:divBdr>
    </w:div>
    <w:div w:id="1625888463">
      <w:bodyDiv w:val="1"/>
      <w:marLeft w:val="0"/>
      <w:marRight w:val="0"/>
      <w:marTop w:val="0"/>
      <w:marBottom w:val="0"/>
      <w:divBdr>
        <w:top w:val="none" w:sz="0" w:space="0" w:color="auto"/>
        <w:left w:val="none" w:sz="0" w:space="0" w:color="auto"/>
        <w:bottom w:val="none" w:sz="0" w:space="0" w:color="auto"/>
        <w:right w:val="none" w:sz="0" w:space="0" w:color="auto"/>
      </w:divBdr>
    </w:div>
    <w:div w:id="1636401051">
      <w:bodyDiv w:val="1"/>
      <w:marLeft w:val="0"/>
      <w:marRight w:val="0"/>
      <w:marTop w:val="0"/>
      <w:marBottom w:val="0"/>
      <w:divBdr>
        <w:top w:val="none" w:sz="0" w:space="0" w:color="auto"/>
        <w:left w:val="none" w:sz="0" w:space="0" w:color="auto"/>
        <w:bottom w:val="none" w:sz="0" w:space="0" w:color="auto"/>
        <w:right w:val="none" w:sz="0" w:space="0" w:color="auto"/>
      </w:divBdr>
    </w:div>
    <w:div w:id="1638803503">
      <w:bodyDiv w:val="1"/>
      <w:marLeft w:val="0"/>
      <w:marRight w:val="0"/>
      <w:marTop w:val="0"/>
      <w:marBottom w:val="0"/>
      <w:divBdr>
        <w:top w:val="none" w:sz="0" w:space="0" w:color="auto"/>
        <w:left w:val="none" w:sz="0" w:space="0" w:color="auto"/>
        <w:bottom w:val="none" w:sz="0" w:space="0" w:color="auto"/>
        <w:right w:val="none" w:sz="0" w:space="0" w:color="auto"/>
      </w:divBdr>
    </w:div>
    <w:div w:id="1641765878">
      <w:bodyDiv w:val="1"/>
      <w:marLeft w:val="0"/>
      <w:marRight w:val="0"/>
      <w:marTop w:val="0"/>
      <w:marBottom w:val="0"/>
      <w:divBdr>
        <w:top w:val="none" w:sz="0" w:space="0" w:color="auto"/>
        <w:left w:val="none" w:sz="0" w:space="0" w:color="auto"/>
        <w:bottom w:val="none" w:sz="0" w:space="0" w:color="auto"/>
        <w:right w:val="none" w:sz="0" w:space="0" w:color="auto"/>
      </w:divBdr>
    </w:div>
    <w:div w:id="1643343677">
      <w:bodyDiv w:val="1"/>
      <w:marLeft w:val="0"/>
      <w:marRight w:val="0"/>
      <w:marTop w:val="0"/>
      <w:marBottom w:val="0"/>
      <w:divBdr>
        <w:top w:val="none" w:sz="0" w:space="0" w:color="auto"/>
        <w:left w:val="none" w:sz="0" w:space="0" w:color="auto"/>
        <w:bottom w:val="none" w:sz="0" w:space="0" w:color="auto"/>
        <w:right w:val="none" w:sz="0" w:space="0" w:color="auto"/>
      </w:divBdr>
    </w:div>
    <w:div w:id="1652902782">
      <w:bodyDiv w:val="1"/>
      <w:marLeft w:val="0"/>
      <w:marRight w:val="0"/>
      <w:marTop w:val="0"/>
      <w:marBottom w:val="0"/>
      <w:divBdr>
        <w:top w:val="none" w:sz="0" w:space="0" w:color="auto"/>
        <w:left w:val="none" w:sz="0" w:space="0" w:color="auto"/>
        <w:bottom w:val="none" w:sz="0" w:space="0" w:color="auto"/>
        <w:right w:val="none" w:sz="0" w:space="0" w:color="auto"/>
      </w:divBdr>
    </w:div>
    <w:div w:id="1658455959">
      <w:bodyDiv w:val="1"/>
      <w:marLeft w:val="0"/>
      <w:marRight w:val="0"/>
      <w:marTop w:val="0"/>
      <w:marBottom w:val="0"/>
      <w:divBdr>
        <w:top w:val="none" w:sz="0" w:space="0" w:color="auto"/>
        <w:left w:val="none" w:sz="0" w:space="0" w:color="auto"/>
        <w:bottom w:val="none" w:sz="0" w:space="0" w:color="auto"/>
        <w:right w:val="none" w:sz="0" w:space="0" w:color="auto"/>
      </w:divBdr>
    </w:div>
    <w:div w:id="1663504062">
      <w:bodyDiv w:val="1"/>
      <w:marLeft w:val="0"/>
      <w:marRight w:val="0"/>
      <w:marTop w:val="0"/>
      <w:marBottom w:val="0"/>
      <w:divBdr>
        <w:top w:val="none" w:sz="0" w:space="0" w:color="auto"/>
        <w:left w:val="none" w:sz="0" w:space="0" w:color="auto"/>
        <w:bottom w:val="none" w:sz="0" w:space="0" w:color="auto"/>
        <w:right w:val="none" w:sz="0" w:space="0" w:color="auto"/>
      </w:divBdr>
    </w:div>
    <w:div w:id="1666937798">
      <w:bodyDiv w:val="1"/>
      <w:marLeft w:val="0"/>
      <w:marRight w:val="0"/>
      <w:marTop w:val="0"/>
      <w:marBottom w:val="0"/>
      <w:divBdr>
        <w:top w:val="none" w:sz="0" w:space="0" w:color="auto"/>
        <w:left w:val="none" w:sz="0" w:space="0" w:color="auto"/>
        <w:bottom w:val="none" w:sz="0" w:space="0" w:color="auto"/>
        <w:right w:val="none" w:sz="0" w:space="0" w:color="auto"/>
      </w:divBdr>
    </w:div>
    <w:div w:id="1671788509">
      <w:bodyDiv w:val="1"/>
      <w:marLeft w:val="0"/>
      <w:marRight w:val="0"/>
      <w:marTop w:val="0"/>
      <w:marBottom w:val="0"/>
      <w:divBdr>
        <w:top w:val="none" w:sz="0" w:space="0" w:color="auto"/>
        <w:left w:val="none" w:sz="0" w:space="0" w:color="auto"/>
        <w:bottom w:val="none" w:sz="0" w:space="0" w:color="auto"/>
        <w:right w:val="none" w:sz="0" w:space="0" w:color="auto"/>
      </w:divBdr>
    </w:div>
    <w:div w:id="1672443308">
      <w:bodyDiv w:val="1"/>
      <w:marLeft w:val="0"/>
      <w:marRight w:val="0"/>
      <w:marTop w:val="0"/>
      <w:marBottom w:val="0"/>
      <w:divBdr>
        <w:top w:val="none" w:sz="0" w:space="0" w:color="auto"/>
        <w:left w:val="none" w:sz="0" w:space="0" w:color="auto"/>
        <w:bottom w:val="none" w:sz="0" w:space="0" w:color="auto"/>
        <w:right w:val="none" w:sz="0" w:space="0" w:color="auto"/>
      </w:divBdr>
    </w:div>
    <w:div w:id="1692561127">
      <w:bodyDiv w:val="1"/>
      <w:marLeft w:val="0"/>
      <w:marRight w:val="0"/>
      <w:marTop w:val="0"/>
      <w:marBottom w:val="0"/>
      <w:divBdr>
        <w:top w:val="none" w:sz="0" w:space="0" w:color="auto"/>
        <w:left w:val="none" w:sz="0" w:space="0" w:color="auto"/>
        <w:bottom w:val="none" w:sz="0" w:space="0" w:color="auto"/>
        <w:right w:val="none" w:sz="0" w:space="0" w:color="auto"/>
      </w:divBdr>
    </w:div>
    <w:div w:id="1696272761">
      <w:bodyDiv w:val="1"/>
      <w:marLeft w:val="0"/>
      <w:marRight w:val="0"/>
      <w:marTop w:val="0"/>
      <w:marBottom w:val="0"/>
      <w:divBdr>
        <w:top w:val="none" w:sz="0" w:space="0" w:color="auto"/>
        <w:left w:val="none" w:sz="0" w:space="0" w:color="auto"/>
        <w:bottom w:val="none" w:sz="0" w:space="0" w:color="auto"/>
        <w:right w:val="none" w:sz="0" w:space="0" w:color="auto"/>
      </w:divBdr>
    </w:div>
    <w:div w:id="1697778499">
      <w:bodyDiv w:val="1"/>
      <w:marLeft w:val="0"/>
      <w:marRight w:val="0"/>
      <w:marTop w:val="0"/>
      <w:marBottom w:val="0"/>
      <w:divBdr>
        <w:top w:val="none" w:sz="0" w:space="0" w:color="auto"/>
        <w:left w:val="none" w:sz="0" w:space="0" w:color="auto"/>
        <w:bottom w:val="none" w:sz="0" w:space="0" w:color="auto"/>
        <w:right w:val="none" w:sz="0" w:space="0" w:color="auto"/>
      </w:divBdr>
    </w:div>
    <w:div w:id="1701859834">
      <w:bodyDiv w:val="1"/>
      <w:marLeft w:val="0"/>
      <w:marRight w:val="0"/>
      <w:marTop w:val="0"/>
      <w:marBottom w:val="0"/>
      <w:divBdr>
        <w:top w:val="none" w:sz="0" w:space="0" w:color="auto"/>
        <w:left w:val="none" w:sz="0" w:space="0" w:color="auto"/>
        <w:bottom w:val="none" w:sz="0" w:space="0" w:color="auto"/>
        <w:right w:val="none" w:sz="0" w:space="0" w:color="auto"/>
      </w:divBdr>
    </w:div>
    <w:div w:id="1705982047">
      <w:bodyDiv w:val="1"/>
      <w:marLeft w:val="0"/>
      <w:marRight w:val="0"/>
      <w:marTop w:val="0"/>
      <w:marBottom w:val="0"/>
      <w:divBdr>
        <w:top w:val="none" w:sz="0" w:space="0" w:color="auto"/>
        <w:left w:val="none" w:sz="0" w:space="0" w:color="auto"/>
        <w:bottom w:val="none" w:sz="0" w:space="0" w:color="auto"/>
        <w:right w:val="none" w:sz="0" w:space="0" w:color="auto"/>
      </w:divBdr>
    </w:div>
    <w:div w:id="1714232055">
      <w:bodyDiv w:val="1"/>
      <w:marLeft w:val="0"/>
      <w:marRight w:val="0"/>
      <w:marTop w:val="0"/>
      <w:marBottom w:val="0"/>
      <w:divBdr>
        <w:top w:val="none" w:sz="0" w:space="0" w:color="auto"/>
        <w:left w:val="none" w:sz="0" w:space="0" w:color="auto"/>
        <w:bottom w:val="none" w:sz="0" w:space="0" w:color="auto"/>
        <w:right w:val="none" w:sz="0" w:space="0" w:color="auto"/>
      </w:divBdr>
    </w:div>
    <w:div w:id="1718239979">
      <w:bodyDiv w:val="1"/>
      <w:marLeft w:val="0"/>
      <w:marRight w:val="0"/>
      <w:marTop w:val="0"/>
      <w:marBottom w:val="0"/>
      <w:divBdr>
        <w:top w:val="none" w:sz="0" w:space="0" w:color="auto"/>
        <w:left w:val="none" w:sz="0" w:space="0" w:color="auto"/>
        <w:bottom w:val="none" w:sz="0" w:space="0" w:color="auto"/>
        <w:right w:val="none" w:sz="0" w:space="0" w:color="auto"/>
      </w:divBdr>
    </w:div>
    <w:div w:id="1721054455">
      <w:bodyDiv w:val="1"/>
      <w:marLeft w:val="0"/>
      <w:marRight w:val="0"/>
      <w:marTop w:val="0"/>
      <w:marBottom w:val="0"/>
      <w:divBdr>
        <w:top w:val="none" w:sz="0" w:space="0" w:color="auto"/>
        <w:left w:val="none" w:sz="0" w:space="0" w:color="auto"/>
        <w:bottom w:val="none" w:sz="0" w:space="0" w:color="auto"/>
        <w:right w:val="none" w:sz="0" w:space="0" w:color="auto"/>
      </w:divBdr>
    </w:div>
    <w:div w:id="1744915620">
      <w:bodyDiv w:val="1"/>
      <w:marLeft w:val="0"/>
      <w:marRight w:val="0"/>
      <w:marTop w:val="0"/>
      <w:marBottom w:val="0"/>
      <w:divBdr>
        <w:top w:val="none" w:sz="0" w:space="0" w:color="auto"/>
        <w:left w:val="none" w:sz="0" w:space="0" w:color="auto"/>
        <w:bottom w:val="none" w:sz="0" w:space="0" w:color="auto"/>
        <w:right w:val="none" w:sz="0" w:space="0" w:color="auto"/>
      </w:divBdr>
    </w:div>
    <w:div w:id="1746873605">
      <w:bodyDiv w:val="1"/>
      <w:marLeft w:val="0"/>
      <w:marRight w:val="0"/>
      <w:marTop w:val="0"/>
      <w:marBottom w:val="0"/>
      <w:divBdr>
        <w:top w:val="none" w:sz="0" w:space="0" w:color="auto"/>
        <w:left w:val="none" w:sz="0" w:space="0" w:color="auto"/>
        <w:bottom w:val="none" w:sz="0" w:space="0" w:color="auto"/>
        <w:right w:val="none" w:sz="0" w:space="0" w:color="auto"/>
      </w:divBdr>
    </w:div>
    <w:div w:id="1747453402">
      <w:bodyDiv w:val="1"/>
      <w:marLeft w:val="0"/>
      <w:marRight w:val="0"/>
      <w:marTop w:val="0"/>
      <w:marBottom w:val="0"/>
      <w:divBdr>
        <w:top w:val="none" w:sz="0" w:space="0" w:color="auto"/>
        <w:left w:val="none" w:sz="0" w:space="0" w:color="auto"/>
        <w:bottom w:val="none" w:sz="0" w:space="0" w:color="auto"/>
        <w:right w:val="none" w:sz="0" w:space="0" w:color="auto"/>
      </w:divBdr>
    </w:div>
    <w:div w:id="1755004804">
      <w:bodyDiv w:val="1"/>
      <w:marLeft w:val="0"/>
      <w:marRight w:val="0"/>
      <w:marTop w:val="0"/>
      <w:marBottom w:val="0"/>
      <w:divBdr>
        <w:top w:val="none" w:sz="0" w:space="0" w:color="auto"/>
        <w:left w:val="none" w:sz="0" w:space="0" w:color="auto"/>
        <w:bottom w:val="none" w:sz="0" w:space="0" w:color="auto"/>
        <w:right w:val="none" w:sz="0" w:space="0" w:color="auto"/>
      </w:divBdr>
    </w:div>
    <w:div w:id="1756394999">
      <w:bodyDiv w:val="1"/>
      <w:marLeft w:val="0"/>
      <w:marRight w:val="0"/>
      <w:marTop w:val="0"/>
      <w:marBottom w:val="0"/>
      <w:divBdr>
        <w:top w:val="none" w:sz="0" w:space="0" w:color="auto"/>
        <w:left w:val="none" w:sz="0" w:space="0" w:color="auto"/>
        <w:bottom w:val="none" w:sz="0" w:space="0" w:color="auto"/>
        <w:right w:val="none" w:sz="0" w:space="0" w:color="auto"/>
      </w:divBdr>
    </w:div>
    <w:div w:id="1758287632">
      <w:bodyDiv w:val="1"/>
      <w:marLeft w:val="0"/>
      <w:marRight w:val="0"/>
      <w:marTop w:val="0"/>
      <w:marBottom w:val="0"/>
      <w:divBdr>
        <w:top w:val="none" w:sz="0" w:space="0" w:color="auto"/>
        <w:left w:val="none" w:sz="0" w:space="0" w:color="auto"/>
        <w:bottom w:val="none" w:sz="0" w:space="0" w:color="auto"/>
        <w:right w:val="none" w:sz="0" w:space="0" w:color="auto"/>
      </w:divBdr>
    </w:div>
    <w:div w:id="1760174359">
      <w:bodyDiv w:val="1"/>
      <w:marLeft w:val="0"/>
      <w:marRight w:val="0"/>
      <w:marTop w:val="0"/>
      <w:marBottom w:val="0"/>
      <w:divBdr>
        <w:top w:val="none" w:sz="0" w:space="0" w:color="auto"/>
        <w:left w:val="none" w:sz="0" w:space="0" w:color="auto"/>
        <w:bottom w:val="none" w:sz="0" w:space="0" w:color="auto"/>
        <w:right w:val="none" w:sz="0" w:space="0" w:color="auto"/>
      </w:divBdr>
    </w:div>
    <w:div w:id="1765490399">
      <w:bodyDiv w:val="1"/>
      <w:marLeft w:val="0"/>
      <w:marRight w:val="0"/>
      <w:marTop w:val="0"/>
      <w:marBottom w:val="0"/>
      <w:divBdr>
        <w:top w:val="none" w:sz="0" w:space="0" w:color="auto"/>
        <w:left w:val="none" w:sz="0" w:space="0" w:color="auto"/>
        <w:bottom w:val="none" w:sz="0" w:space="0" w:color="auto"/>
        <w:right w:val="none" w:sz="0" w:space="0" w:color="auto"/>
      </w:divBdr>
    </w:div>
    <w:div w:id="1772050272">
      <w:bodyDiv w:val="1"/>
      <w:marLeft w:val="0"/>
      <w:marRight w:val="0"/>
      <w:marTop w:val="0"/>
      <w:marBottom w:val="0"/>
      <w:divBdr>
        <w:top w:val="none" w:sz="0" w:space="0" w:color="auto"/>
        <w:left w:val="none" w:sz="0" w:space="0" w:color="auto"/>
        <w:bottom w:val="none" w:sz="0" w:space="0" w:color="auto"/>
        <w:right w:val="none" w:sz="0" w:space="0" w:color="auto"/>
      </w:divBdr>
    </w:div>
    <w:div w:id="1773818177">
      <w:bodyDiv w:val="1"/>
      <w:marLeft w:val="0"/>
      <w:marRight w:val="0"/>
      <w:marTop w:val="0"/>
      <w:marBottom w:val="0"/>
      <w:divBdr>
        <w:top w:val="none" w:sz="0" w:space="0" w:color="auto"/>
        <w:left w:val="none" w:sz="0" w:space="0" w:color="auto"/>
        <w:bottom w:val="none" w:sz="0" w:space="0" w:color="auto"/>
        <w:right w:val="none" w:sz="0" w:space="0" w:color="auto"/>
      </w:divBdr>
    </w:div>
    <w:div w:id="1778132597">
      <w:bodyDiv w:val="1"/>
      <w:marLeft w:val="0"/>
      <w:marRight w:val="0"/>
      <w:marTop w:val="0"/>
      <w:marBottom w:val="0"/>
      <w:divBdr>
        <w:top w:val="none" w:sz="0" w:space="0" w:color="auto"/>
        <w:left w:val="none" w:sz="0" w:space="0" w:color="auto"/>
        <w:bottom w:val="none" w:sz="0" w:space="0" w:color="auto"/>
        <w:right w:val="none" w:sz="0" w:space="0" w:color="auto"/>
      </w:divBdr>
    </w:div>
    <w:div w:id="1783455605">
      <w:bodyDiv w:val="1"/>
      <w:marLeft w:val="0"/>
      <w:marRight w:val="0"/>
      <w:marTop w:val="0"/>
      <w:marBottom w:val="0"/>
      <w:divBdr>
        <w:top w:val="none" w:sz="0" w:space="0" w:color="auto"/>
        <w:left w:val="none" w:sz="0" w:space="0" w:color="auto"/>
        <w:bottom w:val="none" w:sz="0" w:space="0" w:color="auto"/>
        <w:right w:val="none" w:sz="0" w:space="0" w:color="auto"/>
      </w:divBdr>
    </w:div>
    <w:div w:id="1789154756">
      <w:bodyDiv w:val="1"/>
      <w:marLeft w:val="0"/>
      <w:marRight w:val="0"/>
      <w:marTop w:val="0"/>
      <w:marBottom w:val="0"/>
      <w:divBdr>
        <w:top w:val="none" w:sz="0" w:space="0" w:color="auto"/>
        <w:left w:val="none" w:sz="0" w:space="0" w:color="auto"/>
        <w:bottom w:val="none" w:sz="0" w:space="0" w:color="auto"/>
        <w:right w:val="none" w:sz="0" w:space="0" w:color="auto"/>
      </w:divBdr>
    </w:div>
    <w:div w:id="1809007508">
      <w:bodyDiv w:val="1"/>
      <w:marLeft w:val="0"/>
      <w:marRight w:val="0"/>
      <w:marTop w:val="0"/>
      <w:marBottom w:val="0"/>
      <w:divBdr>
        <w:top w:val="none" w:sz="0" w:space="0" w:color="auto"/>
        <w:left w:val="none" w:sz="0" w:space="0" w:color="auto"/>
        <w:bottom w:val="none" w:sz="0" w:space="0" w:color="auto"/>
        <w:right w:val="none" w:sz="0" w:space="0" w:color="auto"/>
      </w:divBdr>
    </w:div>
    <w:div w:id="1816337911">
      <w:bodyDiv w:val="1"/>
      <w:marLeft w:val="0"/>
      <w:marRight w:val="0"/>
      <w:marTop w:val="0"/>
      <w:marBottom w:val="0"/>
      <w:divBdr>
        <w:top w:val="none" w:sz="0" w:space="0" w:color="auto"/>
        <w:left w:val="none" w:sz="0" w:space="0" w:color="auto"/>
        <w:bottom w:val="none" w:sz="0" w:space="0" w:color="auto"/>
        <w:right w:val="none" w:sz="0" w:space="0" w:color="auto"/>
      </w:divBdr>
    </w:div>
    <w:div w:id="1832989587">
      <w:bodyDiv w:val="1"/>
      <w:marLeft w:val="0"/>
      <w:marRight w:val="0"/>
      <w:marTop w:val="0"/>
      <w:marBottom w:val="0"/>
      <w:divBdr>
        <w:top w:val="none" w:sz="0" w:space="0" w:color="auto"/>
        <w:left w:val="none" w:sz="0" w:space="0" w:color="auto"/>
        <w:bottom w:val="none" w:sz="0" w:space="0" w:color="auto"/>
        <w:right w:val="none" w:sz="0" w:space="0" w:color="auto"/>
      </w:divBdr>
    </w:div>
    <w:div w:id="1837454260">
      <w:bodyDiv w:val="1"/>
      <w:marLeft w:val="0"/>
      <w:marRight w:val="0"/>
      <w:marTop w:val="0"/>
      <w:marBottom w:val="0"/>
      <w:divBdr>
        <w:top w:val="none" w:sz="0" w:space="0" w:color="auto"/>
        <w:left w:val="none" w:sz="0" w:space="0" w:color="auto"/>
        <w:bottom w:val="none" w:sz="0" w:space="0" w:color="auto"/>
        <w:right w:val="none" w:sz="0" w:space="0" w:color="auto"/>
      </w:divBdr>
    </w:div>
    <w:div w:id="1839542608">
      <w:bodyDiv w:val="1"/>
      <w:marLeft w:val="0"/>
      <w:marRight w:val="0"/>
      <w:marTop w:val="0"/>
      <w:marBottom w:val="0"/>
      <w:divBdr>
        <w:top w:val="none" w:sz="0" w:space="0" w:color="auto"/>
        <w:left w:val="none" w:sz="0" w:space="0" w:color="auto"/>
        <w:bottom w:val="none" w:sz="0" w:space="0" w:color="auto"/>
        <w:right w:val="none" w:sz="0" w:space="0" w:color="auto"/>
      </w:divBdr>
    </w:div>
    <w:div w:id="1840079657">
      <w:bodyDiv w:val="1"/>
      <w:marLeft w:val="0"/>
      <w:marRight w:val="0"/>
      <w:marTop w:val="0"/>
      <w:marBottom w:val="0"/>
      <w:divBdr>
        <w:top w:val="none" w:sz="0" w:space="0" w:color="auto"/>
        <w:left w:val="none" w:sz="0" w:space="0" w:color="auto"/>
        <w:bottom w:val="none" w:sz="0" w:space="0" w:color="auto"/>
        <w:right w:val="none" w:sz="0" w:space="0" w:color="auto"/>
      </w:divBdr>
    </w:div>
    <w:div w:id="1840266514">
      <w:bodyDiv w:val="1"/>
      <w:marLeft w:val="0"/>
      <w:marRight w:val="0"/>
      <w:marTop w:val="0"/>
      <w:marBottom w:val="0"/>
      <w:divBdr>
        <w:top w:val="none" w:sz="0" w:space="0" w:color="auto"/>
        <w:left w:val="none" w:sz="0" w:space="0" w:color="auto"/>
        <w:bottom w:val="none" w:sz="0" w:space="0" w:color="auto"/>
        <w:right w:val="none" w:sz="0" w:space="0" w:color="auto"/>
      </w:divBdr>
    </w:div>
    <w:div w:id="1844856408">
      <w:bodyDiv w:val="1"/>
      <w:marLeft w:val="0"/>
      <w:marRight w:val="0"/>
      <w:marTop w:val="0"/>
      <w:marBottom w:val="0"/>
      <w:divBdr>
        <w:top w:val="none" w:sz="0" w:space="0" w:color="auto"/>
        <w:left w:val="none" w:sz="0" w:space="0" w:color="auto"/>
        <w:bottom w:val="none" w:sz="0" w:space="0" w:color="auto"/>
        <w:right w:val="none" w:sz="0" w:space="0" w:color="auto"/>
      </w:divBdr>
    </w:div>
    <w:div w:id="1850488046">
      <w:bodyDiv w:val="1"/>
      <w:marLeft w:val="0"/>
      <w:marRight w:val="0"/>
      <w:marTop w:val="0"/>
      <w:marBottom w:val="0"/>
      <w:divBdr>
        <w:top w:val="none" w:sz="0" w:space="0" w:color="auto"/>
        <w:left w:val="none" w:sz="0" w:space="0" w:color="auto"/>
        <w:bottom w:val="none" w:sz="0" w:space="0" w:color="auto"/>
        <w:right w:val="none" w:sz="0" w:space="0" w:color="auto"/>
      </w:divBdr>
    </w:div>
    <w:div w:id="1852841278">
      <w:bodyDiv w:val="1"/>
      <w:marLeft w:val="0"/>
      <w:marRight w:val="0"/>
      <w:marTop w:val="0"/>
      <w:marBottom w:val="0"/>
      <w:divBdr>
        <w:top w:val="none" w:sz="0" w:space="0" w:color="auto"/>
        <w:left w:val="none" w:sz="0" w:space="0" w:color="auto"/>
        <w:bottom w:val="none" w:sz="0" w:space="0" w:color="auto"/>
        <w:right w:val="none" w:sz="0" w:space="0" w:color="auto"/>
      </w:divBdr>
    </w:div>
    <w:div w:id="1855074341">
      <w:bodyDiv w:val="1"/>
      <w:marLeft w:val="0"/>
      <w:marRight w:val="0"/>
      <w:marTop w:val="0"/>
      <w:marBottom w:val="0"/>
      <w:divBdr>
        <w:top w:val="none" w:sz="0" w:space="0" w:color="auto"/>
        <w:left w:val="none" w:sz="0" w:space="0" w:color="auto"/>
        <w:bottom w:val="none" w:sz="0" w:space="0" w:color="auto"/>
        <w:right w:val="none" w:sz="0" w:space="0" w:color="auto"/>
      </w:divBdr>
    </w:div>
    <w:div w:id="1856846239">
      <w:bodyDiv w:val="1"/>
      <w:marLeft w:val="0"/>
      <w:marRight w:val="0"/>
      <w:marTop w:val="0"/>
      <w:marBottom w:val="0"/>
      <w:divBdr>
        <w:top w:val="none" w:sz="0" w:space="0" w:color="auto"/>
        <w:left w:val="none" w:sz="0" w:space="0" w:color="auto"/>
        <w:bottom w:val="none" w:sz="0" w:space="0" w:color="auto"/>
        <w:right w:val="none" w:sz="0" w:space="0" w:color="auto"/>
      </w:divBdr>
    </w:div>
    <w:div w:id="1860193711">
      <w:bodyDiv w:val="1"/>
      <w:marLeft w:val="0"/>
      <w:marRight w:val="0"/>
      <w:marTop w:val="0"/>
      <w:marBottom w:val="0"/>
      <w:divBdr>
        <w:top w:val="none" w:sz="0" w:space="0" w:color="auto"/>
        <w:left w:val="none" w:sz="0" w:space="0" w:color="auto"/>
        <w:bottom w:val="none" w:sz="0" w:space="0" w:color="auto"/>
        <w:right w:val="none" w:sz="0" w:space="0" w:color="auto"/>
      </w:divBdr>
    </w:div>
    <w:div w:id="1861777031">
      <w:bodyDiv w:val="1"/>
      <w:marLeft w:val="0"/>
      <w:marRight w:val="0"/>
      <w:marTop w:val="0"/>
      <w:marBottom w:val="0"/>
      <w:divBdr>
        <w:top w:val="none" w:sz="0" w:space="0" w:color="auto"/>
        <w:left w:val="none" w:sz="0" w:space="0" w:color="auto"/>
        <w:bottom w:val="none" w:sz="0" w:space="0" w:color="auto"/>
        <w:right w:val="none" w:sz="0" w:space="0" w:color="auto"/>
      </w:divBdr>
    </w:div>
    <w:div w:id="1872913184">
      <w:bodyDiv w:val="1"/>
      <w:marLeft w:val="0"/>
      <w:marRight w:val="0"/>
      <w:marTop w:val="0"/>
      <w:marBottom w:val="0"/>
      <w:divBdr>
        <w:top w:val="none" w:sz="0" w:space="0" w:color="auto"/>
        <w:left w:val="none" w:sz="0" w:space="0" w:color="auto"/>
        <w:bottom w:val="none" w:sz="0" w:space="0" w:color="auto"/>
        <w:right w:val="none" w:sz="0" w:space="0" w:color="auto"/>
      </w:divBdr>
    </w:div>
    <w:div w:id="1881436945">
      <w:bodyDiv w:val="1"/>
      <w:marLeft w:val="0"/>
      <w:marRight w:val="0"/>
      <w:marTop w:val="0"/>
      <w:marBottom w:val="0"/>
      <w:divBdr>
        <w:top w:val="none" w:sz="0" w:space="0" w:color="auto"/>
        <w:left w:val="none" w:sz="0" w:space="0" w:color="auto"/>
        <w:bottom w:val="none" w:sz="0" w:space="0" w:color="auto"/>
        <w:right w:val="none" w:sz="0" w:space="0" w:color="auto"/>
      </w:divBdr>
    </w:div>
    <w:div w:id="1884171709">
      <w:bodyDiv w:val="1"/>
      <w:marLeft w:val="0"/>
      <w:marRight w:val="0"/>
      <w:marTop w:val="0"/>
      <w:marBottom w:val="0"/>
      <w:divBdr>
        <w:top w:val="none" w:sz="0" w:space="0" w:color="auto"/>
        <w:left w:val="none" w:sz="0" w:space="0" w:color="auto"/>
        <w:bottom w:val="none" w:sz="0" w:space="0" w:color="auto"/>
        <w:right w:val="none" w:sz="0" w:space="0" w:color="auto"/>
      </w:divBdr>
    </w:div>
    <w:div w:id="1886987951">
      <w:bodyDiv w:val="1"/>
      <w:marLeft w:val="0"/>
      <w:marRight w:val="0"/>
      <w:marTop w:val="0"/>
      <w:marBottom w:val="0"/>
      <w:divBdr>
        <w:top w:val="none" w:sz="0" w:space="0" w:color="auto"/>
        <w:left w:val="none" w:sz="0" w:space="0" w:color="auto"/>
        <w:bottom w:val="none" w:sz="0" w:space="0" w:color="auto"/>
        <w:right w:val="none" w:sz="0" w:space="0" w:color="auto"/>
      </w:divBdr>
    </w:div>
    <w:div w:id="1901668493">
      <w:bodyDiv w:val="1"/>
      <w:marLeft w:val="0"/>
      <w:marRight w:val="0"/>
      <w:marTop w:val="0"/>
      <w:marBottom w:val="0"/>
      <w:divBdr>
        <w:top w:val="none" w:sz="0" w:space="0" w:color="auto"/>
        <w:left w:val="none" w:sz="0" w:space="0" w:color="auto"/>
        <w:bottom w:val="none" w:sz="0" w:space="0" w:color="auto"/>
        <w:right w:val="none" w:sz="0" w:space="0" w:color="auto"/>
      </w:divBdr>
    </w:div>
    <w:div w:id="1902398458">
      <w:bodyDiv w:val="1"/>
      <w:marLeft w:val="0"/>
      <w:marRight w:val="0"/>
      <w:marTop w:val="0"/>
      <w:marBottom w:val="0"/>
      <w:divBdr>
        <w:top w:val="none" w:sz="0" w:space="0" w:color="auto"/>
        <w:left w:val="none" w:sz="0" w:space="0" w:color="auto"/>
        <w:bottom w:val="none" w:sz="0" w:space="0" w:color="auto"/>
        <w:right w:val="none" w:sz="0" w:space="0" w:color="auto"/>
      </w:divBdr>
    </w:div>
    <w:div w:id="1909143570">
      <w:bodyDiv w:val="1"/>
      <w:marLeft w:val="0"/>
      <w:marRight w:val="0"/>
      <w:marTop w:val="0"/>
      <w:marBottom w:val="0"/>
      <w:divBdr>
        <w:top w:val="none" w:sz="0" w:space="0" w:color="auto"/>
        <w:left w:val="none" w:sz="0" w:space="0" w:color="auto"/>
        <w:bottom w:val="none" w:sz="0" w:space="0" w:color="auto"/>
        <w:right w:val="none" w:sz="0" w:space="0" w:color="auto"/>
      </w:divBdr>
    </w:div>
    <w:div w:id="1911963244">
      <w:bodyDiv w:val="1"/>
      <w:marLeft w:val="0"/>
      <w:marRight w:val="0"/>
      <w:marTop w:val="0"/>
      <w:marBottom w:val="0"/>
      <w:divBdr>
        <w:top w:val="none" w:sz="0" w:space="0" w:color="auto"/>
        <w:left w:val="none" w:sz="0" w:space="0" w:color="auto"/>
        <w:bottom w:val="none" w:sz="0" w:space="0" w:color="auto"/>
        <w:right w:val="none" w:sz="0" w:space="0" w:color="auto"/>
      </w:divBdr>
    </w:div>
    <w:div w:id="1920022825">
      <w:bodyDiv w:val="1"/>
      <w:marLeft w:val="0"/>
      <w:marRight w:val="0"/>
      <w:marTop w:val="0"/>
      <w:marBottom w:val="0"/>
      <w:divBdr>
        <w:top w:val="none" w:sz="0" w:space="0" w:color="auto"/>
        <w:left w:val="none" w:sz="0" w:space="0" w:color="auto"/>
        <w:bottom w:val="none" w:sz="0" w:space="0" w:color="auto"/>
        <w:right w:val="none" w:sz="0" w:space="0" w:color="auto"/>
      </w:divBdr>
    </w:div>
    <w:div w:id="1938441293">
      <w:bodyDiv w:val="1"/>
      <w:marLeft w:val="0"/>
      <w:marRight w:val="0"/>
      <w:marTop w:val="0"/>
      <w:marBottom w:val="0"/>
      <w:divBdr>
        <w:top w:val="none" w:sz="0" w:space="0" w:color="auto"/>
        <w:left w:val="none" w:sz="0" w:space="0" w:color="auto"/>
        <w:bottom w:val="none" w:sz="0" w:space="0" w:color="auto"/>
        <w:right w:val="none" w:sz="0" w:space="0" w:color="auto"/>
      </w:divBdr>
    </w:div>
    <w:div w:id="1954750308">
      <w:bodyDiv w:val="1"/>
      <w:marLeft w:val="0"/>
      <w:marRight w:val="0"/>
      <w:marTop w:val="0"/>
      <w:marBottom w:val="0"/>
      <w:divBdr>
        <w:top w:val="none" w:sz="0" w:space="0" w:color="auto"/>
        <w:left w:val="none" w:sz="0" w:space="0" w:color="auto"/>
        <w:bottom w:val="none" w:sz="0" w:space="0" w:color="auto"/>
        <w:right w:val="none" w:sz="0" w:space="0" w:color="auto"/>
      </w:divBdr>
    </w:div>
    <w:div w:id="1955598259">
      <w:bodyDiv w:val="1"/>
      <w:marLeft w:val="0"/>
      <w:marRight w:val="0"/>
      <w:marTop w:val="0"/>
      <w:marBottom w:val="0"/>
      <w:divBdr>
        <w:top w:val="none" w:sz="0" w:space="0" w:color="auto"/>
        <w:left w:val="none" w:sz="0" w:space="0" w:color="auto"/>
        <w:bottom w:val="none" w:sz="0" w:space="0" w:color="auto"/>
        <w:right w:val="none" w:sz="0" w:space="0" w:color="auto"/>
      </w:divBdr>
    </w:div>
    <w:div w:id="1959683142">
      <w:bodyDiv w:val="1"/>
      <w:marLeft w:val="0"/>
      <w:marRight w:val="0"/>
      <w:marTop w:val="0"/>
      <w:marBottom w:val="0"/>
      <w:divBdr>
        <w:top w:val="none" w:sz="0" w:space="0" w:color="auto"/>
        <w:left w:val="none" w:sz="0" w:space="0" w:color="auto"/>
        <w:bottom w:val="none" w:sz="0" w:space="0" w:color="auto"/>
        <w:right w:val="none" w:sz="0" w:space="0" w:color="auto"/>
      </w:divBdr>
    </w:div>
    <w:div w:id="1970431170">
      <w:bodyDiv w:val="1"/>
      <w:marLeft w:val="0"/>
      <w:marRight w:val="0"/>
      <w:marTop w:val="0"/>
      <w:marBottom w:val="0"/>
      <w:divBdr>
        <w:top w:val="none" w:sz="0" w:space="0" w:color="auto"/>
        <w:left w:val="none" w:sz="0" w:space="0" w:color="auto"/>
        <w:bottom w:val="none" w:sz="0" w:space="0" w:color="auto"/>
        <w:right w:val="none" w:sz="0" w:space="0" w:color="auto"/>
      </w:divBdr>
    </w:div>
    <w:div w:id="1978490229">
      <w:bodyDiv w:val="1"/>
      <w:marLeft w:val="0"/>
      <w:marRight w:val="0"/>
      <w:marTop w:val="0"/>
      <w:marBottom w:val="0"/>
      <w:divBdr>
        <w:top w:val="none" w:sz="0" w:space="0" w:color="auto"/>
        <w:left w:val="none" w:sz="0" w:space="0" w:color="auto"/>
        <w:bottom w:val="none" w:sz="0" w:space="0" w:color="auto"/>
        <w:right w:val="none" w:sz="0" w:space="0" w:color="auto"/>
      </w:divBdr>
    </w:div>
    <w:div w:id="1982467035">
      <w:bodyDiv w:val="1"/>
      <w:marLeft w:val="0"/>
      <w:marRight w:val="0"/>
      <w:marTop w:val="0"/>
      <w:marBottom w:val="0"/>
      <w:divBdr>
        <w:top w:val="none" w:sz="0" w:space="0" w:color="auto"/>
        <w:left w:val="none" w:sz="0" w:space="0" w:color="auto"/>
        <w:bottom w:val="none" w:sz="0" w:space="0" w:color="auto"/>
        <w:right w:val="none" w:sz="0" w:space="0" w:color="auto"/>
      </w:divBdr>
    </w:div>
    <w:div w:id="1984506381">
      <w:bodyDiv w:val="1"/>
      <w:marLeft w:val="0"/>
      <w:marRight w:val="0"/>
      <w:marTop w:val="0"/>
      <w:marBottom w:val="0"/>
      <w:divBdr>
        <w:top w:val="none" w:sz="0" w:space="0" w:color="auto"/>
        <w:left w:val="none" w:sz="0" w:space="0" w:color="auto"/>
        <w:bottom w:val="none" w:sz="0" w:space="0" w:color="auto"/>
        <w:right w:val="none" w:sz="0" w:space="0" w:color="auto"/>
      </w:divBdr>
    </w:div>
    <w:div w:id="1993486431">
      <w:bodyDiv w:val="1"/>
      <w:marLeft w:val="0"/>
      <w:marRight w:val="0"/>
      <w:marTop w:val="0"/>
      <w:marBottom w:val="0"/>
      <w:divBdr>
        <w:top w:val="none" w:sz="0" w:space="0" w:color="auto"/>
        <w:left w:val="none" w:sz="0" w:space="0" w:color="auto"/>
        <w:bottom w:val="none" w:sz="0" w:space="0" w:color="auto"/>
        <w:right w:val="none" w:sz="0" w:space="0" w:color="auto"/>
      </w:divBdr>
    </w:div>
    <w:div w:id="1999265409">
      <w:bodyDiv w:val="1"/>
      <w:marLeft w:val="0"/>
      <w:marRight w:val="0"/>
      <w:marTop w:val="0"/>
      <w:marBottom w:val="0"/>
      <w:divBdr>
        <w:top w:val="none" w:sz="0" w:space="0" w:color="auto"/>
        <w:left w:val="none" w:sz="0" w:space="0" w:color="auto"/>
        <w:bottom w:val="none" w:sz="0" w:space="0" w:color="auto"/>
        <w:right w:val="none" w:sz="0" w:space="0" w:color="auto"/>
      </w:divBdr>
    </w:div>
    <w:div w:id="2004309277">
      <w:bodyDiv w:val="1"/>
      <w:marLeft w:val="0"/>
      <w:marRight w:val="0"/>
      <w:marTop w:val="0"/>
      <w:marBottom w:val="0"/>
      <w:divBdr>
        <w:top w:val="none" w:sz="0" w:space="0" w:color="auto"/>
        <w:left w:val="none" w:sz="0" w:space="0" w:color="auto"/>
        <w:bottom w:val="none" w:sz="0" w:space="0" w:color="auto"/>
        <w:right w:val="none" w:sz="0" w:space="0" w:color="auto"/>
      </w:divBdr>
    </w:div>
    <w:div w:id="2010475209">
      <w:bodyDiv w:val="1"/>
      <w:marLeft w:val="0"/>
      <w:marRight w:val="0"/>
      <w:marTop w:val="0"/>
      <w:marBottom w:val="0"/>
      <w:divBdr>
        <w:top w:val="none" w:sz="0" w:space="0" w:color="auto"/>
        <w:left w:val="none" w:sz="0" w:space="0" w:color="auto"/>
        <w:bottom w:val="none" w:sz="0" w:space="0" w:color="auto"/>
        <w:right w:val="none" w:sz="0" w:space="0" w:color="auto"/>
      </w:divBdr>
    </w:div>
    <w:div w:id="2032291956">
      <w:bodyDiv w:val="1"/>
      <w:marLeft w:val="0"/>
      <w:marRight w:val="0"/>
      <w:marTop w:val="0"/>
      <w:marBottom w:val="0"/>
      <w:divBdr>
        <w:top w:val="none" w:sz="0" w:space="0" w:color="auto"/>
        <w:left w:val="none" w:sz="0" w:space="0" w:color="auto"/>
        <w:bottom w:val="none" w:sz="0" w:space="0" w:color="auto"/>
        <w:right w:val="none" w:sz="0" w:space="0" w:color="auto"/>
      </w:divBdr>
    </w:div>
    <w:div w:id="2032802379">
      <w:bodyDiv w:val="1"/>
      <w:marLeft w:val="0"/>
      <w:marRight w:val="0"/>
      <w:marTop w:val="0"/>
      <w:marBottom w:val="0"/>
      <w:divBdr>
        <w:top w:val="none" w:sz="0" w:space="0" w:color="auto"/>
        <w:left w:val="none" w:sz="0" w:space="0" w:color="auto"/>
        <w:bottom w:val="none" w:sz="0" w:space="0" w:color="auto"/>
        <w:right w:val="none" w:sz="0" w:space="0" w:color="auto"/>
      </w:divBdr>
    </w:div>
    <w:div w:id="2036694170">
      <w:bodyDiv w:val="1"/>
      <w:marLeft w:val="0"/>
      <w:marRight w:val="0"/>
      <w:marTop w:val="0"/>
      <w:marBottom w:val="0"/>
      <w:divBdr>
        <w:top w:val="none" w:sz="0" w:space="0" w:color="auto"/>
        <w:left w:val="none" w:sz="0" w:space="0" w:color="auto"/>
        <w:bottom w:val="none" w:sz="0" w:space="0" w:color="auto"/>
        <w:right w:val="none" w:sz="0" w:space="0" w:color="auto"/>
      </w:divBdr>
    </w:div>
    <w:div w:id="2038655725">
      <w:bodyDiv w:val="1"/>
      <w:marLeft w:val="0"/>
      <w:marRight w:val="0"/>
      <w:marTop w:val="0"/>
      <w:marBottom w:val="0"/>
      <w:divBdr>
        <w:top w:val="none" w:sz="0" w:space="0" w:color="auto"/>
        <w:left w:val="none" w:sz="0" w:space="0" w:color="auto"/>
        <w:bottom w:val="none" w:sz="0" w:space="0" w:color="auto"/>
        <w:right w:val="none" w:sz="0" w:space="0" w:color="auto"/>
      </w:divBdr>
    </w:div>
    <w:div w:id="2045669856">
      <w:bodyDiv w:val="1"/>
      <w:marLeft w:val="0"/>
      <w:marRight w:val="0"/>
      <w:marTop w:val="0"/>
      <w:marBottom w:val="0"/>
      <w:divBdr>
        <w:top w:val="none" w:sz="0" w:space="0" w:color="auto"/>
        <w:left w:val="none" w:sz="0" w:space="0" w:color="auto"/>
        <w:bottom w:val="none" w:sz="0" w:space="0" w:color="auto"/>
        <w:right w:val="none" w:sz="0" w:space="0" w:color="auto"/>
      </w:divBdr>
    </w:div>
    <w:div w:id="2068987872">
      <w:bodyDiv w:val="1"/>
      <w:marLeft w:val="0"/>
      <w:marRight w:val="0"/>
      <w:marTop w:val="0"/>
      <w:marBottom w:val="0"/>
      <w:divBdr>
        <w:top w:val="none" w:sz="0" w:space="0" w:color="auto"/>
        <w:left w:val="none" w:sz="0" w:space="0" w:color="auto"/>
        <w:bottom w:val="none" w:sz="0" w:space="0" w:color="auto"/>
        <w:right w:val="none" w:sz="0" w:space="0" w:color="auto"/>
      </w:divBdr>
    </w:div>
    <w:div w:id="2073845323">
      <w:bodyDiv w:val="1"/>
      <w:marLeft w:val="0"/>
      <w:marRight w:val="0"/>
      <w:marTop w:val="0"/>
      <w:marBottom w:val="0"/>
      <w:divBdr>
        <w:top w:val="none" w:sz="0" w:space="0" w:color="auto"/>
        <w:left w:val="none" w:sz="0" w:space="0" w:color="auto"/>
        <w:bottom w:val="none" w:sz="0" w:space="0" w:color="auto"/>
        <w:right w:val="none" w:sz="0" w:space="0" w:color="auto"/>
      </w:divBdr>
    </w:div>
    <w:div w:id="2076509440">
      <w:bodyDiv w:val="1"/>
      <w:marLeft w:val="0"/>
      <w:marRight w:val="0"/>
      <w:marTop w:val="0"/>
      <w:marBottom w:val="0"/>
      <w:divBdr>
        <w:top w:val="none" w:sz="0" w:space="0" w:color="auto"/>
        <w:left w:val="none" w:sz="0" w:space="0" w:color="auto"/>
        <w:bottom w:val="none" w:sz="0" w:space="0" w:color="auto"/>
        <w:right w:val="none" w:sz="0" w:space="0" w:color="auto"/>
      </w:divBdr>
    </w:div>
    <w:div w:id="2080441655">
      <w:bodyDiv w:val="1"/>
      <w:marLeft w:val="0"/>
      <w:marRight w:val="0"/>
      <w:marTop w:val="0"/>
      <w:marBottom w:val="0"/>
      <w:divBdr>
        <w:top w:val="none" w:sz="0" w:space="0" w:color="auto"/>
        <w:left w:val="none" w:sz="0" w:space="0" w:color="auto"/>
        <w:bottom w:val="none" w:sz="0" w:space="0" w:color="auto"/>
        <w:right w:val="none" w:sz="0" w:space="0" w:color="auto"/>
      </w:divBdr>
    </w:div>
    <w:div w:id="2080782219">
      <w:bodyDiv w:val="1"/>
      <w:marLeft w:val="0"/>
      <w:marRight w:val="0"/>
      <w:marTop w:val="0"/>
      <w:marBottom w:val="0"/>
      <w:divBdr>
        <w:top w:val="none" w:sz="0" w:space="0" w:color="auto"/>
        <w:left w:val="none" w:sz="0" w:space="0" w:color="auto"/>
        <w:bottom w:val="none" w:sz="0" w:space="0" w:color="auto"/>
        <w:right w:val="none" w:sz="0" w:space="0" w:color="auto"/>
      </w:divBdr>
    </w:div>
    <w:div w:id="2100326700">
      <w:bodyDiv w:val="1"/>
      <w:marLeft w:val="0"/>
      <w:marRight w:val="0"/>
      <w:marTop w:val="0"/>
      <w:marBottom w:val="0"/>
      <w:divBdr>
        <w:top w:val="none" w:sz="0" w:space="0" w:color="auto"/>
        <w:left w:val="none" w:sz="0" w:space="0" w:color="auto"/>
        <w:bottom w:val="none" w:sz="0" w:space="0" w:color="auto"/>
        <w:right w:val="none" w:sz="0" w:space="0" w:color="auto"/>
      </w:divBdr>
    </w:div>
    <w:div w:id="2104179471">
      <w:bodyDiv w:val="1"/>
      <w:marLeft w:val="0"/>
      <w:marRight w:val="0"/>
      <w:marTop w:val="0"/>
      <w:marBottom w:val="0"/>
      <w:divBdr>
        <w:top w:val="none" w:sz="0" w:space="0" w:color="auto"/>
        <w:left w:val="none" w:sz="0" w:space="0" w:color="auto"/>
        <w:bottom w:val="none" w:sz="0" w:space="0" w:color="auto"/>
        <w:right w:val="none" w:sz="0" w:space="0" w:color="auto"/>
      </w:divBdr>
    </w:div>
    <w:div w:id="2105221185">
      <w:bodyDiv w:val="1"/>
      <w:marLeft w:val="0"/>
      <w:marRight w:val="0"/>
      <w:marTop w:val="0"/>
      <w:marBottom w:val="0"/>
      <w:divBdr>
        <w:top w:val="none" w:sz="0" w:space="0" w:color="auto"/>
        <w:left w:val="none" w:sz="0" w:space="0" w:color="auto"/>
        <w:bottom w:val="none" w:sz="0" w:space="0" w:color="auto"/>
        <w:right w:val="none" w:sz="0" w:space="0" w:color="auto"/>
      </w:divBdr>
    </w:div>
    <w:div w:id="2110081475">
      <w:bodyDiv w:val="1"/>
      <w:marLeft w:val="0"/>
      <w:marRight w:val="0"/>
      <w:marTop w:val="0"/>
      <w:marBottom w:val="0"/>
      <w:divBdr>
        <w:top w:val="none" w:sz="0" w:space="0" w:color="auto"/>
        <w:left w:val="none" w:sz="0" w:space="0" w:color="auto"/>
        <w:bottom w:val="none" w:sz="0" w:space="0" w:color="auto"/>
        <w:right w:val="none" w:sz="0" w:space="0" w:color="auto"/>
      </w:divBdr>
    </w:div>
    <w:div w:id="2113891263">
      <w:bodyDiv w:val="1"/>
      <w:marLeft w:val="0"/>
      <w:marRight w:val="0"/>
      <w:marTop w:val="0"/>
      <w:marBottom w:val="0"/>
      <w:divBdr>
        <w:top w:val="none" w:sz="0" w:space="0" w:color="auto"/>
        <w:left w:val="none" w:sz="0" w:space="0" w:color="auto"/>
        <w:bottom w:val="none" w:sz="0" w:space="0" w:color="auto"/>
        <w:right w:val="none" w:sz="0" w:space="0" w:color="auto"/>
      </w:divBdr>
    </w:div>
    <w:div w:id="2114015717">
      <w:bodyDiv w:val="1"/>
      <w:marLeft w:val="0"/>
      <w:marRight w:val="0"/>
      <w:marTop w:val="0"/>
      <w:marBottom w:val="0"/>
      <w:divBdr>
        <w:top w:val="none" w:sz="0" w:space="0" w:color="auto"/>
        <w:left w:val="none" w:sz="0" w:space="0" w:color="auto"/>
        <w:bottom w:val="none" w:sz="0" w:space="0" w:color="auto"/>
        <w:right w:val="none" w:sz="0" w:space="0" w:color="auto"/>
      </w:divBdr>
    </w:div>
    <w:div w:id="2114739730">
      <w:bodyDiv w:val="1"/>
      <w:marLeft w:val="0"/>
      <w:marRight w:val="0"/>
      <w:marTop w:val="0"/>
      <w:marBottom w:val="0"/>
      <w:divBdr>
        <w:top w:val="none" w:sz="0" w:space="0" w:color="auto"/>
        <w:left w:val="none" w:sz="0" w:space="0" w:color="auto"/>
        <w:bottom w:val="none" w:sz="0" w:space="0" w:color="auto"/>
        <w:right w:val="none" w:sz="0" w:space="0" w:color="auto"/>
      </w:divBdr>
    </w:div>
    <w:div w:id="2115515730">
      <w:bodyDiv w:val="1"/>
      <w:marLeft w:val="0"/>
      <w:marRight w:val="0"/>
      <w:marTop w:val="0"/>
      <w:marBottom w:val="0"/>
      <w:divBdr>
        <w:top w:val="none" w:sz="0" w:space="0" w:color="auto"/>
        <w:left w:val="none" w:sz="0" w:space="0" w:color="auto"/>
        <w:bottom w:val="none" w:sz="0" w:space="0" w:color="auto"/>
        <w:right w:val="none" w:sz="0" w:space="0" w:color="auto"/>
      </w:divBdr>
    </w:div>
    <w:div w:id="2117560955">
      <w:bodyDiv w:val="1"/>
      <w:marLeft w:val="0"/>
      <w:marRight w:val="0"/>
      <w:marTop w:val="0"/>
      <w:marBottom w:val="0"/>
      <w:divBdr>
        <w:top w:val="none" w:sz="0" w:space="0" w:color="auto"/>
        <w:left w:val="none" w:sz="0" w:space="0" w:color="auto"/>
        <w:bottom w:val="none" w:sz="0" w:space="0" w:color="auto"/>
        <w:right w:val="none" w:sz="0" w:space="0" w:color="auto"/>
      </w:divBdr>
    </w:div>
    <w:div w:id="2123183123">
      <w:bodyDiv w:val="1"/>
      <w:marLeft w:val="0"/>
      <w:marRight w:val="0"/>
      <w:marTop w:val="0"/>
      <w:marBottom w:val="0"/>
      <w:divBdr>
        <w:top w:val="none" w:sz="0" w:space="0" w:color="auto"/>
        <w:left w:val="none" w:sz="0" w:space="0" w:color="auto"/>
        <w:bottom w:val="none" w:sz="0" w:space="0" w:color="auto"/>
        <w:right w:val="none" w:sz="0" w:space="0" w:color="auto"/>
      </w:divBdr>
    </w:div>
    <w:div w:id="2128036728">
      <w:bodyDiv w:val="1"/>
      <w:marLeft w:val="0"/>
      <w:marRight w:val="0"/>
      <w:marTop w:val="0"/>
      <w:marBottom w:val="0"/>
      <w:divBdr>
        <w:top w:val="none" w:sz="0" w:space="0" w:color="auto"/>
        <w:left w:val="none" w:sz="0" w:space="0" w:color="auto"/>
        <w:bottom w:val="none" w:sz="0" w:space="0" w:color="auto"/>
        <w:right w:val="none" w:sz="0" w:space="0" w:color="auto"/>
      </w:divBdr>
    </w:div>
    <w:div w:id="2133788901">
      <w:bodyDiv w:val="1"/>
      <w:marLeft w:val="0"/>
      <w:marRight w:val="0"/>
      <w:marTop w:val="0"/>
      <w:marBottom w:val="0"/>
      <w:divBdr>
        <w:top w:val="none" w:sz="0" w:space="0" w:color="auto"/>
        <w:left w:val="none" w:sz="0" w:space="0" w:color="auto"/>
        <w:bottom w:val="none" w:sz="0" w:space="0" w:color="auto"/>
        <w:right w:val="none" w:sz="0" w:space="0" w:color="auto"/>
      </w:divBdr>
    </w:div>
    <w:div w:id="2134132212">
      <w:bodyDiv w:val="1"/>
      <w:marLeft w:val="0"/>
      <w:marRight w:val="0"/>
      <w:marTop w:val="0"/>
      <w:marBottom w:val="0"/>
      <w:divBdr>
        <w:top w:val="none" w:sz="0" w:space="0" w:color="auto"/>
        <w:left w:val="none" w:sz="0" w:space="0" w:color="auto"/>
        <w:bottom w:val="none" w:sz="0" w:space="0" w:color="auto"/>
        <w:right w:val="none" w:sz="0" w:space="0" w:color="auto"/>
      </w:divBdr>
    </w:div>
    <w:div w:id="2134593002">
      <w:bodyDiv w:val="1"/>
      <w:marLeft w:val="0"/>
      <w:marRight w:val="0"/>
      <w:marTop w:val="0"/>
      <w:marBottom w:val="0"/>
      <w:divBdr>
        <w:top w:val="none" w:sz="0" w:space="0" w:color="auto"/>
        <w:left w:val="none" w:sz="0" w:space="0" w:color="auto"/>
        <w:bottom w:val="none" w:sz="0" w:space="0" w:color="auto"/>
        <w:right w:val="none" w:sz="0" w:space="0" w:color="auto"/>
      </w:divBdr>
    </w:div>
    <w:div w:id="2140679695">
      <w:bodyDiv w:val="1"/>
      <w:marLeft w:val="0"/>
      <w:marRight w:val="0"/>
      <w:marTop w:val="0"/>
      <w:marBottom w:val="0"/>
      <w:divBdr>
        <w:top w:val="none" w:sz="0" w:space="0" w:color="auto"/>
        <w:left w:val="none" w:sz="0" w:space="0" w:color="auto"/>
        <w:bottom w:val="none" w:sz="0" w:space="0" w:color="auto"/>
        <w:right w:val="none" w:sz="0" w:space="0" w:color="auto"/>
      </w:divBdr>
    </w:div>
    <w:div w:id="2143695521">
      <w:bodyDiv w:val="1"/>
      <w:marLeft w:val="0"/>
      <w:marRight w:val="0"/>
      <w:marTop w:val="0"/>
      <w:marBottom w:val="0"/>
      <w:divBdr>
        <w:top w:val="none" w:sz="0" w:space="0" w:color="auto"/>
        <w:left w:val="none" w:sz="0" w:space="0" w:color="auto"/>
        <w:bottom w:val="none" w:sz="0" w:space="0" w:color="auto"/>
        <w:right w:val="none" w:sz="0" w:space="0" w:color="auto"/>
      </w:divBdr>
    </w:div>
    <w:div w:id="214396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cumplimiento\00-Archivo%20Cristina\01-IMPERIAL\CNV\2020\03-Setiembre\MPERIAL%20_Notas_a_los_Estados_Financieros%20f-%20setiembre%202020.xlsx" TargetMode="External"/><Relationship Id="rId21" Type="http://schemas.openxmlformats.org/officeDocument/2006/relationships/hyperlink" Target="file:///C:\Users\cumplimiento\00-Archivo%20Cristina\01-IMPERIAL\CNV\2020\03-Setiembre\MPERIAL%20_Notas_a_los_Estados_Financieros%20f-%20setiembre%202020.xlsx" TargetMode="External"/><Relationship Id="rId42" Type="http://schemas.openxmlformats.org/officeDocument/2006/relationships/hyperlink" Target="file:///C:\Users\cumplimiento\00-Archivo%20Cristina\01-IMPERIAL\CNV\2020\03-Setiembre\MPERIAL%20_Notas_a_los_Estados_Financieros%20f-%20setiembre%202020.xlsx" TargetMode="External"/><Relationship Id="rId47" Type="http://schemas.openxmlformats.org/officeDocument/2006/relationships/hyperlink" Target="file:///C:\Users\cumplimiento\00-Archivo%20Cristina\01-IMPERIAL\CNV\2020\03-Setiembre\MPERIAL%20_Notas_a_los_Estados_Financieros%20f-%20setiembre%202020.xlsx" TargetMode="External"/><Relationship Id="rId63" Type="http://schemas.openxmlformats.org/officeDocument/2006/relationships/footer" Target="footer2.xml"/><Relationship Id="rId68" Type="http://schemas.openxmlformats.org/officeDocument/2006/relationships/image" Target="media/image14.emf"/><Relationship Id="rId16" Type="http://schemas.openxmlformats.org/officeDocument/2006/relationships/hyperlink" Target="file:///C:\Users\cumplimiento\00-Archivo%20Cristina\01-IMPERIAL\CNV\2020\03-Setiembre\MPERIAL%20_Notas_a_los_Estados_Financieros%20f-%20setiembre%202020.xlsx" TargetMode="External"/><Relationship Id="rId11" Type="http://schemas.openxmlformats.org/officeDocument/2006/relationships/hyperlink" Target="file:///C:\Users\cumplimiento\00-Archivo%20Cristina\01-IMPERIAL\CNV\2020\03-Setiembre\MPERIAL%20_Notas_a_los_Estados_Financieros%20f-%20setiembre%202020.xlsx" TargetMode="External"/><Relationship Id="rId24" Type="http://schemas.openxmlformats.org/officeDocument/2006/relationships/hyperlink" Target="file:///C:\Users\cumplimiento\00-Archivo%20Cristina\01-IMPERIAL\CNV\2020\03-Setiembre\MPERIAL%20_Notas_a_los_Estados_Financieros%20f-%20setiembre%202020.xlsx" TargetMode="External"/><Relationship Id="rId32" Type="http://schemas.openxmlformats.org/officeDocument/2006/relationships/hyperlink" Target="file:///C:\Users\cumplimiento\00-Archivo%20Cristina\01-IMPERIAL\CNV\2020\03-Setiembre\MPERIAL%20_Notas_a_los_Estados_Financieros%20f-%20setiembre%202020.xlsx" TargetMode="External"/><Relationship Id="rId37" Type="http://schemas.openxmlformats.org/officeDocument/2006/relationships/hyperlink" Target="file:///C:\Users\cumplimiento\00-Archivo%20Cristina\01-IMPERIAL\CNV\2020\03-Setiembre\MPERIAL%20_Notas_a_los_Estados_Financieros%20f-%20setiembre%202020.xlsx" TargetMode="External"/><Relationship Id="rId40" Type="http://schemas.openxmlformats.org/officeDocument/2006/relationships/hyperlink" Target="file:///C:\Users\cumplimiento\00-Archivo%20Cristina\01-IMPERIAL\CNV\2020\03-Setiembre\MPERIAL%20_Notas_a_los_Estados_Financieros%20f-%20setiembre%202020.xlsx" TargetMode="External"/><Relationship Id="rId45" Type="http://schemas.openxmlformats.org/officeDocument/2006/relationships/hyperlink" Target="file:///C:\Users\cumplimiento\00-Archivo%20Cristina\01-IMPERIAL\CNV\2020\03-Setiembre\MPERIAL%20_Notas_a_los_Estados_Financieros%20f-%20setiembre%202020.xlsx" TargetMode="External"/><Relationship Id="rId53" Type="http://schemas.openxmlformats.org/officeDocument/2006/relationships/hyperlink" Target="file:///C:\Users\cumplimiento\00-Archivo%20Cristina\01-IMPERIAL\CNV\2020\03-Setiembre\MPERIAL%20_Notas_a_los_Estados_Financieros%20f-%20setiembre%202020.xlsx" TargetMode="External"/><Relationship Id="rId58" Type="http://schemas.openxmlformats.org/officeDocument/2006/relationships/image" Target="media/image6.emf"/><Relationship Id="rId66" Type="http://schemas.openxmlformats.org/officeDocument/2006/relationships/image" Target="media/image12.emf"/><Relationship Id="rId74" Type="http://schemas.openxmlformats.org/officeDocument/2006/relationships/image" Target="media/image20.emf"/><Relationship Id="rId5" Type="http://schemas.openxmlformats.org/officeDocument/2006/relationships/settings" Target="settings.xml"/><Relationship Id="rId61" Type="http://schemas.openxmlformats.org/officeDocument/2006/relationships/image" Target="media/image9.emf"/><Relationship Id="rId19" Type="http://schemas.openxmlformats.org/officeDocument/2006/relationships/hyperlink" Target="file:///C:\Users\cumplimiento\00-Archivo%20Cristina\01-IMPERIAL\CNV\2020\03-Setiembre\MPERIAL%20_Notas_a_los_Estados_Financieros%20f-%20setiembre%202020.xlsx" TargetMode="External"/><Relationship Id="rId14" Type="http://schemas.openxmlformats.org/officeDocument/2006/relationships/hyperlink" Target="file:///C:\Users\cumplimiento\00-Archivo%20Cristina\01-IMPERIAL\CNV\2020\03-Setiembre\MPERIAL%20_Notas_a_los_Estados_Financieros%20f-%20setiembre%202020.xlsx" TargetMode="External"/><Relationship Id="rId22" Type="http://schemas.openxmlformats.org/officeDocument/2006/relationships/hyperlink" Target="file:///C:\Users\cumplimiento\00-Archivo%20Cristina\01-IMPERIAL\CNV\2020\03-Setiembre\MPERIAL%20_Notas_a_los_Estados_Financieros%20f-%20setiembre%202020.xlsx" TargetMode="External"/><Relationship Id="rId27" Type="http://schemas.openxmlformats.org/officeDocument/2006/relationships/hyperlink" Target="file:///C:\Users\cumplimiento\00-Archivo%20Cristina\01-IMPERIAL\CNV\2020\03-Setiembre\MPERIAL%20_Notas_a_los_Estados_Financieros%20f-%20setiembre%202020.xlsx" TargetMode="External"/><Relationship Id="rId30" Type="http://schemas.openxmlformats.org/officeDocument/2006/relationships/hyperlink" Target="file:///C:\Users\cumplimiento\00-Archivo%20Cristina\01-IMPERIAL\CNV\2020\03-Setiembre\MPERIAL%20_Notas_a_los_Estados_Financieros%20f-%20setiembre%202020.xlsx" TargetMode="External"/><Relationship Id="rId35" Type="http://schemas.openxmlformats.org/officeDocument/2006/relationships/hyperlink" Target="file:///C:\Users\cumplimiento\00-Archivo%20Cristina\01-IMPERIAL\CNV\2020\03-Setiembre\MPERIAL%20_Notas_a_los_Estados_Financieros%20f-%20setiembre%202020.xlsx" TargetMode="External"/><Relationship Id="rId43" Type="http://schemas.openxmlformats.org/officeDocument/2006/relationships/hyperlink" Target="file:///C:\Users\cumplimiento\00-Archivo%20Cristina\01-IMPERIAL\CNV\2020\03-Setiembre\MPERIAL%20_Notas_a_los_Estados_Financieros%20f-%20setiembre%202020.xlsx" TargetMode="External"/><Relationship Id="rId48" Type="http://schemas.openxmlformats.org/officeDocument/2006/relationships/hyperlink" Target="file:///C:\Users\cumplimiento\00-Archivo%20Cristina\01-IMPERIAL\CNV\2020\03-Setiembre\MPERIAL%20_Notas_a_los_Estados_Financieros%20f-%20setiembre%202020.xlsx" TargetMode="External"/><Relationship Id="rId56" Type="http://schemas.openxmlformats.org/officeDocument/2006/relationships/image" Target="media/image4.emf"/><Relationship Id="rId64" Type="http://schemas.openxmlformats.org/officeDocument/2006/relationships/image" Target="media/image10.emf"/><Relationship Id="rId69" Type="http://schemas.openxmlformats.org/officeDocument/2006/relationships/image" Target="media/image15.emf"/><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file:///C:\Users\cumplimiento\00-Archivo%20Cristina\01-IMPERIAL\CNV\2020\03-Setiembre\MPERIAL%20_Notas_a_los_Estados_Financieros%20f-%20setiembre%202020.xlsx" TargetMode="External"/><Relationship Id="rId72" Type="http://schemas.openxmlformats.org/officeDocument/2006/relationships/image" Target="media/image18.emf"/><Relationship Id="rId3" Type="http://schemas.openxmlformats.org/officeDocument/2006/relationships/numbering" Target="numbering.xml"/><Relationship Id="rId12" Type="http://schemas.openxmlformats.org/officeDocument/2006/relationships/hyperlink" Target="file:///C:\Users\cumplimiento\00-Archivo%20Cristina\01-IMPERIAL\CNV\2020\03-Setiembre\MPERIAL%20_Notas_a_los_Estados_Financieros%20f-%20setiembre%202020.xlsx" TargetMode="External"/><Relationship Id="rId17" Type="http://schemas.openxmlformats.org/officeDocument/2006/relationships/hyperlink" Target="file:///C:\Users\cumplimiento\00-Archivo%20Cristina\01-IMPERIAL\CNV\2020\03-Setiembre\MPERIAL%20_Notas_a_los_Estados_Financieros%20f-%20setiembre%202020.xlsx" TargetMode="External"/><Relationship Id="rId25" Type="http://schemas.openxmlformats.org/officeDocument/2006/relationships/hyperlink" Target="file:///C:\Users\cumplimiento\00-Archivo%20Cristina\01-IMPERIAL\CNV\2020\03-Setiembre\MPERIAL%20_Notas_a_los_Estados_Financieros%20f-%20setiembre%202020.xlsx" TargetMode="External"/><Relationship Id="rId33" Type="http://schemas.openxmlformats.org/officeDocument/2006/relationships/hyperlink" Target="file:///C:\Users\cumplimiento\00-Archivo%20Cristina\01-IMPERIAL\CNV\2020\03-Setiembre\MPERIAL%20_Notas_a_los_Estados_Financieros%20f-%20setiembre%202020.xlsx" TargetMode="External"/><Relationship Id="rId38" Type="http://schemas.openxmlformats.org/officeDocument/2006/relationships/hyperlink" Target="file:///C:\Users\cumplimiento\00-Archivo%20Cristina\01-IMPERIAL\CNV\2020\03-Setiembre\MPERIAL%20_Notas_a_los_Estados_Financieros%20f-%20setiembre%202020.xlsx" TargetMode="External"/><Relationship Id="rId46" Type="http://schemas.openxmlformats.org/officeDocument/2006/relationships/hyperlink" Target="file:///C:\Users\cumplimiento\00-Archivo%20Cristina\01-IMPERIAL\CNV\2020\03-Setiembre\MPERIAL%20_Notas_a_los_Estados_Financieros%20f-%20setiembre%202020.xlsx" TargetMode="External"/><Relationship Id="rId59" Type="http://schemas.openxmlformats.org/officeDocument/2006/relationships/image" Target="media/image7.emf"/><Relationship Id="rId67" Type="http://schemas.openxmlformats.org/officeDocument/2006/relationships/image" Target="media/image13.emf"/><Relationship Id="rId20" Type="http://schemas.openxmlformats.org/officeDocument/2006/relationships/hyperlink" Target="file:///C:\Users\cumplimiento\00-Archivo%20Cristina\01-IMPERIAL\CNV\2020\03-Setiembre\MPERIAL%20_Notas_a_los_Estados_Financieros%20f-%20setiembre%202020.xlsx" TargetMode="External"/><Relationship Id="rId41" Type="http://schemas.openxmlformats.org/officeDocument/2006/relationships/hyperlink" Target="file:///C:\Users\cumplimiento\00-Archivo%20Cristina\01-IMPERIAL\CNV\2020\03-Setiembre\MPERIAL%20_Notas_a_los_Estados_Financieros%20f-%20setiembre%202020.xlsx" TargetMode="External"/><Relationship Id="rId54" Type="http://schemas.openxmlformats.org/officeDocument/2006/relationships/header" Target="header1.xml"/><Relationship Id="rId62" Type="http://schemas.openxmlformats.org/officeDocument/2006/relationships/header" Target="header2.xml"/><Relationship Id="rId70" Type="http://schemas.openxmlformats.org/officeDocument/2006/relationships/image" Target="media/image16.emf"/><Relationship Id="rId75"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file:///C:\Users\cumplimiento\00-Archivo%20Cristina\01-IMPERIAL\CNV\2020\03-Setiembre\MPERIAL%20_Notas_a_los_Estados_Financieros%20f-%20setiembre%202020.xlsx" TargetMode="External"/><Relationship Id="rId23" Type="http://schemas.openxmlformats.org/officeDocument/2006/relationships/hyperlink" Target="file:///C:\Users\cumplimiento\00-Archivo%20Cristina\01-IMPERIAL\CNV\2020\03-Setiembre\MPERIAL%20_Notas_a_los_Estados_Financieros%20f-%20setiembre%202020.xlsx" TargetMode="External"/><Relationship Id="rId28" Type="http://schemas.openxmlformats.org/officeDocument/2006/relationships/hyperlink" Target="file:///C:\Users\cumplimiento\00-Archivo%20Cristina\01-IMPERIAL\CNV\2020\03-Setiembre\MPERIAL%20_Notas_a_los_Estados_Financieros%20f-%20setiembre%202020.xlsx" TargetMode="External"/><Relationship Id="rId36" Type="http://schemas.openxmlformats.org/officeDocument/2006/relationships/hyperlink" Target="file:///C:\Users\cumplimiento\00-Archivo%20Cristina\01-IMPERIAL\CNV\2020\03-Setiembre\MPERIAL%20_Notas_a_los_Estados_Financieros%20f-%20setiembre%202020.xlsx" TargetMode="External"/><Relationship Id="rId49" Type="http://schemas.openxmlformats.org/officeDocument/2006/relationships/hyperlink" Target="file:///C:\Users\cumplimiento\00-Archivo%20Cristina\01-IMPERIAL\CNV\2020\03-Setiembre\MPERIAL%20_Notas_a_los_Estados_Financieros%20f-%20setiembre%202020.xlsx" TargetMode="External"/><Relationship Id="rId57" Type="http://schemas.openxmlformats.org/officeDocument/2006/relationships/image" Target="media/image5.emf"/><Relationship Id="rId10" Type="http://schemas.openxmlformats.org/officeDocument/2006/relationships/image" Target="media/image2.emf"/><Relationship Id="rId31" Type="http://schemas.openxmlformats.org/officeDocument/2006/relationships/hyperlink" Target="file:///C:\Users\cumplimiento\00-Archivo%20Cristina\01-IMPERIAL\CNV\2020\03-Setiembre\MPERIAL%20_Notas_a_los_Estados_Financieros%20f-%20setiembre%202020.xlsx" TargetMode="External"/><Relationship Id="rId44" Type="http://schemas.openxmlformats.org/officeDocument/2006/relationships/hyperlink" Target="file:///C:\Users\cumplimiento\00-Archivo%20Cristina\01-IMPERIAL\CNV\2020\03-Setiembre\MPERIAL%20_Notas_a_los_Estados_Financieros%20f-%20setiembre%202020.xlsx" TargetMode="External"/><Relationship Id="rId52" Type="http://schemas.openxmlformats.org/officeDocument/2006/relationships/hyperlink" Target="file:///C:\Users\cumplimiento\00-Archivo%20Cristina\01-IMPERIAL\CNV\2020\03-Setiembre\MPERIAL%20_Notas_a_los_Estados_Financieros%20f-%20setiembre%202020.xlsx" TargetMode="External"/><Relationship Id="rId60" Type="http://schemas.openxmlformats.org/officeDocument/2006/relationships/image" Target="media/image8.emf"/><Relationship Id="rId65" Type="http://schemas.openxmlformats.org/officeDocument/2006/relationships/image" Target="media/image11.emf"/><Relationship Id="rId73"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file:///C:\Users\cumplimiento\00-Archivo%20Cristina\01-IMPERIAL\CNV\2020\03-Setiembre\MPERIAL%20_Notas_a_los_Estados_Financieros%20f-%20setiembre%202020.xlsx" TargetMode="External"/><Relationship Id="rId18" Type="http://schemas.openxmlformats.org/officeDocument/2006/relationships/hyperlink" Target="file:///C:\Users\cumplimiento\00-Archivo%20Cristina\01-IMPERIAL\CNV\2020\03-Setiembre\MPERIAL%20_Notas_a_los_Estados_Financieros%20f-%20setiembre%202020.xlsx" TargetMode="External"/><Relationship Id="rId39" Type="http://schemas.openxmlformats.org/officeDocument/2006/relationships/hyperlink" Target="file:///C:\Users\cumplimiento\00-Archivo%20Cristina\01-IMPERIAL\CNV\2020\03-Setiembre\MPERIAL%20_Notas_a_los_Estados_Financieros%20f-%20setiembre%202020.xlsx" TargetMode="External"/><Relationship Id="rId34" Type="http://schemas.openxmlformats.org/officeDocument/2006/relationships/hyperlink" Target="file:///C:\Users\cumplimiento\00-Archivo%20Cristina\01-IMPERIAL\CNV\2020\03-Setiembre\MPERIAL%20_Notas_a_los_Estados_Financieros%20f-%20setiembre%202020.xlsx" TargetMode="External"/><Relationship Id="rId50" Type="http://schemas.openxmlformats.org/officeDocument/2006/relationships/hyperlink" Target="file:///C:\Users\cumplimiento\00-Archivo%20Cristina\01-IMPERIAL\CNV\2020\03-Setiembre\MPERIAL%20_Notas_a_los_Estados_Financieros%20f-%20setiembre%202020.xlsx" TargetMode="External"/><Relationship Id="rId55" Type="http://schemas.openxmlformats.org/officeDocument/2006/relationships/footer" Target="footer1.xml"/><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17.emf"/><Relationship Id="rId2" Type="http://schemas.openxmlformats.org/officeDocument/2006/relationships/customXml" Target="../customXml/item2.xml"/><Relationship Id="rId29" Type="http://schemas.openxmlformats.org/officeDocument/2006/relationships/hyperlink" Target="file:///C:\Users\cumplimiento\00-Archivo%20Cristina\01-IMPERIAL\CNV\2020\03-Setiembre\MPERIAL%20_Notas_a_los_Estados_Financieros%20f-%20setiembre%202020.xls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1.sigs.rels><?xml version="1.0" encoding="UTF-8" standalone="yes"?>
<Relationships xmlns="http://schemas.openxmlformats.org/package/2006/relationships"><Relationship Id="rId2" Type="http://schemas.openxmlformats.org/package/2006/relationships/digital-signature/signature" Target="sig1.xml"/><Relationship Id="rId1" Type="http://schemas.openxmlformats.org/package/2006/relationships/digital-signature/signature" Target="sig2.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ezzrIPSM6feFHCRUMwggg3FP8XZZabn0GT/m4JieoeM=</DigestValue>
    </Reference>
    <Reference Type="http://www.w3.org/2000/09/xmldsig#Object" URI="#idOfficeObject">
      <DigestMethod Algorithm="http://www.w3.org/2001/04/xmlenc#sha256"/>
      <DigestValue>Sy+A+8w5xGnVanOQ9d2WAb5i/AqNZiTRRmGgz71tKZ8=</DigestValue>
    </Reference>
    <Reference Type="http://uri.etsi.org/01903#SignedProperties" URI="#idSignedProperties">
      <Transforms>
        <Transform Algorithm="http://www.w3.org/TR/2001/REC-xml-c14n-20010315"/>
      </Transforms>
      <DigestMethod Algorithm="http://www.w3.org/2001/04/xmlenc#sha256"/>
      <DigestValue>Z+e8vcOMpEqGs0Q4rCKJ5ZldIPxLxMw/CircqCL13fI=</DigestValue>
    </Reference>
    <Reference Type="http://www.w3.org/2000/09/xmldsig#Object" URI="#idValidSigLnImg">
      <DigestMethod Algorithm="http://www.w3.org/2001/04/xmlenc#sha256"/>
      <DigestValue>0nrh7KKiZyhRJGV6i+w0X6cbNapcPzECale52t6wlCA=</DigestValue>
    </Reference>
    <Reference Type="http://www.w3.org/2000/09/xmldsig#Object" URI="#idInvalidSigLnImg">
      <DigestMethod Algorithm="http://www.w3.org/2001/04/xmlenc#sha256"/>
      <DigestValue>DTm5F2Oyp1cVCEBLWZ6mSdvErNTwaLNxp6mKsmutgR0=</DigestValue>
    </Reference>
  </SignedInfo>
  <SignatureValue>Ux3CwIoylHaczo0kwJnqCDPKsoIzCzPD6Icvt61Nf0MC642KZPttHw7UX2f+5W1rOYzNngMMCqib
EgyMDDs27fvn49R4QxbZJYKkdyG6R3ClR4mL0+pb+E/wzhxODYlkTkIlpCWuXrB8fhr5P7rzHT8U
5+fxZVUaaidpBHeN7UKDS8PEUkDP10mMs2KCVgZUb4BbrNPrfGvb2NeU376vYKM97kFRs2g1MC5k
3c6jKHDYPtcYSN7isg71fd/6ALS9SfOu7ZpRvL4OxPO7GSzgdp3d/KF3YWnnC1KMZXAw8GK1viv5
dzgDDFfvT8tzkm1cfr2S6xxs1oBfDcBr4M82Kg==</SignatureValue>
  <KeyInfo>
    <X509Data>
      <X509Certificate>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</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3"/>
            <mdssi:RelationshipReference xmlns:mdssi="http://schemas.openxmlformats.org/package/2006/digital-signature" SourceId="rId68"/>
            <mdssi:RelationshipReference xmlns:mdssi="http://schemas.openxmlformats.org/package/2006/digital-signature" SourceId="rId1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37"/>
            <mdssi:RelationshipReference xmlns:mdssi="http://schemas.openxmlformats.org/package/2006/digital-signature" SourceId="rId40"/>
            <mdssi:RelationshipReference xmlns:mdssi="http://schemas.openxmlformats.org/package/2006/digital-signature" SourceId="rId45"/>
            <mdssi:RelationshipReference xmlns:mdssi="http://schemas.openxmlformats.org/package/2006/digital-signature" SourceId="rId53"/>
            <mdssi:RelationshipReference xmlns:mdssi="http://schemas.openxmlformats.org/package/2006/digital-signature" SourceId="rId58"/>
            <mdssi:RelationshipReference xmlns:mdssi="http://schemas.openxmlformats.org/package/2006/digital-signature" SourceId="rId66"/>
            <mdssi:RelationshipReference xmlns:mdssi="http://schemas.openxmlformats.org/package/2006/digital-signature" SourceId="rId74"/>
            <mdssi:RelationshipReference xmlns:mdssi="http://schemas.openxmlformats.org/package/2006/digital-signature" SourceId="rId5"/>
            <mdssi:RelationshipReference xmlns:mdssi="http://schemas.openxmlformats.org/package/2006/digital-signature" SourceId="rId61"/>
            <mdssi:RelationshipReference xmlns:mdssi="http://schemas.openxmlformats.org/package/2006/digital-signature" SourceId="rId1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43"/>
            <mdssi:RelationshipReference xmlns:mdssi="http://schemas.openxmlformats.org/package/2006/digital-signature" SourceId="rId48"/>
            <mdssi:RelationshipReference xmlns:mdssi="http://schemas.openxmlformats.org/package/2006/digital-signature" SourceId="rId56"/>
            <mdssi:RelationshipReference xmlns:mdssi="http://schemas.openxmlformats.org/package/2006/digital-signature" SourceId="rId64"/>
            <mdssi:RelationshipReference xmlns:mdssi="http://schemas.openxmlformats.org/package/2006/digital-signature" SourceId="rId69"/>
            <mdssi:RelationshipReference xmlns:mdssi="http://schemas.openxmlformats.org/package/2006/digital-signature" SourceId="rId77"/>
            <mdssi:RelationshipReference xmlns:mdssi="http://schemas.openxmlformats.org/package/2006/digital-signature" SourceId="rId8"/>
            <mdssi:RelationshipReference xmlns:mdssi="http://schemas.openxmlformats.org/package/2006/digital-signature" SourceId="rId51"/>
            <mdssi:RelationshipReference xmlns:mdssi="http://schemas.openxmlformats.org/package/2006/digital-signature" SourceId="rId72"/>
            <mdssi:RelationshipReference xmlns:mdssi="http://schemas.openxmlformats.org/package/2006/digital-signature" SourceId="rId3"/>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38"/>
            <mdssi:RelationshipReference xmlns:mdssi="http://schemas.openxmlformats.org/package/2006/digital-signature" SourceId="rId46"/>
            <mdssi:RelationshipReference xmlns:mdssi="http://schemas.openxmlformats.org/package/2006/digital-signature" SourceId="rId59"/>
            <mdssi:RelationshipReference xmlns:mdssi="http://schemas.openxmlformats.org/package/2006/digital-signature" SourceId="rId67"/>
            <mdssi:RelationshipReference xmlns:mdssi="http://schemas.openxmlformats.org/package/2006/digital-signature" SourceId="rId20"/>
            <mdssi:RelationshipReference xmlns:mdssi="http://schemas.openxmlformats.org/package/2006/digital-signature" SourceId="rId41"/>
            <mdssi:RelationshipReference xmlns:mdssi="http://schemas.openxmlformats.org/package/2006/digital-signature" SourceId="rId54"/>
            <mdssi:RelationshipReference xmlns:mdssi="http://schemas.openxmlformats.org/package/2006/digital-signature" SourceId="rId62"/>
            <mdssi:RelationshipReference xmlns:mdssi="http://schemas.openxmlformats.org/package/2006/digital-signature" SourceId="rId70"/>
            <mdssi:RelationshipReference xmlns:mdssi="http://schemas.openxmlformats.org/package/2006/digital-signature" SourceId="rId75"/>
            <mdssi:RelationshipReference xmlns:mdssi="http://schemas.openxmlformats.org/package/2006/digital-signature" SourceId="rId6"/>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49"/>
            <mdssi:RelationshipReference xmlns:mdssi="http://schemas.openxmlformats.org/package/2006/digital-signature" SourceId="rId57"/>
            <mdssi:RelationshipReference xmlns:mdssi="http://schemas.openxmlformats.org/package/2006/digital-signature" SourceId="rId10"/>
            <mdssi:RelationshipReference xmlns:mdssi="http://schemas.openxmlformats.org/package/2006/digital-signature" SourceId="rId31"/>
            <mdssi:RelationshipReference xmlns:mdssi="http://schemas.openxmlformats.org/package/2006/digital-signature" SourceId="rId44"/>
            <mdssi:RelationshipReference xmlns:mdssi="http://schemas.openxmlformats.org/package/2006/digital-signature" SourceId="rId52"/>
            <mdssi:RelationshipReference xmlns:mdssi="http://schemas.openxmlformats.org/package/2006/digital-signature" SourceId="rId60"/>
            <mdssi:RelationshipReference xmlns:mdssi="http://schemas.openxmlformats.org/package/2006/digital-signature" SourceId="rId65"/>
            <mdssi:RelationshipReference xmlns:mdssi="http://schemas.openxmlformats.org/package/2006/digital-signature" SourceId="rId73"/>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9"/>
            <mdssi:RelationshipReference xmlns:mdssi="http://schemas.openxmlformats.org/package/2006/digital-signature" SourceId="rId34"/>
            <mdssi:RelationshipReference xmlns:mdssi="http://schemas.openxmlformats.org/package/2006/digital-signature" SourceId="rId50"/>
            <mdssi:RelationshipReference xmlns:mdssi="http://schemas.openxmlformats.org/package/2006/digital-signature" SourceId="rId55"/>
            <mdssi:RelationshipReference xmlns:mdssi="http://schemas.openxmlformats.org/package/2006/digital-signature" SourceId="rId76"/>
            <mdssi:RelationshipReference xmlns:mdssi="http://schemas.openxmlformats.org/package/2006/digital-signature" SourceId="rId7"/>
            <mdssi:RelationshipReference xmlns:mdssi="http://schemas.openxmlformats.org/package/2006/digital-signature" SourceId="rId71"/>
            <mdssi:RelationshipReference xmlns:mdssi="http://schemas.openxmlformats.org/package/2006/digital-signature" SourceId="rId29"/>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42"/>
            <mdssi:RelationshipReference xmlns:mdssi="http://schemas.openxmlformats.org/package/2006/digital-signature" SourceId="rId47"/>
          </Transform>
          <Transform Algorithm="http://www.w3.org/TR/2001/REC-xml-c14n-20010315"/>
        </Transforms>
        <DigestMethod Algorithm="http://www.w3.org/2001/04/xmlenc#sha256"/>
        <DigestValue>IaBLcNkTgR3Vijva9CYIG1dfhs68b3McTga7E+DrLSM=</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/tIzXws+dZ+0Bj8E5OzMSdnCdvAcmg8KUnhkLhwRLIU=</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/tIzXws+dZ+0Bj8E5OzMSdnCdvAcmg8KUnhkLhwRLIU=</DigestValue>
      </Reference>
      <Reference URI="/word/document.xml?ContentType=application/vnd.openxmlformats-officedocument.wordprocessingml.document.main+xml">
        <DigestMethod Algorithm="http://www.w3.org/2001/04/xmlenc#sha256"/>
        <DigestValue>PFOO5Q73x144NtYGbo3jS3umnJ5N36YoVHXrARvaLgw=</DigestValue>
      </Reference>
      <Reference URI="/word/endnotes.xml?ContentType=application/vnd.openxmlformats-officedocument.wordprocessingml.endnotes+xml">
        <DigestMethod Algorithm="http://www.w3.org/2001/04/xmlenc#sha256"/>
        <DigestValue>YFYabf4NH9d7ZDVEA7u1b/F/khKJyBKT0aKIxaMz0Ts=</DigestValue>
      </Reference>
      <Reference URI="/word/fontTable.xml?ContentType=application/vnd.openxmlformats-officedocument.wordprocessingml.fontTable+xml">
        <DigestMethod Algorithm="http://www.w3.org/2001/04/xmlenc#sha256"/>
        <DigestValue>p+AFu3LaN6ZF6QErLq6vTzn1BCInUKguZRBbb/5qAZU=</DigestValue>
      </Reference>
      <Reference URI="/word/footer1.xml?ContentType=application/vnd.openxmlformats-officedocument.wordprocessingml.footer+xml">
        <DigestMethod Algorithm="http://www.w3.org/2001/04/xmlenc#sha256"/>
        <DigestValue>VuAIAAGNRQPxKe6Vox0thg7JtrAA31raPjsRxxgV9L8=</DigestValue>
      </Reference>
      <Reference URI="/word/footer2.xml?ContentType=application/vnd.openxmlformats-officedocument.wordprocessingml.footer+xml">
        <DigestMethod Algorithm="http://www.w3.org/2001/04/xmlenc#sha256"/>
        <DigestValue>sCIxMLwb8RPkCmghL11PTp+2Tx+F3L5WMZUTikCXc5g=</DigestValue>
      </Reference>
      <Reference URI="/word/footnotes.xml?ContentType=application/vnd.openxmlformats-officedocument.wordprocessingml.footnotes+xml">
        <DigestMethod Algorithm="http://www.w3.org/2001/04/xmlenc#sha256"/>
        <DigestValue>3SY5q+cY2yJ8GGMKcVhSBUuYhcFnCxXmduRlsh4VXZ4=</DigestValue>
      </Reference>
      <Reference URI="/word/header1.xml?ContentType=application/vnd.openxmlformats-officedocument.wordprocessingml.header+xml">
        <DigestMethod Algorithm="http://www.w3.org/2001/04/xmlenc#sha256"/>
        <DigestValue>bE+BcPTyx2dl5tY3QR01WXbtx8YOQj41wK3L56HAuIQ=</DigestValue>
      </Reference>
      <Reference URI="/word/header2.xml?ContentType=application/vnd.openxmlformats-officedocument.wordprocessingml.header+xml">
        <DigestMethod Algorithm="http://www.w3.org/2001/04/xmlenc#sha256"/>
        <DigestValue>NTAwZqzmzwmTAGi310r2zXXI2qT90clPFfN/q+DYS4M=</DigestValue>
      </Reference>
      <Reference URI="/word/media/image1.emf?ContentType=image/x-emf">
        <DigestMethod Algorithm="http://www.w3.org/2001/04/xmlenc#sha256"/>
        <DigestValue>zpWFBN2ui5kgba1kky7ty/MwOExJDq3vdW/Y6BTaXQw=</DigestValue>
      </Reference>
      <Reference URI="/word/media/image10.emf?ContentType=image/x-emf">
        <DigestMethod Algorithm="http://www.w3.org/2001/04/xmlenc#sha256"/>
        <DigestValue>TATKu5B0E2Iio2/3pSHhH9MMGsNbxYjTL9OJpnuNvWQ=</DigestValue>
      </Reference>
      <Reference URI="/word/media/image11.emf?ContentType=image/x-emf">
        <DigestMethod Algorithm="http://www.w3.org/2001/04/xmlenc#sha256"/>
        <DigestValue>FZWdU998zOA4CRBq27KohQTMLG4U96CYpeJlaRIx6gE=</DigestValue>
      </Reference>
      <Reference URI="/word/media/image12.emf?ContentType=image/x-emf">
        <DigestMethod Algorithm="http://www.w3.org/2001/04/xmlenc#sha256"/>
        <DigestValue>5iMA9qPYes6ST82dXjhgBCVhfmWkjXn3152uMjNmPmU=</DigestValue>
      </Reference>
      <Reference URI="/word/media/image13.emf?ContentType=image/x-emf">
        <DigestMethod Algorithm="http://www.w3.org/2001/04/xmlenc#sha256"/>
        <DigestValue>zA1/EKtXMoGbYp7edR/nhWlpnAOUU8IFWqHnE8HoL4w=</DigestValue>
      </Reference>
      <Reference URI="/word/media/image14.emf?ContentType=image/x-emf">
        <DigestMethod Algorithm="http://www.w3.org/2001/04/xmlenc#sha256"/>
        <DigestValue>F8fcsrNnniZflYE73SEn7SuYpl+QyyVVKRr6McLnXxg=</DigestValue>
      </Reference>
      <Reference URI="/word/media/image15.emf?ContentType=image/x-emf">
        <DigestMethod Algorithm="http://www.w3.org/2001/04/xmlenc#sha256"/>
        <DigestValue>8RU/eNTWcXBFRcnQRcevDyaYVWURMlKIZfaA7tL/WYY=</DigestValue>
      </Reference>
      <Reference URI="/word/media/image16.emf?ContentType=image/x-emf">
        <DigestMethod Algorithm="http://www.w3.org/2001/04/xmlenc#sha256"/>
        <DigestValue>lFq8qOUTAzhGqkvKqBEZKLQkuaVHbhUU0nvymGn6ZtI=</DigestValue>
      </Reference>
      <Reference URI="/word/media/image17.emf?ContentType=image/x-emf">
        <DigestMethod Algorithm="http://www.w3.org/2001/04/xmlenc#sha256"/>
        <DigestValue>gRP+VtvizGGUYjennUXUDuPyAj/6O9ZMCBGcC0V5WaE=</DigestValue>
      </Reference>
      <Reference URI="/word/media/image18.emf?ContentType=image/x-emf">
        <DigestMethod Algorithm="http://www.w3.org/2001/04/xmlenc#sha256"/>
        <DigestValue>sbwf7vN8knToOdhSiJPPD7rBGWT6tYJII37184l3JHY=</DigestValue>
      </Reference>
      <Reference URI="/word/media/image19.emf?ContentType=image/x-emf">
        <DigestMethod Algorithm="http://www.w3.org/2001/04/xmlenc#sha256"/>
        <DigestValue>eN76Tdm2lQnG/zPrOx9Qi3ItajmBIY4GJJiZzTgJFk4=</DigestValue>
      </Reference>
      <Reference URI="/word/media/image2.emf?ContentType=image/x-emf">
        <DigestMethod Algorithm="http://www.w3.org/2001/04/xmlenc#sha256"/>
        <DigestValue>Nv0Oq/2XE0uw9ayniAxczDFiI6kFYGzwM0xr8PJzz/0=</DigestValue>
      </Reference>
      <Reference URI="/word/media/image20.emf?ContentType=image/x-emf">
        <DigestMethod Algorithm="http://www.w3.org/2001/04/xmlenc#sha256"/>
        <DigestValue>OrKn6HP/PjmrVUBb6L453k5Fajm3Xrz/RGwPlCmXdek=</DigestValue>
      </Reference>
      <Reference URI="/word/media/image21.emf?ContentType=image/x-emf">
        <DigestMethod Algorithm="http://www.w3.org/2001/04/xmlenc#sha256"/>
        <DigestValue>nOJzSK6huEQ0++utrdTUThjbuoMEwYPzR4DblC9HL18=</DigestValue>
      </Reference>
      <Reference URI="/word/media/image3.png?ContentType=image/png">
        <DigestMethod Algorithm="http://www.w3.org/2001/04/xmlenc#sha256"/>
        <DigestValue>CEdEYI3wu63Pd0B//gitOAyrGOWXHoTvZF+IlkEO+aI=</DigestValue>
      </Reference>
      <Reference URI="/word/media/image4.emf?ContentType=image/x-emf">
        <DigestMethod Algorithm="http://www.w3.org/2001/04/xmlenc#sha256"/>
        <DigestValue>5YLdplR1uNrUuMTNNRicAEuU2nWEK6ruPBjf82P//fs=</DigestValue>
      </Reference>
      <Reference URI="/word/media/image5.emf?ContentType=image/x-emf">
        <DigestMethod Algorithm="http://www.w3.org/2001/04/xmlenc#sha256"/>
        <DigestValue>+AlkGXQKL+vG3sa2IDJPRQD8bUm3mcU6PoxImKA3tFk=</DigestValue>
      </Reference>
      <Reference URI="/word/media/image6.emf?ContentType=image/x-emf">
        <DigestMethod Algorithm="http://www.w3.org/2001/04/xmlenc#sha256"/>
        <DigestValue>B38V9lSDrIbCPOjIcfb4q49ctI0CtBZ2WG8GpnZ6Pqs=</DigestValue>
      </Reference>
      <Reference URI="/word/media/image7.emf?ContentType=image/x-emf">
        <DigestMethod Algorithm="http://www.w3.org/2001/04/xmlenc#sha256"/>
        <DigestValue>M4BeFgkdeZ9a+4icjid30zEBy71YwXWF7ADIa9yUc5I=</DigestValue>
      </Reference>
      <Reference URI="/word/media/image8.emf?ContentType=image/x-emf">
        <DigestMethod Algorithm="http://www.w3.org/2001/04/xmlenc#sha256"/>
        <DigestValue>qMWeNyeocjts49qn5SFWYYCc/063B73ITGNF5In5azA=</DigestValue>
      </Reference>
      <Reference URI="/word/media/image9.emf?ContentType=image/x-emf">
        <DigestMethod Algorithm="http://www.w3.org/2001/04/xmlenc#sha256"/>
        <DigestValue>YLpQ/8zXlpNJEtC4mDlZCKWjlpaFjV1RbC9WgGdlTKc=</DigestValue>
      </Reference>
      <Reference URI="/word/numbering.xml?ContentType=application/vnd.openxmlformats-officedocument.wordprocessingml.numbering+xml">
        <DigestMethod Algorithm="http://www.w3.org/2001/04/xmlenc#sha256"/>
        <DigestValue>+GXkrqz/dHKOyhfSQN8vcVJHpatGCuF9MBBD/v7PpjM=</DigestValue>
      </Reference>
      <Reference URI="/word/settings.xml?ContentType=application/vnd.openxmlformats-officedocument.wordprocessingml.settings+xml">
        <DigestMethod Algorithm="http://www.w3.org/2001/04/xmlenc#sha256"/>
        <DigestValue>xh9Jo47wxHXT6cvCbAxPdoKew/mH0TyKIScjnTKMkLA=</DigestValue>
      </Reference>
      <Reference URI="/word/styles.xml?ContentType=application/vnd.openxmlformats-officedocument.wordprocessingml.styles+xml">
        <DigestMethod Algorithm="http://www.w3.org/2001/04/xmlenc#sha256"/>
        <DigestValue>A/wfJLAP9QGsdn1gRoyjlyrLliG1A+di8HSuYftQ9DI=</DigestValue>
      </Reference>
      <Reference URI="/word/theme/theme1.xml?ContentType=application/vnd.openxmlformats-officedocument.theme+xml">
        <DigestMethod Algorithm="http://www.w3.org/2001/04/xmlenc#sha256"/>
        <DigestValue>pta+caFc6FvsHC7/7wgyUOb2CzzArGpjIwcYCl6aME8=</DigestValue>
      </Reference>
      <Reference URI="/word/webSettings.xml?ContentType=application/vnd.openxmlformats-officedocument.wordprocessingml.webSettings+xml">
        <DigestMethod Algorithm="http://www.w3.org/2001/04/xmlenc#sha256"/>
        <DigestValue>HyvUpHDSpxG52iYyIIr9lN2X/J+IWy65k9XZQ2O0haI=</DigestValue>
      </Reference>
    </Manifest>
    <SignatureProperties>
      <SignatureProperty Id="idSignatureTime" Target="#idPackageSignature">
        <mdssi:SignatureTime xmlns:mdssi="http://schemas.openxmlformats.org/package/2006/digital-signature">
          <mdssi:Format>YYYY-MM-DDThh:mm:ssTZD</mdssi:Format>
          <mdssi:Value>2021-01-11T17:42:24Z</mdssi:Value>
        </mdssi:SignatureTime>
      </SignatureProperty>
    </SignatureProperties>
  </Object>
  <Object Id="idOfficeObject">
    <SignatureProperties>
      <SignatureProperty Id="idOfficeV1Details" Target="#idPackageSignature">
        <SignatureInfoV1 xmlns="http://schemas.microsoft.com/office/2006/digsig">
          <SetupID>{6D535402-1E9B-4769-A741-0CE7C798AAD1}</SetupID>
          <SignatureText>Emanuelle Hoeckle</SignatureText>
          <SignatureImage/>
          <SignatureComments/>
          <WindowsVersion>10.0</WindowsVersion>
          <OfficeVersion>16.0.13426/22</OfficeVersion>
          <ApplicationVersion>16.0.13426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2021-01-11T17:42:24Z</xd:SigningTime>
          <xd:SigningCertificate>
            <xd:Cert>
              <xd:CertDigest>
                <DigestMethod Algorithm="http://www.w3.org/2001/04/xmlenc#sha256"/>
                <DigestValue>EprNLRwLHTIWsvvVfsCqP8lUcbxz8qxduqbYzvfblZ0=</DigestValue>
              </xd:CertDigest>
              <xd:IssuerSerial>
                <X509IssuerName>CN=CA-CODE100 S.A., C=PY, O=CODE100 S.A., SERIALNUMBER=RUC 80080610-7</X509IssuerName>
                <X509SerialNumber>2051668612847121893816583805496494920550066448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</xd:EncapsulatedX509Certificate>
            <xd:EncapsulatedX509Certificate>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</xd:EncapsulatedX509Certificate>
          </xd:CertificateValues>
        </xd:UnsignedSignatureProperties>
      </xd:UnsignedProperties>
    </xd:QualifyingProperties>
  </Object>
  <Object Id="idValidSigLnImg">AQAAAGwAAAAAAAAAAAAAAFEBAACfAAAAAAAAAAAAAACoFwAALAsAACBFTUYAAAEA0BsAAKoAAAAGAAAAAAAAAAAAAAAAAAAAgAcAADgEAABYAQAAwQAAAAAAAAAAAAAAAAAAAMA/BQDo8QIACgAAABAAAAAAAAAAAAAAAEsAAAAQAAAAAAAAAAUAAAAeAAAAGAAAAAAAAAAAAAAAUgEAAKAAAAAnAAAAGAAAAAEAAAAAAAAAAAAAAAAAAAAlAAAADAAAAAEAAABMAAAAZAAAAAAAAAAAAAAAUQEAAJ8AAAAAAAAAAAAAAFI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</Object>
  <Object Id="idInvalidSigLnImg">AQAAAGwAAAAAAAAAAAAAAFEBAACfAAAAAAAAAAAAAACoFwAALAsAACBFTUYAAAEAUCIAALEAAAAGAAAAAAAAAAAAAAAAAAAAgAcAADgEAABYAQAAwQAAAAAAAAAAAAAAAAAAAMA/BQDo8QIACgAAABAAAAAAAAAAAAAAAEsAAAAQAAAAAAAAAAUAAAAeAAAAGAAAAAAAAAAAAAAAUgEAAKAAAAAnAAAAGAAAAAEAAAAAAAAAAAAAAAAAAAAlAAAADAAAAAEAAABMAAAAZAAAAAAAAAAAAAAAUQEAAJ8AAAAAAAAAAAAAAFI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LAFAAAQAAAABQAAAB8AAAAUAAAAEAAAAAUAAAAQAAAAEAAAAAAA/wEAAAAAAAAAAAAAgD8AAAAAAAAAAAAAgD8AAAAAAAAAAP///wAAAAAAbAAAADQAAACgAAAAEAUAABAAAAAQAAAAKAAAABIAAAASAAAAAQAgAAMAAAAQBQAAAAAAAAAAAAAAAAAAAAAAAAAA/wAA/wAA/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XYxDgRSPp5T4XW4dRpRsLcY39cPTaAvsQwuixvA0AC8=</DigestValue>
    </Reference>
    <Reference Type="http://www.w3.org/2000/09/xmldsig#Object" URI="#idOfficeObject">
      <DigestMethod Algorithm="http://www.w3.org/2001/04/xmlenc#sha256"/>
      <DigestValue>jGc3xNdrvyMzadf5Ey7GBrc0ylY8pvUhlkmcyxIlRrA=</DigestValue>
    </Reference>
    <Reference Type="http://uri.etsi.org/01903#SignedProperties" URI="#idSignedProperties">
      <Transforms>
        <Transform Algorithm="http://www.w3.org/TR/2001/REC-xml-c14n-20010315"/>
      </Transforms>
      <DigestMethod Algorithm="http://www.w3.org/2001/04/xmlenc#sha256"/>
      <DigestValue>YOQTVjmiOwBU3KKLd6LDtXYuoacZQfY4coUY2g/+zgg=</DigestValue>
    </Reference>
    <Reference Type="http://www.w3.org/2000/09/xmldsig#Object" URI="#idValidSigLnImg">
      <DigestMethod Algorithm="http://www.w3.org/2001/04/xmlenc#sha256"/>
      <DigestValue>PWkBAHlg2aVWDnp8EY/LaSb9LQOwKvjc06YQjhe+Jo4=</DigestValue>
    </Reference>
    <Reference Type="http://www.w3.org/2000/09/xmldsig#Object" URI="#idInvalidSigLnImg">
      <DigestMethod Algorithm="http://www.w3.org/2001/04/xmlenc#sha256"/>
      <DigestValue>sECB5vsfYtpcpqs/Mni/Zsz93y5HnmfvdPoe5FMP3EY=</DigestValue>
    </Reference>
  </SignedInfo>
  <SignatureValue>SAZaSLjWgdss1nxvv2S8898PEsA5QgjbBWU5hGFkGibjnuQsT3YX0BKqJYRNDkiu59W0t2dP+HaK
bgYuEUCE35JTbmccbzrDHzfcfvhAh0fELYyU2ih5ukOTPJ1kiniyRizsyiXIb8zoIlAjk4jZFXU9
gVjJXEtD9JVrW4j0W6gGNMpW+dkpNol0cj4GzO1ALchK0tyR39IJBhq53Cf/XM5bMEiZNDQuAn4j
0KRdsLBUCMXy6E05swCGl7DsZARUAcngocxbi/q5bnnG2XZaaaOXtbRLkIVVDvvF5rV6qRe0vjZ2
ASNhHM39kdsUPKbHaydPlLko8VBUWVHm8P4/LA==</SignatureValue>
  <KeyInfo>
    <X509Data>
      <X509Certificate>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37"/>
            <mdssi:RelationshipReference xmlns:mdssi="http://schemas.openxmlformats.org/package/2006/digital-signature" SourceId="rId40"/>
            <mdssi:RelationshipReference xmlns:mdssi="http://schemas.openxmlformats.org/package/2006/digital-signature" SourceId="rId45"/>
            <mdssi:RelationshipReference xmlns:mdssi="http://schemas.openxmlformats.org/package/2006/digital-signature" SourceId="rId53"/>
            <mdssi:RelationshipReference xmlns:mdssi="http://schemas.openxmlformats.org/package/2006/digital-signature" SourceId="rId58"/>
            <mdssi:RelationshipReference xmlns:mdssi="http://schemas.openxmlformats.org/package/2006/digital-signature" SourceId="rId66"/>
            <mdssi:RelationshipReference xmlns:mdssi="http://schemas.openxmlformats.org/package/2006/digital-signature" SourceId="rId74"/>
            <mdssi:RelationshipReference xmlns:mdssi="http://schemas.openxmlformats.org/package/2006/digital-signature" SourceId="rId5"/>
            <mdssi:RelationshipReference xmlns:mdssi="http://schemas.openxmlformats.org/package/2006/digital-signature" SourceId="rId61"/>
            <mdssi:RelationshipReference xmlns:mdssi="http://schemas.openxmlformats.org/package/2006/digital-signature" SourceId="rId1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43"/>
            <mdssi:RelationshipReference xmlns:mdssi="http://schemas.openxmlformats.org/package/2006/digital-signature" SourceId="rId48"/>
            <mdssi:RelationshipReference xmlns:mdssi="http://schemas.openxmlformats.org/package/2006/digital-signature" SourceId="rId56"/>
            <mdssi:RelationshipReference xmlns:mdssi="http://schemas.openxmlformats.org/package/2006/digital-signature" SourceId="rId64"/>
            <mdssi:RelationshipReference xmlns:mdssi="http://schemas.openxmlformats.org/package/2006/digital-signature" SourceId="rId69"/>
            <mdssi:RelationshipReference xmlns:mdssi="http://schemas.openxmlformats.org/package/2006/digital-signature" SourceId="rId77"/>
            <mdssi:RelationshipReference xmlns:mdssi="http://schemas.openxmlformats.org/package/2006/digital-signature" SourceId="rId8"/>
            <mdssi:RelationshipReference xmlns:mdssi="http://schemas.openxmlformats.org/package/2006/digital-signature" SourceId="rId51"/>
            <mdssi:RelationshipReference xmlns:mdssi="http://schemas.openxmlformats.org/package/2006/digital-signature" SourceId="rId72"/>
            <mdssi:RelationshipReference xmlns:mdssi="http://schemas.openxmlformats.org/package/2006/digital-signature" SourceId="rId3"/>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38"/>
            <mdssi:RelationshipReference xmlns:mdssi="http://schemas.openxmlformats.org/package/2006/digital-signature" SourceId="rId46"/>
            <mdssi:RelationshipReference xmlns:mdssi="http://schemas.openxmlformats.org/package/2006/digital-signature" SourceId="rId59"/>
            <mdssi:RelationshipReference xmlns:mdssi="http://schemas.openxmlformats.org/package/2006/digital-signature" SourceId="rId67"/>
            <mdssi:RelationshipReference xmlns:mdssi="http://schemas.openxmlformats.org/package/2006/digital-signature" SourceId="rId20"/>
            <mdssi:RelationshipReference xmlns:mdssi="http://schemas.openxmlformats.org/package/2006/digital-signature" SourceId="rId41"/>
            <mdssi:RelationshipReference xmlns:mdssi="http://schemas.openxmlformats.org/package/2006/digital-signature" SourceId="rId54"/>
            <mdssi:RelationshipReference xmlns:mdssi="http://schemas.openxmlformats.org/package/2006/digital-signature" SourceId="rId62"/>
            <mdssi:RelationshipReference xmlns:mdssi="http://schemas.openxmlformats.org/package/2006/digital-signature" SourceId="rId70"/>
            <mdssi:RelationshipReference xmlns:mdssi="http://schemas.openxmlformats.org/package/2006/digital-signature" SourceId="rId75"/>
            <mdssi:RelationshipReference xmlns:mdssi="http://schemas.openxmlformats.org/package/2006/digital-signature" SourceId="rId6"/>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49"/>
            <mdssi:RelationshipReference xmlns:mdssi="http://schemas.openxmlformats.org/package/2006/digital-signature" SourceId="rId57"/>
            <mdssi:RelationshipReference xmlns:mdssi="http://schemas.openxmlformats.org/package/2006/digital-signature" SourceId="rId10"/>
            <mdssi:RelationshipReference xmlns:mdssi="http://schemas.openxmlformats.org/package/2006/digital-signature" SourceId="rId31"/>
            <mdssi:RelationshipReference xmlns:mdssi="http://schemas.openxmlformats.org/package/2006/digital-signature" SourceId="rId44"/>
            <mdssi:RelationshipReference xmlns:mdssi="http://schemas.openxmlformats.org/package/2006/digital-signature" SourceId="rId52"/>
            <mdssi:RelationshipReference xmlns:mdssi="http://schemas.openxmlformats.org/package/2006/digital-signature" SourceId="rId60"/>
            <mdssi:RelationshipReference xmlns:mdssi="http://schemas.openxmlformats.org/package/2006/digital-signature" SourceId="rId65"/>
            <mdssi:RelationshipReference xmlns:mdssi="http://schemas.openxmlformats.org/package/2006/digital-signature" SourceId="rId73"/>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9"/>
            <mdssi:RelationshipReference xmlns:mdssi="http://schemas.openxmlformats.org/package/2006/digital-signature" SourceId="rId34"/>
            <mdssi:RelationshipReference xmlns:mdssi="http://schemas.openxmlformats.org/package/2006/digital-signature" SourceId="rId50"/>
            <mdssi:RelationshipReference xmlns:mdssi="http://schemas.openxmlformats.org/package/2006/digital-signature" SourceId="rId55"/>
            <mdssi:RelationshipReference xmlns:mdssi="http://schemas.openxmlformats.org/package/2006/digital-signature" SourceId="rId76"/>
            <mdssi:RelationshipReference xmlns:mdssi="http://schemas.openxmlformats.org/package/2006/digital-signature" SourceId="rId7"/>
            <mdssi:RelationshipReference xmlns:mdssi="http://schemas.openxmlformats.org/package/2006/digital-signature" SourceId="rId71"/>
            <mdssi:RelationshipReference xmlns:mdssi="http://schemas.openxmlformats.org/package/2006/digital-signature" SourceId="rId29"/>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42"/>
            <mdssi:RelationshipReference xmlns:mdssi="http://schemas.openxmlformats.org/package/2006/digital-signature" SourceId="rId47"/>
            <mdssi:RelationshipReference xmlns:mdssi="http://schemas.openxmlformats.org/package/2006/digital-signature" SourceId="rId63"/>
            <mdssi:RelationshipReference xmlns:mdssi="http://schemas.openxmlformats.org/package/2006/digital-signature" SourceId="rId68"/>
          </Transform>
          <Transform Algorithm="http://www.w3.org/TR/2001/REC-xml-c14n-20010315"/>
        </Transforms>
        <DigestMethod Algorithm="http://www.w3.org/2001/04/xmlenc#sha256"/>
        <DigestValue>IaBLcNkTgR3Vijva9CYIG1dfhs68b3McTga7E+DrLSM=</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/tIzXws+dZ+0Bj8E5OzMSdnCdvAcmg8KUnhkLhwRLIU=</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/tIzXws+dZ+0Bj8E5OzMSdnCdvAcmg8KUnhkLhwRLIU=</DigestValue>
      </Reference>
      <Reference URI="/word/document.xml?ContentType=application/vnd.openxmlformats-officedocument.wordprocessingml.document.main+xml">
        <DigestMethod Algorithm="http://www.w3.org/2001/04/xmlenc#sha256"/>
        <DigestValue>PFOO5Q73x144NtYGbo3jS3umnJ5N36YoVHXrARvaLgw=</DigestValue>
      </Reference>
      <Reference URI="/word/endnotes.xml?ContentType=application/vnd.openxmlformats-officedocument.wordprocessingml.endnotes+xml">
        <DigestMethod Algorithm="http://www.w3.org/2001/04/xmlenc#sha256"/>
        <DigestValue>YFYabf4NH9d7ZDVEA7u1b/F/khKJyBKT0aKIxaMz0Ts=</DigestValue>
      </Reference>
      <Reference URI="/word/fontTable.xml?ContentType=application/vnd.openxmlformats-officedocument.wordprocessingml.fontTable+xml">
        <DigestMethod Algorithm="http://www.w3.org/2001/04/xmlenc#sha256"/>
        <DigestValue>p+AFu3LaN6ZF6QErLq6vTzn1BCInUKguZRBbb/5qAZU=</DigestValue>
      </Reference>
      <Reference URI="/word/footer1.xml?ContentType=application/vnd.openxmlformats-officedocument.wordprocessingml.footer+xml">
        <DigestMethod Algorithm="http://www.w3.org/2001/04/xmlenc#sha256"/>
        <DigestValue>VuAIAAGNRQPxKe6Vox0thg7JtrAA31raPjsRxxgV9L8=</DigestValue>
      </Reference>
      <Reference URI="/word/footer2.xml?ContentType=application/vnd.openxmlformats-officedocument.wordprocessingml.footer+xml">
        <DigestMethod Algorithm="http://www.w3.org/2001/04/xmlenc#sha256"/>
        <DigestValue>sCIxMLwb8RPkCmghL11PTp+2Tx+F3L5WMZUTikCXc5g=</DigestValue>
      </Reference>
      <Reference URI="/word/footnotes.xml?ContentType=application/vnd.openxmlformats-officedocument.wordprocessingml.footnotes+xml">
        <DigestMethod Algorithm="http://www.w3.org/2001/04/xmlenc#sha256"/>
        <DigestValue>3SY5q+cY2yJ8GGMKcVhSBUuYhcFnCxXmduRlsh4VXZ4=</DigestValue>
      </Reference>
      <Reference URI="/word/header1.xml?ContentType=application/vnd.openxmlformats-officedocument.wordprocessingml.header+xml">
        <DigestMethod Algorithm="http://www.w3.org/2001/04/xmlenc#sha256"/>
        <DigestValue>bE+BcPTyx2dl5tY3QR01WXbtx8YOQj41wK3L56HAuIQ=</DigestValue>
      </Reference>
      <Reference URI="/word/header2.xml?ContentType=application/vnd.openxmlformats-officedocument.wordprocessingml.header+xml">
        <DigestMethod Algorithm="http://www.w3.org/2001/04/xmlenc#sha256"/>
        <DigestValue>NTAwZqzmzwmTAGi310r2zXXI2qT90clPFfN/q+DYS4M=</DigestValue>
      </Reference>
      <Reference URI="/word/media/image1.emf?ContentType=image/x-emf">
        <DigestMethod Algorithm="http://www.w3.org/2001/04/xmlenc#sha256"/>
        <DigestValue>zpWFBN2ui5kgba1kky7ty/MwOExJDq3vdW/Y6BTaXQw=</DigestValue>
      </Reference>
      <Reference URI="/word/media/image10.emf?ContentType=image/x-emf">
        <DigestMethod Algorithm="http://www.w3.org/2001/04/xmlenc#sha256"/>
        <DigestValue>TATKu5B0E2Iio2/3pSHhH9MMGsNbxYjTL9OJpnuNvWQ=</DigestValue>
      </Reference>
      <Reference URI="/word/media/image11.emf?ContentType=image/x-emf">
        <DigestMethod Algorithm="http://www.w3.org/2001/04/xmlenc#sha256"/>
        <DigestValue>FZWdU998zOA4CRBq27KohQTMLG4U96CYpeJlaRIx6gE=</DigestValue>
      </Reference>
      <Reference URI="/word/media/image12.emf?ContentType=image/x-emf">
        <DigestMethod Algorithm="http://www.w3.org/2001/04/xmlenc#sha256"/>
        <DigestValue>5iMA9qPYes6ST82dXjhgBCVhfmWkjXn3152uMjNmPmU=</DigestValue>
      </Reference>
      <Reference URI="/word/media/image13.emf?ContentType=image/x-emf">
        <DigestMethod Algorithm="http://www.w3.org/2001/04/xmlenc#sha256"/>
        <DigestValue>zA1/EKtXMoGbYp7edR/nhWlpnAOUU8IFWqHnE8HoL4w=</DigestValue>
      </Reference>
      <Reference URI="/word/media/image14.emf?ContentType=image/x-emf">
        <DigestMethod Algorithm="http://www.w3.org/2001/04/xmlenc#sha256"/>
        <DigestValue>F8fcsrNnniZflYE73SEn7SuYpl+QyyVVKRr6McLnXxg=</DigestValue>
      </Reference>
      <Reference URI="/word/media/image15.emf?ContentType=image/x-emf">
        <DigestMethod Algorithm="http://www.w3.org/2001/04/xmlenc#sha256"/>
        <DigestValue>8RU/eNTWcXBFRcnQRcevDyaYVWURMlKIZfaA7tL/WYY=</DigestValue>
      </Reference>
      <Reference URI="/word/media/image16.emf?ContentType=image/x-emf">
        <DigestMethod Algorithm="http://www.w3.org/2001/04/xmlenc#sha256"/>
        <DigestValue>lFq8qOUTAzhGqkvKqBEZKLQkuaVHbhUU0nvymGn6ZtI=</DigestValue>
      </Reference>
      <Reference URI="/word/media/image17.emf?ContentType=image/x-emf">
        <DigestMethod Algorithm="http://www.w3.org/2001/04/xmlenc#sha256"/>
        <DigestValue>gRP+VtvizGGUYjennUXUDuPyAj/6O9ZMCBGcC0V5WaE=</DigestValue>
      </Reference>
      <Reference URI="/word/media/image18.emf?ContentType=image/x-emf">
        <DigestMethod Algorithm="http://www.w3.org/2001/04/xmlenc#sha256"/>
        <DigestValue>sbwf7vN8knToOdhSiJPPD7rBGWT6tYJII37184l3JHY=</DigestValue>
      </Reference>
      <Reference URI="/word/media/image19.emf?ContentType=image/x-emf">
        <DigestMethod Algorithm="http://www.w3.org/2001/04/xmlenc#sha256"/>
        <DigestValue>eN76Tdm2lQnG/zPrOx9Qi3ItajmBIY4GJJiZzTgJFk4=</DigestValue>
      </Reference>
      <Reference URI="/word/media/image2.emf?ContentType=image/x-emf">
        <DigestMethod Algorithm="http://www.w3.org/2001/04/xmlenc#sha256"/>
        <DigestValue>Nv0Oq/2XE0uw9ayniAxczDFiI6kFYGzwM0xr8PJzz/0=</DigestValue>
      </Reference>
      <Reference URI="/word/media/image20.emf?ContentType=image/x-emf">
        <DigestMethod Algorithm="http://www.w3.org/2001/04/xmlenc#sha256"/>
        <DigestValue>OrKn6HP/PjmrVUBb6L453k5Fajm3Xrz/RGwPlCmXdek=</DigestValue>
      </Reference>
      <Reference URI="/word/media/image21.emf?ContentType=image/x-emf">
        <DigestMethod Algorithm="http://www.w3.org/2001/04/xmlenc#sha256"/>
        <DigestValue>nOJzSK6huEQ0++utrdTUThjbuoMEwYPzR4DblC9HL18=</DigestValue>
      </Reference>
      <Reference URI="/word/media/image3.png?ContentType=image/png">
        <DigestMethod Algorithm="http://www.w3.org/2001/04/xmlenc#sha256"/>
        <DigestValue>CEdEYI3wu63Pd0B//gitOAyrGOWXHoTvZF+IlkEO+aI=</DigestValue>
      </Reference>
      <Reference URI="/word/media/image4.emf?ContentType=image/x-emf">
        <DigestMethod Algorithm="http://www.w3.org/2001/04/xmlenc#sha256"/>
        <DigestValue>5YLdplR1uNrUuMTNNRicAEuU2nWEK6ruPBjf82P//fs=</DigestValue>
      </Reference>
      <Reference URI="/word/media/image5.emf?ContentType=image/x-emf">
        <DigestMethod Algorithm="http://www.w3.org/2001/04/xmlenc#sha256"/>
        <DigestValue>+AlkGXQKL+vG3sa2IDJPRQD8bUm3mcU6PoxImKA3tFk=</DigestValue>
      </Reference>
      <Reference URI="/word/media/image6.emf?ContentType=image/x-emf">
        <DigestMethod Algorithm="http://www.w3.org/2001/04/xmlenc#sha256"/>
        <DigestValue>B38V9lSDrIbCPOjIcfb4q49ctI0CtBZ2WG8GpnZ6Pqs=</DigestValue>
      </Reference>
      <Reference URI="/word/media/image7.emf?ContentType=image/x-emf">
        <DigestMethod Algorithm="http://www.w3.org/2001/04/xmlenc#sha256"/>
        <DigestValue>M4BeFgkdeZ9a+4icjid30zEBy71YwXWF7ADIa9yUc5I=</DigestValue>
      </Reference>
      <Reference URI="/word/media/image8.emf?ContentType=image/x-emf">
        <DigestMethod Algorithm="http://www.w3.org/2001/04/xmlenc#sha256"/>
        <DigestValue>qMWeNyeocjts49qn5SFWYYCc/063B73ITGNF5In5azA=</DigestValue>
      </Reference>
      <Reference URI="/word/media/image9.emf?ContentType=image/x-emf">
        <DigestMethod Algorithm="http://www.w3.org/2001/04/xmlenc#sha256"/>
        <DigestValue>YLpQ/8zXlpNJEtC4mDlZCKWjlpaFjV1RbC9WgGdlTKc=</DigestValue>
      </Reference>
      <Reference URI="/word/numbering.xml?ContentType=application/vnd.openxmlformats-officedocument.wordprocessingml.numbering+xml">
        <DigestMethod Algorithm="http://www.w3.org/2001/04/xmlenc#sha256"/>
        <DigestValue>+GXkrqz/dHKOyhfSQN8vcVJHpatGCuF9MBBD/v7PpjM=</DigestValue>
      </Reference>
      <Reference URI="/word/settings.xml?ContentType=application/vnd.openxmlformats-officedocument.wordprocessingml.settings+xml">
        <DigestMethod Algorithm="http://www.w3.org/2001/04/xmlenc#sha256"/>
        <DigestValue>xh9Jo47wxHXT6cvCbAxPdoKew/mH0TyKIScjnTKMkLA=</DigestValue>
      </Reference>
      <Reference URI="/word/styles.xml?ContentType=application/vnd.openxmlformats-officedocument.wordprocessingml.styles+xml">
        <DigestMethod Algorithm="http://www.w3.org/2001/04/xmlenc#sha256"/>
        <DigestValue>A/wfJLAP9QGsdn1gRoyjlyrLliG1A+di8HSuYftQ9DI=</DigestValue>
      </Reference>
      <Reference URI="/word/theme/theme1.xml?ContentType=application/vnd.openxmlformats-officedocument.theme+xml">
        <DigestMethod Algorithm="http://www.w3.org/2001/04/xmlenc#sha256"/>
        <DigestValue>pta+caFc6FvsHC7/7wgyUOb2CzzArGpjIwcYCl6aME8=</DigestValue>
      </Reference>
      <Reference URI="/word/webSettings.xml?ContentType=application/vnd.openxmlformats-officedocument.wordprocessingml.webSettings+xml">
        <DigestMethod Algorithm="http://www.w3.org/2001/04/xmlenc#sha256"/>
        <DigestValue>HyvUpHDSpxG52iYyIIr9lN2X/J+IWy65k9XZQ2O0haI=</DigestValue>
      </Reference>
    </Manifest>
    <SignatureProperties>
      <SignatureProperty Id="idSignatureTime" Target="#idPackageSignature">
        <mdssi:SignatureTime xmlns:mdssi="http://schemas.openxmlformats.org/package/2006/digital-signature">
          <mdssi:Format>YYYY-MM-DDThh:mm:ssTZD</mdssi:Format>
          <mdssi:Value>2021-01-11T16:48:08Z</mdssi:Value>
        </mdssi:SignatureTime>
      </SignatureProperty>
    </SignatureProperties>
  </Object>
  <Object Id="idOfficeObject">
    <SignatureProperties>
      <SignatureProperty Id="idOfficeV1Details" Target="#idPackageSignature">
        <SignatureInfoV1 xmlns="http://schemas.microsoft.com/office/2006/digsig">
          <SetupID>{0F1DE1DE-C616-42CF-8208-69D73E561AC6}</SetupID>
          <SignatureText>Rosa Fernandez</SignatureText>
          <SignatureImage/>
          <SignatureComments/>
          <WindowsVersion>10.0</WindowsVersion>
          <OfficeVersion>16.0.13426/22</OfficeVersion>
          <ApplicationVersion>16.0.13426</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2021-01-11T16:48:08Z</xd:SigningTime>
          <xd:SigningCertificate>
            <xd:Cert>
              <xd:CertDigest>
                <DigestMethod Algorithm="http://www.w3.org/2001/04/xmlenc#sha256"/>
                <DigestValue>usMv3WUsP4UJlN8D+ZU05gg42uK+Sy86QD6zt9Qk6gU=</DigestValue>
              </xd:CertDigest>
              <xd:IssuerSerial>
                <X509IssuerName>C=PY, O=DOCUMENTA S.A., CN=CA-DOCUMENTA S.A., SERIALNUMBER=RUC 80050172-1</X509IssuerName>
                <X509SerialNumber>2341867953358968375</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AvGQAAkQwAACBFTUYAAAEAhBsAAKoAAAAGAAAAAAAAAAAAAAAAAAAAVgUAAAADAABYAQAAwQAAAAAAAAAAAAAAAAAAAMA/BQDo8Q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QoLyQKwIAALjeeXD7fwAAEKC8kCsCAABIroVw+38AAAAAAAAAAAAAAAAAAAAAAAAI1Aws+38AAAEAAAAAAAAAAAAAAAAAAAAAAAAAAAAAAOor/SWf8wAAAAAAAAAAAAAIax+yagAAAOD///8AAAAA0H4ngisCAACIZx+yAAAAAAAAAAAAAAAABgAAAAAAAAAAAAAAAAAAAKxmH7JqAAAA6WYfsmoAAACxp2Jw+38AADZyAHCdSgAAAAALLAAAAAAU5lXgLtMAAAKVkyv7fwAArGYfsmoAAAAGAAAA+38AAAAAAAAAAAAAAAAAAAAAAAAAAAAAAAAAACAAAABkdgAIAAAAACUAAAAMAAAAAwAAABgAAAAMAAAAAAAAABIAAAAMAAAAAQAAABYAAAAMAAAACAAAAFQAAABUAAAACgAAACcAAAAeAAAASgAAAAEAAADRdslBqwrJ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nAAAAXAAAAAEAAADRdslBqwrJQQoAAABQAAAADgAAAEwAAAAAAAAAAAAAAAAAAAD//////////2gAAABSAE8AUwBBACAARgBFAFIATgBBAE4ARABFAFoABwAAAAkAAAAGAAAABwAAAAMAAAAGAAAABgAAAAcAAAAIAAAABwAAAAgAAAAIAAAABg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</Object>
  <Object Id="idInvalidSigLnImg">AQAAAGwAAAAAAAAAAAAAAP8AAAB/AAAAAAAAAAAAAAAvGQAAkQwAACBFTUYAAAEA9CAAALEAAAAGAAAAAAAAAAAAAAAAAAAAVgUAAAADAABYAQAAwQAAAAAAAAAAAAAAAAAAAMA/BQDo8Q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QoLyQKwIAALjeeXD7fwAAEKC8kCsCAABIroVw+38AAAAAAAAAAAAAAAAAAAAAAAAI1Aws+38AAAEAAAAAAAAAAAAAAAAAAAAAAAAAAAAAAOor/SWf8wAAAAAAAAAAAAAIax+yagAAAOD///8AAAAA0H4ngisCAACIZx+yAAAAAAAAAAAAAAAABgAAAAAAAAAAAAAAAAAAAKxmH7JqAAAA6WYfsmoAAACxp2Jw+38AADZyAHCdSgAAAAALLAAAAAAU5lXgLtMAAAKVkyv7fwAArGYfsmoAAAAGAAAA+38AAAAAAAAAAAAAAAAAAAAAAAAAAAAAAAAAACAAAABkdgAIAAAAACUAAAAMAAAAAwAAABgAAAAMAAAAAAAAABIAAAAMAAAAAQAAABYAAAAMAAAACAAAAFQAAABUAAAACgAAACcAAAAeAAAASgAAAAEAAADRdslBqwrJ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nAAAAXAAAAAEAAADRdslBqwrJQQoAAABQAAAADgAAAEwAAAAAAAAAAAAAAAAAAAD//////////2gAAABSAE8AUwBBACAARgBFAFIATgBBAE4ARABFAFoABwAAAAkAAAAGAAAABwAAAAMAAAAGAAAABgAAAAcAAAAIAAAABwAAAAgAAAAIAAAABg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5000003802</EngagementID>
  <LogicalEMSServerID>-109903338106937214</LogicalEMSServerID>
  <WorkingPaperID>3205748333300005622</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2C731-9169-49F4-95D4-0672C990CFD1}">
  <ds:schemaRefs>
    <ds:schemaRef ds:uri="http://schemas.microsoft.com/DAEMSEngagementItemInfoXML"/>
  </ds:schemaRefs>
</ds:datastoreItem>
</file>

<file path=customXml/itemProps2.xml><?xml version="1.0" encoding="utf-8"?>
<ds:datastoreItem xmlns:ds="http://schemas.openxmlformats.org/officeDocument/2006/customXml" ds:itemID="{AFD8C7D5-41E9-4C4D-86B4-80628B1EA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29</Pages>
  <Words>7362</Words>
  <Characters>40497</Characters>
  <Application>Microsoft Office Word</Application>
  <DocSecurity>0</DocSecurity>
  <Lines>337</Lines>
  <Paragraphs>95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Simancas, Ana Lía (LATCO - Asuncion)</dc:creator>
  <cp:keywords/>
  <dc:description/>
  <cp:lastModifiedBy>Rosa Fernandez</cp:lastModifiedBy>
  <cp:revision>4</cp:revision>
  <cp:lastPrinted>2020-09-17T17:35:00Z</cp:lastPrinted>
  <dcterms:created xsi:type="dcterms:W3CDTF">2021-01-11T15:31:00Z</dcterms:created>
  <dcterms:modified xsi:type="dcterms:W3CDTF">2021-01-11T16:47:00Z</dcterms:modified>
</cp:coreProperties>
</file>